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CA15FB" w:rsidRDefault="00CA15FB" w:rsidP="005F2C9A">
      <w:pPr>
        <w:pStyle w:val="a6"/>
        <w:jc w:val="center"/>
        <w:rPr>
          <w:rFonts w:cs="Times New Roman"/>
          <w:b/>
          <w:sz w:val="28"/>
          <w:szCs w:val="28"/>
        </w:rPr>
      </w:pPr>
    </w:p>
    <w:p w:rsidR="005F2C9A" w:rsidRPr="00236C17" w:rsidRDefault="00A01E09" w:rsidP="003F6209">
      <w:pPr>
        <w:pStyle w:val="a6"/>
        <w:spacing w:line="240" w:lineRule="atLeast"/>
        <w:jc w:val="center"/>
        <w:rPr>
          <w:rFonts w:cs="Times New Roman"/>
          <w:b/>
          <w:sz w:val="28"/>
          <w:szCs w:val="28"/>
        </w:rPr>
      </w:pPr>
      <w:r w:rsidRPr="00236C17">
        <w:rPr>
          <w:rFonts w:cs="Times New Roman"/>
          <w:b/>
          <w:sz w:val="28"/>
          <w:szCs w:val="28"/>
        </w:rPr>
        <w:t>МАТЕРИАЛЫ ПО ОБОСНОВАНИЮ</w:t>
      </w:r>
    </w:p>
    <w:p w:rsidR="005F2C9A" w:rsidRPr="00236C17" w:rsidRDefault="003F6209" w:rsidP="003F6209">
      <w:pPr>
        <w:pStyle w:val="a6"/>
        <w:spacing w:line="240" w:lineRule="atLeast"/>
        <w:jc w:val="center"/>
        <w:rPr>
          <w:rFonts w:cs="Times New Roman"/>
          <w:b/>
          <w:sz w:val="28"/>
          <w:szCs w:val="28"/>
        </w:rPr>
      </w:pPr>
      <w:r>
        <w:rPr>
          <w:rFonts w:cs="Times New Roman"/>
          <w:b/>
          <w:sz w:val="28"/>
          <w:szCs w:val="28"/>
        </w:rPr>
        <w:t xml:space="preserve">ИЗМЕНЕНИЙ В </w:t>
      </w:r>
      <w:r w:rsidR="005F2C9A" w:rsidRPr="00236C17">
        <w:rPr>
          <w:rFonts w:cs="Times New Roman"/>
          <w:b/>
          <w:sz w:val="28"/>
          <w:szCs w:val="28"/>
        </w:rPr>
        <w:t>СХЕМ</w:t>
      </w:r>
      <w:r>
        <w:rPr>
          <w:rFonts w:cs="Times New Roman"/>
          <w:b/>
          <w:sz w:val="28"/>
          <w:szCs w:val="28"/>
        </w:rPr>
        <w:t>У</w:t>
      </w:r>
      <w:r w:rsidR="005F2C9A" w:rsidRPr="00236C17">
        <w:rPr>
          <w:rFonts w:cs="Times New Roman"/>
          <w:b/>
          <w:sz w:val="28"/>
          <w:szCs w:val="28"/>
        </w:rPr>
        <w:t xml:space="preserve"> ТЕРРИТОРИАЛЬНОГО ПЛАНИРОВАНИЯ </w:t>
      </w:r>
    </w:p>
    <w:p w:rsidR="003F6209" w:rsidRDefault="005F2C9A" w:rsidP="003F6209">
      <w:pPr>
        <w:pStyle w:val="a6"/>
        <w:spacing w:line="240" w:lineRule="atLeast"/>
        <w:jc w:val="center"/>
        <w:rPr>
          <w:rFonts w:cs="Times New Roman"/>
          <w:b/>
          <w:sz w:val="28"/>
          <w:szCs w:val="28"/>
        </w:rPr>
      </w:pPr>
      <w:r w:rsidRPr="00236C17">
        <w:rPr>
          <w:rFonts w:cs="Times New Roman"/>
          <w:b/>
          <w:sz w:val="28"/>
          <w:szCs w:val="28"/>
        </w:rPr>
        <w:t>ПОДДОРСКОГО МУНИЦИПАЛЬНОГО РАЙОНА</w:t>
      </w:r>
    </w:p>
    <w:p w:rsidR="005F2C9A" w:rsidRPr="00236C17" w:rsidRDefault="008D030A" w:rsidP="003F6209">
      <w:pPr>
        <w:pStyle w:val="a6"/>
        <w:spacing w:line="240" w:lineRule="atLeast"/>
        <w:jc w:val="center"/>
        <w:rPr>
          <w:rFonts w:cs="Times New Roman"/>
          <w:b/>
          <w:sz w:val="28"/>
          <w:szCs w:val="28"/>
        </w:rPr>
      </w:pPr>
      <w:r w:rsidRPr="00236C17">
        <w:rPr>
          <w:rFonts w:cs="Times New Roman"/>
          <w:b/>
          <w:sz w:val="28"/>
          <w:szCs w:val="28"/>
        </w:rPr>
        <w:t>НОВГОРОДСКОЙ ОБЛАСТИ</w:t>
      </w:r>
    </w:p>
    <w:p w:rsidR="00CA15FB" w:rsidRDefault="00CA15FB" w:rsidP="00A01E09">
      <w:pPr>
        <w:pStyle w:val="a6"/>
        <w:jc w:val="center"/>
        <w:rPr>
          <w:rFonts w:cs="Times New Roman"/>
          <w:b/>
          <w:sz w:val="28"/>
          <w:szCs w:val="28"/>
        </w:rPr>
      </w:pPr>
    </w:p>
    <w:p w:rsidR="00CA15FB" w:rsidRDefault="00CA15FB" w:rsidP="00A01E09">
      <w:pPr>
        <w:pStyle w:val="a6"/>
        <w:jc w:val="center"/>
        <w:rPr>
          <w:rFonts w:cs="Times New Roman"/>
          <w:b/>
          <w:sz w:val="28"/>
          <w:szCs w:val="28"/>
        </w:rPr>
      </w:pPr>
    </w:p>
    <w:p w:rsidR="00CA15FB" w:rsidRDefault="00CA15FB" w:rsidP="00A01E09">
      <w:pPr>
        <w:pStyle w:val="a6"/>
        <w:jc w:val="center"/>
        <w:rPr>
          <w:rFonts w:cs="Times New Roman"/>
          <w:b/>
          <w:sz w:val="28"/>
          <w:szCs w:val="28"/>
        </w:rPr>
      </w:pPr>
    </w:p>
    <w:p w:rsidR="00CA15FB" w:rsidRDefault="00CA15FB" w:rsidP="00A01E09">
      <w:pPr>
        <w:pStyle w:val="a6"/>
        <w:jc w:val="center"/>
        <w:rPr>
          <w:rFonts w:cs="Times New Roman"/>
          <w:b/>
          <w:sz w:val="28"/>
          <w:szCs w:val="28"/>
        </w:rPr>
      </w:pPr>
    </w:p>
    <w:p w:rsidR="005F2C9A" w:rsidRDefault="00B8254B" w:rsidP="00A01E09">
      <w:pPr>
        <w:pStyle w:val="a6"/>
        <w:jc w:val="center"/>
        <w:rPr>
          <w:rFonts w:cs="Times New Roman"/>
          <w:b/>
          <w:sz w:val="28"/>
          <w:szCs w:val="28"/>
        </w:rPr>
      </w:pPr>
      <w:r w:rsidRPr="00236C17">
        <w:rPr>
          <w:rFonts w:cs="Times New Roman"/>
          <w:b/>
          <w:sz w:val="28"/>
          <w:szCs w:val="28"/>
        </w:rPr>
        <w:t>ПРИЛОЖЕНИЕ В ТЕКСТОВОЙ ФОРМЕ</w:t>
      </w:r>
    </w:p>
    <w:p w:rsidR="00F9418A" w:rsidRDefault="00F9418A" w:rsidP="00F9418A">
      <w:pPr>
        <w:rPr>
          <w:rFonts w:eastAsia="Calibri"/>
          <w:b/>
          <w:szCs w:val="28"/>
        </w:rPr>
      </w:pPr>
      <w:r w:rsidRPr="00AA000A">
        <w:rPr>
          <w:rFonts w:eastAsia="Calibri"/>
          <w:b/>
          <w:szCs w:val="28"/>
        </w:rPr>
        <w:br w:type="page"/>
      </w:r>
    </w:p>
    <w:sdt>
      <w:sdtPr>
        <w:rPr>
          <w:rFonts w:asciiTheme="minorHAnsi" w:hAnsiTheme="minorHAnsi"/>
          <w:b w:val="0"/>
        </w:rPr>
        <w:id w:val="1818995650"/>
        <w:docPartObj>
          <w:docPartGallery w:val="Table of Contents"/>
          <w:docPartUnique/>
        </w:docPartObj>
      </w:sdtPr>
      <w:sdtEndPr>
        <w:rPr>
          <w:bCs/>
        </w:rPr>
      </w:sdtEndPr>
      <w:sdtContent>
        <w:bookmarkStart w:id="0" w:name="_GoBack" w:displacedByCustomXml="prev"/>
        <w:bookmarkEnd w:id="0" w:displacedByCustomXml="prev"/>
        <w:p w:rsidR="00FC7BFA" w:rsidRDefault="00500090">
          <w:pPr>
            <w:pStyle w:val="14"/>
            <w:rPr>
              <w:rFonts w:asciiTheme="minorHAnsi" w:eastAsiaTheme="minorEastAsia" w:hAnsiTheme="minorHAnsi"/>
              <w:b w:val="0"/>
              <w:noProof/>
              <w:sz w:val="22"/>
              <w:lang w:eastAsia="ru-RU"/>
            </w:rPr>
          </w:pPr>
          <w:r w:rsidRPr="00500090">
            <w:fldChar w:fldCharType="begin"/>
          </w:r>
          <w:r w:rsidR="00F9418A">
            <w:instrText xml:space="preserve"> TOC \o "1-3" \h \z \u </w:instrText>
          </w:r>
          <w:r w:rsidRPr="00500090">
            <w:fldChar w:fldCharType="separate"/>
          </w:r>
          <w:hyperlink w:anchor="_Toc28166222" w:history="1">
            <w:r w:rsidR="00FC7BFA" w:rsidRPr="004B13F6">
              <w:rPr>
                <w:rStyle w:val="a9"/>
                <w:noProof/>
              </w:rPr>
              <w:t>1</w:t>
            </w:r>
            <w:r w:rsidR="00FC7BFA">
              <w:rPr>
                <w:rFonts w:asciiTheme="minorHAnsi" w:eastAsiaTheme="minorEastAsia" w:hAnsiTheme="minorHAnsi"/>
                <w:b w:val="0"/>
                <w:noProof/>
                <w:sz w:val="22"/>
                <w:lang w:eastAsia="ru-RU"/>
              </w:rPr>
              <w:tab/>
            </w:r>
            <w:r w:rsidR="00FC7BFA" w:rsidRPr="004B13F6">
              <w:rPr>
                <w:rStyle w:val="a9"/>
                <w:noProof/>
              </w:rPr>
              <w:t>Общие положения</w:t>
            </w:r>
            <w:r w:rsidR="00FC7BFA">
              <w:rPr>
                <w:noProof/>
                <w:webHidden/>
              </w:rPr>
              <w:tab/>
            </w:r>
            <w:r>
              <w:rPr>
                <w:noProof/>
                <w:webHidden/>
              </w:rPr>
              <w:fldChar w:fldCharType="begin"/>
            </w:r>
            <w:r w:rsidR="00FC7BFA">
              <w:rPr>
                <w:noProof/>
                <w:webHidden/>
              </w:rPr>
              <w:instrText xml:space="preserve"> PAGEREF _Toc28166222 \h </w:instrText>
            </w:r>
            <w:r>
              <w:rPr>
                <w:noProof/>
                <w:webHidden/>
              </w:rPr>
            </w:r>
            <w:r>
              <w:rPr>
                <w:noProof/>
                <w:webHidden/>
              </w:rPr>
              <w:fldChar w:fldCharType="separate"/>
            </w:r>
            <w:r w:rsidR="00FC7BFA">
              <w:rPr>
                <w:noProof/>
                <w:webHidden/>
              </w:rPr>
              <w:t>4</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23" w:history="1">
            <w:r w:rsidR="00FC7BFA" w:rsidRPr="004B13F6">
              <w:rPr>
                <w:rStyle w:val="a9"/>
                <w:noProof/>
              </w:rPr>
              <w:t>2</w:t>
            </w:r>
            <w:r w:rsidR="00FC7BFA">
              <w:rPr>
                <w:rFonts w:asciiTheme="minorHAnsi" w:eastAsiaTheme="minorEastAsia" w:hAnsiTheme="minorHAnsi"/>
                <w:b w:val="0"/>
                <w:noProof/>
                <w:sz w:val="22"/>
                <w:lang w:eastAsia="ru-RU"/>
              </w:rPr>
              <w:tab/>
            </w:r>
            <w:r w:rsidR="00FC7BFA" w:rsidRPr="004B13F6">
              <w:rPr>
                <w:rStyle w:val="a9"/>
                <w:noProof/>
              </w:rPr>
              <w:t>Общие сведения о муниципальном районе</w:t>
            </w:r>
            <w:r w:rsidR="00FC7BFA">
              <w:rPr>
                <w:noProof/>
                <w:webHidden/>
              </w:rPr>
              <w:tab/>
            </w:r>
            <w:r>
              <w:rPr>
                <w:noProof/>
                <w:webHidden/>
              </w:rPr>
              <w:fldChar w:fldCharType="begin"/>
            </w:r>
            <w:r w:rsidR="00FC7BFA">
              <w:rPr>
                <w:noProof/>
                <w:webHidden/>
              </w:rPr>
              <w:instrText xml:space="preserve"> PAGEREF _Toc28166223 \h </w:instrText>
            </w:r>
            <w:r>
              <w:rPr>
                <w:noProof/>
                <w:webHidden/>
              </w:rPr>
            </w:r>
            <w:r>
              <w:rPr>
                <w:noProof/>
                <w:webHidden/>
              </w:rPr>
              <w:fldChar w:fldCharType="separate"/>
            </w:r>
            <w:r w:rsidR="00FC7BFA">
              <w:rPr>
                <w:noProof/>
                <w:webHidden/>
              </w:rPr>
              <w:t>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24" w:history="1">
            <w:r w:rsidR="00FC7BFA" w:rsidRPr="004B13F6">
              <w:rPr>
                <w:rStyle w:val="a9"/>
                <w:rFonts w:cs="Times New Roman"/>
                <w:noProof/>
              </w:rPr>
              <w:t>2.1</w:t>
            </w:r>
            <w:r w:rsidR="00FC7BFA">
              <w:rPr>
                <w:rFonts w:asciiTheme="minorHAnsi" w:eastAsiaTheme="minorEastAsia" w:hAnsiTheme="minorHAnsi"/>
                <w:noProof/>
                <w:sz w:val="22"/>
                <w:lang w:eastAsia="ru-RU"/>
              </w:rPr>
              <w:tab/>
            </w:r>
            <w:r w:rsidR="00FC7BFA" w:rsidRPr="004B13F6">
              <w:rPr>
                <w:rStyle w:val="a9"/>
                <w:rFonts w:cs="Times New Roman"/>
                <w:noProof/>
              </w:rPr>
              <w:t>Сведения о границах поселений, входящих в состав муниципального района</w:t>
            </w:r>
            <w:r w:rsidR="00FC7BFA">
              <w:rPr>
                <w:noProof/>
                <w:webHidden/>
              </w:rPr>
              <w:tab/>
            </w:r>
            <w:r>
              <w:rPr>
                <w:noProof/>
                <w:webHidden/>
              </w:rPr>
              <w:fldChar w:fldCharType="begin"/>
            </w:r>
            <w:r w:rsidR="00FC7BFA">
              <w:rPr>
                <w:noProof/>
                <w:webHidden/>
              </w:rPr>
              <w:instrText xml:space="preserve"> PAGEREF _Toc28166224 \h </w:instrText>
            </w:r>
            <w:r>
              <w:rPr>
                <w:noProof/>
                <w:webHidden/>
              </w:rPr>
            </w:r>
            <w:r>
              <w:rPr>
                <w:noProof/>
                <w:webHidden/>
              </w:rPr>
              <w:fldChar w:fldCharType="separate"/>
            </w:r>
            <w:r w:rsidR="00FC7BFA">
              <w:rPr>
                <w:noProof/>
                <w:webHidden/>
              </w:rPr>
              <w:t>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25" w:history="1">
            <w:r w:rsidR="00FC7BFA" w:rsidRPr="004B13F6">
              <w:rPr>
                <w:rStyle w:val="a9"/>
                <w:rFonts w:cs="Times New Roman"/>
                <w:noProof/>
              </w:rPr>
              <w:t>2.2</w:t>
            </w:r>
            <w:r w:rsidR="00FC7BFA">
              <w:rPr>
                <w:rFonts w:asciiTheme="minorHAnsi" w:eastAsiaTheme="minorEastAsia" w:hAnsiTheme="minorHAnsi"/>
                <w:noProof/>
                <w:sz w:val="22"/>
                <w:lang w:eastAsia="ru-RU"/>
              </w:rPr>
              <w:tab/>
            </w:r>
            <w:r w:rsidR="00FC7BFA" w:rsidRPr="004B13F6">
              <w:rPr>
                <w:rStyle w:val="a9"/>
                <w:rFonts w:cs="Times New Roman"/>
                <w:noProof/>
              </w:rPr>
              <w:t>Сведения о границах населенных пунктов входящих в состав муниципального района</w:t>
            </w:r>
            <w:r w:rsidR="00FC7BFA">
              <w:rPr>
                <w:noProof/>
                <w:webHidden/>
              </w:rPr>
              <w:tab/>
            </w:r>
            <w:r>
              <w:rPr>
                <w:noProof/>
                <w:webHidden/>
              </w:rPr>
              <w:fldChar w:fldCharType="begin"/>
            </w:r>
            <w:r w:rsidR="00FC7BFA">
              <w:rPr>
                <w:noProof/>
                <w:webHidden/>
              </w:rPr>
              <w:instrText xml:space="preserve"> PAGEREF _Toc28166225 \h </w:instrText>
            </w:r>
            <w:r>
              <w:rPr>
                <w:noProof/>
                <w:webHidden/>
              </w:rPr>
            </w:r>
            <w:r>
              <w:rPr>
                <w:noProof/>
                <w:webHidden/>
              </w:rPr>
              <w:fldChar w:fldCharType="separate"/>
            </w:r>
            <w:r w:rsidR="00FC7BFA">
              <w:rPr>
                <w:noProof/>
                <w:webHidden/>
              </w:rPr>
              <w:t>7</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26" w:history="1">
            <w:r w:rsidR="00FC7BFA" w:rsidRPr="004B13F6">
              <w:rPr>
                <w:rStyle w:val="a9"/>
                <w:rFonts w:cs="Times New Roman"/>
                <w:noProof/>
              </w:rPr>
              <w:t>2.2.1</w:t>
            </w:r>
            <w:r w:rsidR="00FC7BFA">
              <w:rPr>
                <w:rFonts w:asciiTheme="minorHAnsi" w:eastAsiaTheme="minorEastAsia" w:hAnsiTheme="minorHAnsi"/>
                <w:noProof/>
                <w:sz w:val="22"/>
                <w:lang w:eastAsia="ru-RU"/>
              </w:rPr>
              <w:tab/>
            </w:r>
            <w:r w:rsidR="00FC7BFA" w:rsidRPr="004B13F6">
              <w:rPr>
                <w:rStyle w:val="a9"/>
                <w:rFonts w:cs="Times New Roman"/>
                <w:noProof/>
              </w:rPr>
              <w:t>Сведения об особо охраняемых природных территориях федерального значения</w:t>
            </w:r>
            <w:r w:rsidR="00FC7BFA">
              <w:rPr>
                <w:noProof/>
                <w:webHidden/>
              </w:rPr>
              <w:tab/>
            </w:r>
            <w:r>
              <w:rPr>
                <w:noProof/>
                <w:webHidden/>
              </w:rPr>
              <w:fldChar w:fldCharType="begin"/>
            </w:r>
            <w:r w:rsidR="00FC7BFA">
              <w:rPr>
                <w:noProof/>
                <w:webHidden/>
              </w:rPr>
              <w:instrText xml:space="preserve"> PAGEREF _Toc28166226 \h </w:instrText>
            </w:r>
            <w:r>
              <w:rPr>
                <w:noProof/>
                <w:webHidden/>
              </w:rPr>
            </w:r>
            <w:r>
              <w:rPr>
                <w:noProof/>
                <w:webHidden/>
              </w:rPr>
              <w:fldChar w:fldCharType="separate"/>
            </w:r>
            <w:r w:rsidR="00FC7BFA">
              <w:rPr>
                <w:noProof/>
                <w:webHidden/>
              </w:rPr>
              <w:t>7</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27" w:history="1">
            <w:r w:rsidR="00FC7BFA" w:rsidRPr="004B13F6">
              <w:rPr>
                <w:rStyle w:val="a9"/>
                <w:rFonts w:cs="Times New Roman"/>
                <w:noProof/>
              </w:rPr>
              <w:t>2.2.2</w:t>
            </w:r>
            <w:r w:rsidR="00FC7BFA">
              <w:rPr>
                <w:rFonts w:asciiTheme="minorHAnsi" w:eastAsiaTheme="minorEastAsia" w:hAnsiTheme="minorHAnsi"/>
                <w:noProof/>
                <w:sz w:val="22"/>
                <w:lang w:eastAsia="ru-RU"/>
              </w:rPr>
              <w:tab/>
            </w:r>
            <w:r w:rsidR="00FC7BFA" w:rsidRPr="004B13F6">
              <w:rPr>
                <w:rStyle w:val="a9"/>
                <w:rFonts w:cs="Times New Roman"/>
                <w:noProof/>
              </w:rPr>
              <w:t>Сведения об особо охраняемых природных территориях регионального значения</w:t>
            </w:r>
            <w:r w:rsidR="00FC7BFA">
              <w:rPr>
                <w:noProof/>
                <w:webHidden/>
              </w:rPr>
              <w:tab/>
            </w:r>
            <w:r>
              <w:rPr>
                <w:noProof/>
                <w:webHidden/>
              </w:rPr>
              <w:fldChar w:fldCharType="begin"/>
            </w:r>
            <w:r w:rsidR="00FC7BFA">
              <w:rPr>
                <w:noProof/>
                <w:webHidden/>
              </w:rPr>
              <w:instrText xml:space="preserve"> PAGEREF _Toc28166227 \h </w:instrText>
            </w:r>
            <w:r>
              <w:rPr>
                <w:noProof/>
                <w:webHidden/>
              </w:rPr>
            </w:r>
            <w:r>
              <w:rPr>
                <w:noProof/>
                <w:webHidden/>
              </w:rPr>
              <w:fldChar w:fldCharType="separate"/>
            </w:r>
            <w:r w:rsidR="00FC7BFA">
              <w:rPr>
                <w:noProof/>
                <w:webHidden/>
              </w:rPr>
              <w:t>8</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28" w:history="1">
            <w:r w:rsidR="00FC7BFA" w:rsidRPr="004B13F6">
              <w:rPr>
                <w:rStyle w:val="a9"/>
                <w:rFonts w:cs="Times New Roman"/>
                <w:noProof/>
              </w:rPr>
              <w:t>2.2.3</w:t>
            </w:r>
            <w:r w:rsidR="00FC7BFA">
              <w:rPr>
                <w:rFonts w:asciiTheme="minorHAnsi" w:eastAsiaTheme="minorEastAsia" w:hAnsiTheme="minorHAnsi"/>
                <w:noProof/>
                <w:sz w:val="22"/>
                <w:lang w:eastAsia="ru-RU"/>
              </w:rPr>
              <w:tab/>
            </w:r>
            <w:r w:rsidR="00FC7BFA" w:rsidRPr="004B13F6">
              <w:rPr>
                <w:rStyle w:val="a9"/>
                <w:rFonts w:cs="Times New Roman"/>
                <w:noProof/>
              </w:rPr>
              <w:t>Сведения об особо охраняемых природных территориях местного значения</w:t>
            </w:r>
            <w:r w:rsidR="00FC7BFA">
              <w:rPr>
                <w:noProof/>
                <w:webHidden/>
              </w:rPr>
              <w:tab/>
            </w:r>
            <w:r>
              <w:rPr>
                <w:noProof/>
                <w:webHidden/>
              </w:rPr>
              <w:fldChar w:fldCharType="begin"/>
            </w:r>
            <w:r w:rsidR="00FC7BFA">
              <w:rPr>
                <w:noProof/>
                <w:webHidden/>
              </w:rPr>
              <w:instrText xml:space="preserve"> PAGEREF _Toc28166228 \h </w:instrText>
            </w:r>
            <w:r>
              <w:rPr>
                <w:noProof/>
                <w:webHidden/>
              </w:rPr>
            </w:r>
            <w:r>
              <w:rPr>
                <w:noProof/>
                <w:webHidden/>
              </w:rPr>
              <w:fldChar w:fldCharType="separate"/>
            </w:r>
            <w:r w:rsidR="00FC7BFA">
              <w:rPr>
                <w:noProof/>
                <w:webHidden/>
              </w:rPr>
              <w:t>10</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29" w:history="1">
            <w:r w:rsidR="00FC7BFA" w:rsidRPr="004B13F6">
              <w:rPr>
                <w:rStyle w:val="a9"/>
                <w:rFonts w:cs="Times New Roman"/>
                <w:noProof/>
              </w:rPr>
              <w:t>2.3</w:t>
            </w:r>
            <w:r w:rsidR="00FC7BFA">
              <w:rPr>
                <w:rFonts w:asciiTheme="minorHAnsi" w:eastAsiaTheme="minorEastAsia" w:hAnsiTheme="minorHAnsi"/>
                <w:noProof/>
                <w:sz w:val="22"/>
                <w:lang w:eastAsia="ru-RU"/>
              </w:rPr>
              <w:tab/>
            </w:r>
            <w:r w:rsidR="00FC7BFA" w:rsidRPr="004B13F6">
              <w:rPr>
                <w:rStyle w:val="a9"/>
                <w:rFonts w:cs="Times New Roman"/>
                <w:noProof/>
              </w:rPr>
              <w:t>Сведения о территориях объектов культурного наследия, расположенных на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_Toc28166229 \h </w:instrText>
            </w:r>
            <w:r>
              <w:rPr>
                <w:noProof/>
                <w:webHidden/>
              </w:rPr>
            </w:r>
            <w:r>
              <w:rPr>
                <w:noProof/>
                <w:webHidden/>
              </w:rPr>
              <w:fldChar w:fldCharType="separate"/>
            </w:r>
            <w:r w:rsidR="00FC7BFA">
              <w:rPr>
                <w:noProof/>
                <w:webHidden/>
              </w:rPr>
              <w:t>10</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30" w:history="1">
            <w:r w:rsidR="00FC7BFA" w:rsidRPr="004B13F6">
              <w:rPr>
                <w:rStyle w:val="a9"/>
                <w:rFonts w:cs="Times New Roman"/>
                <w:noProof/>
                <w:lang w:eastAsia="ru-RU"/>
              </w:rPr>
              <w:t>2.3.1</w:t>
            </w:r>
            <w:r w:rsidR="00FC7BFA">
              <w:rPr>
                <w:rFonts w:asciiTheme="minorHAnsi" w:eastAsiaTheme="minorEastAsia" w:hAnsiTheme="minorHAnsi"/>
                <w:noProof/>
                <w:sz w:val="22"/>
                <w:lang w:eastAsia="ru-RU"/>
              </w:rPr>
              <w:tab/>
            </w:r>
            <w:r w:rsidR="00FC7BFA" w:rsidRPr="004B13F6">
              <w:rPr>
                <w:rStyle w:val="a9"/>
                <w:rFonts w:cs="Times New Roman"/>
                <w:noProof/>
                <w:lang w:eastAsia="ru-RU"/>
              </w:rPr>
              <w:t>Сведения об объектах культурного наследия федерального значения</w:t>
            </w:r>
            <w:r w:rsidR="00FC7BFA">
              <w:rPr>
                <w:noProof/>
                <w:webHidden/>
              </w:rPr>
              <w:tab/>
            </w:r>
            <w:r>
              <w:rPr>
                <w:noProof/>
                <w:webHidden/>
              </w:rPr>
              <w:fldChar w:fldCharType="begin"/>
            </w:r>
            <w:r w:rsidR="00FC7BFA">
              <w:rPr>
                <w:noProof/>
                <w:webHidden/>
              </w:rPr>
              <w:instrText xml:space="preserve"> PAGEREF _Toc28166230 \h </w:instrText>
            </w:r>
            <w:r>
              <w:rPr>
                <w:noProof/>
                <w:webHidden/>
              </w:rPr>
            </w:r>
            <w:r>
              <w:rPr>
                <w:noProof/>
                <w:webHidden/>
              </w:rPr>
              <w:fldChar w:fldCharType="separate"/>
            </w:r>
            <w:r w:rsidR="00FC7BFA">
              <w:rPr>
                <w:noProof/>
                <w:webHidden/>
              </w:rPr>
              <w:t>11</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31" w:history="1">
            <w:r w:rsidR="00FC7BFA" w:rsidRPr="004B13F6">
              <w:rPr>
                <w:rStyle w:val="a9"/>
                <w:rFonts w:cs="Times New Roman"/>
                <w:noProof/>
                <w:lang w:eastAsia="ru-RU"/>
              </w:rPr>
              <w:t>2.3.2</w:t>
            </w:r>
            <w:r w:rsidR="00FC7BFA">
              <w:rPr>
                <w:rFonts w:asciiTheme="minorHAnsi" w:eastAsiaTheme="minorEastAsia" w:hAnsiTheme="minorHAnsi"/>
                <w:noProof/>
                <w:sz w:val="22"/>
                <w:lang w:eastAsia="ru-RU"/>
              </w:rPr>
              <w:tab/>
            </w:r>
            <w:r w:rsidR="00FC7BFA" w:rsidRPr="004B13F6">
              <w:rPr>
                <w:rStyle w:val="a9"/>
                <w:rFonts w:cs="Times New Roman"/>
                <w:noProof/>
                <w:lang w:eastAsia="ru-RU"/>
              </w:rPr>
              <w:t>Сведения об объектах культурного наследия регионального значения</w:t>
            </w:r>
            <w:r w:rsidR="00FC7BFA">
              <w:rPr>
                <w:noProof/>
                <w:webHidden/>
              </w:rPr>
              <w:tab/>
            </w:r>
            <w:r>
              <w:rPr>
                <w:noProof/>
                <w:webHidden/>
              </w:rPr>
              <w:fldChar w:fldCharType="begin"/>
            </w:r>
            <w:r w:rsidR="00FC7BFA">
              <w:rPr>
                <w:noProof/>
                <w:webHidden/>
              </w:rPr>
              <w:instrText xml:space="preserve"> PAGEREF _Toc28166231 \h </w:instrText>
            </w:r>
            <w:r>
              <w:rPr>
                <w:noProof/>
                <w:webHidden/>
              </w:rPr>
            </w:r>
            <w:r>
              <w:rPr>
                <w:noProof/>
                <w:webHidden/>
              </w:rPr>
              <w:fldChar w:fldCharType="separate"/>
            </w:r>
            <w:r w:rsidR="00FC7BFA">
              <w:rPr>
                <w:noProof/>
                <w:webHidden/>
              </w:rPr>
              <w:t>12</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32" w:history="1">
            <w:r w:rsidR="00FC7BFA" w:rsidRPr="004B13F6">
              <w:rPr>
                <w:rStyle w:val="a9"/>
                <w:rFonts w:cs="Times New Roman"/>
                <w:noProof/>
                <w:lang w:eastAsia="ru-RU"/>
              </w:rPr>
              <w:t>2.3.3</w:t>
            </w:r>
            <w:r w:rsidR="00FC7BFA">
              <w:rPr>
                <w:rFonts w:asciiTheme="minorHAnsi" w:eastAsiaTheme="minorEastAsia" w:hAnsiTheme="minorHAnsi"/>
                <w:noProof/>
                <w:sz w:val="22"/>
                <w:lang w:eastAsia="ru-RU"/>
              </w:rPr>
              <w:tab/>
            </w:r>
            <w:r w:rsidR="00FC7BFA" w:rsidRPr="004B13F6">
              <w:rPr>
                <w:rStyle w:val="a9"/>
                <w:rFonts w:cs="Times New Roman"/>
                <w:noProof/>
                <w:lang w:eastAsia="ru-RU"/>
              </w:rPr>
              <w:t>Сведения об объектах культурного наследия местного (муниципального) значения</w:t>
            </w:r>
            <w:r w:rsidR="00FC7BFA">
              <w:rPr>
                <w:noProof/>
                <w:webHidden/>
              </w:rPr>
              <w:tab/>
            </w:r>
            <w:r>
              <w:rPr>
                <w:noProof/>
                <w:webHidden/>
              </w:rPr>
              <w:fldChar w:fldCharType="begin"/>
            </w:r>
            <w:r w:rsidR="00FC7BFA">
              <w:rPr>
                <w:noProof/>
                <w:webHidden/>
              </w:rPr>
              <w:instrText xml:space="preserve"> PAGEREF _Toc28166232 \h </w:instrText>
            </w:r>
            <w:r>
              <w:rPr>
                <w:noProof/>
                <w:webHidden/>
              </w:rPr>
            </w:r>
            <w:r>
              <w:rPr>
                <w:noProof/>
                <w:webHidden/>
              </w:rPr>
              <w:fldChar w:fldCharType="separate"/>
            </w:r>
            <w:r w:rsidR="00FC7BFA">
              <w:rPr>
                <w:noProof/>
                <w:webHidden/>
              </w:rPr>
              <w:t>14</w:t>
            </w:r>
            <w:r>
              <w:rPr>
                <w:noProof/>
                <w:webHidden/>
              </w:rPr>
              <w:fldChar w:fldCharType="end"/>
            </w:r>
          </w:hyperlink>
        </w:p>
        <w:p w:rsidR="00FC7BFA" w:rsidRDefault="00500090">
          <w:pPr>
            <w:pStyle w:val="32"/>
            <w:tabs>
              <w:tab w:val="left" w:pos="1320"/>
              <w:tab w:val="right" w:leader="dot" w:pos="10195"/>
            </w:tabs>
            <w:rPr>
              <w:rFonts w:asciiTheme="minorHAnsi" w:eastAsiaTheme="minorEastAsia" w:hAnsiTheme="minorHAnsi"/>
              <w:noProof/>
              <w:sz w:val="22"/>
              <w:lang w:eastAsia="ru-RU"/>
            </w:rPr>
          </w:pPr>
          <w:hyperlink w:anchor="_Toc28166233" w:history="1">
            <w:r w:rsidR="00FC7BFA" w:rsidRPr="004B13F6">
              <w:rPr>
                <w:rStyle w:val="a9"/>
                <w:rFonts w:cs="Times New Roman"/>
                <w:noProof/>
                <w:lang w:eastAsia="ru-RU"/>
              </w:rPr>
              <w:t>2.3.4</w:t>
            </w:r>
            <w:r w:rsidR="00FC7BFA">
              <w:rPr>
                <w:rFonts w:asciiTheme="minorHAnsi" w:eastAsiaTheme="minorEastAsia" w:hAnsiTheme="minorHAnsi"/>
                <w:noProof/>
                <w:sz w:val="22"/>
                <w:lang w:eastAsia="ru-RU"/>
              </w:rPr>
              <w:tab/>
            </w:r>
            <w:r w:rsidR="00FC7BFA" w:rsidRPr="004B13F6">
              <w:rPr>
                <w:rStyle w:val="a9"/>
                <w:rFonts w:cs="Times New Roman"/>
                <w:noProof/>
                <w:lang w:eastAsia="ru-RU"/>
              </w:rPr>
              <w:t>Сведения о выявленных объектах культурного наследия</w:t>
            </w:r>
            <w:r w:rsidR="00FC7BFA">
              <w:rPr>
                <w:noProof/>
                <w:webHidden/>
              </w:rPr>
              <w:tab/>
            </w:r>
            <w:r>
              <w:rPr>
                <w:noProof/>
                <w:webHidden/>
              </w:rPr>
              <w:fldChar w:fldCharType="begin"/>
            </w:r>
            <w:r w:rsidR="00FC7BFA">
              <w:rPr>
                <w:noProof/>
                <w:webHidden/>
              </w:rPr>
              <w:instrText xml:space="preserve"> PAGEREF _Toc28166233 \h </w:instrText>
            </w:r>
            <w:r>
              <w:rPr>
                <w:noProof/>
                <w:webHidden/>
              </w:rPr>
            </w:r>
            <w:r>
              <w:rPr>
                <w:noProof/>
                <w:webHidden/>
              </w:rPr>
              <w:fldChar w:fldCharType="separate"/>
            </w:r>
            <w:r w:rsidR="00FC7BFA">
              <w:rPr>
                <w:noProof/>
                <w:webHidden/>
              </w:rPr>
              <w:t>14</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34" w:history="1">
            <w:r w:rsidR="00FC7BFA" w:rsidRPr="004B13F6">
              <w:rPr>
                <w:rStyle w:val="a9"/>
                <w:noProof/>
              </w:rPr>
              <w:t>3</w:t>
            </w:r>
            <w:r w:rsidR="00FC7BFA">
              <w:rPr>
                <w:rFonts w:asciiTheme="minorHAnsi" w:eastAsiaTheme="minorEastAsia" w:hAnsiTheme="minorHAnsi"/>
                <w:b w:val="0"/>
                <w:noProof/>
                <w:sz w:val="22"/>
                <w:lang w:eastAsia="ru-RU"/>
              </w:rPr>
              <w:tab/>
            </w:r>
            <w:r w:rsidR="00FC7BFA" w:rsidRPr="004B13F6">
              <w:rPr>
                <w:rStyle w:val="a9"/>
                <w:noProof/>
              </w:rPr>
              <w:t>Сведения о планах и программах комплексного социально-экономического развития муниципального района, для реализации которых осуществляется создание объектов местного значения муниципального района</w:t>
            </w:r>
            <w:r w:rsidR="00FC7BFA">
              <w:rPr>
                <w:noProof/>
                <w:webHidden/>
              </w:rPr>
              <w:tab/>
            </w:r>
            <w:r>
              <w:rPr>
                <w:noProof/>
                <w:webHidden/>
              </w:rPr>
              <w:fldChar w:fldCharType="begin"/>
            </w:r>
            <w:r w:rsidR="00FC7BFA">
              <w:rPr>
                <w:noProof/>
                <w:webHidden/>
              </w:rPr>
              <w:instrText xml:space="preserve"> PAGEREF _Toc28166234 \h </w:instrText>
            </w:r>
            <w:r>
              <w:rPr>
                <w:noProof/>
                <w:webHidden/>
              </w:rPr>
            </w:r>
            <w:r>
              <w:rPr>
                <w:noProof/>
                <w:webHidden/>
              </w:rPr>
              <w:fldChar w:fldCharType="separate"/>
            </w:r>
            <w:r w:rsidR="00FC7BFA">
              <w:rPr>
                <w:noProof/>
                <w:webHidden/>
              </w:rPr>
              <w:t>16</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35" w:history="1">
            <w:r w:rsidR="00FC7BFA" w:rsidRPr="004B13F6">
              <w:rPr>
                <w:rStyle w:val="a9"/>
                <w:noProof/>
              </w:rPr>
              <w:t>4</w:t>
            </w:r>
            <w:r w:rsidR="00FC7BFA">
              <w:rPr>
                <w:rFonts w:asciiTheme="minorHAnsi" w:eastAsiaTheme="minorEastAsia" w:hAnsiTheme="minorHAnsi"/>
                <w:b w:val="0"/>
                <w:noProof/>
                <w:sz w:val="22"/>
                <w:lang w:eastAsia="ru-RU"/>
              </w:rPr>
              <w:tab/>
            </w:r>
            <w:r w:rsidR="00FC7BFA" w:rsidRPr="004B13F6">
              <w:rPr>
                <w:rStyle w:val="a9"/>
                <w:noProof/>
              </w:rPr>
              <w:t>Обоснование выбранного варианта размещения объектов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_Toc28166235 \h </w:instrText>
            </w:r>
            <w:r>
              <w:rPr>
                <w:noProof/>
                <w:webHidden/>
              </w:rPr>
            </w:r>
            <w:r>
              <w:rPr>
                <w:noProof/>
                <w:webHidden/>
              </w:rPr>
              <w:fldChar w:fldCharType="separate"/>
            </w:r>
            <w:r w:rsidR="00FC7BFA">
              <w:rPr>
                <w:noProof/>
                <w:webHidden/>
              </w:rPr>
              <w:t>18</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36" w:history="1">
            <w:r w:rsidR="00FC7BFA" w:rsidRPr="004B13F6">
              <w:rPr>
                <w:rStyle w:val="a9"/>
                <w:rFonts w:cs="Times New Roman"/>
                <w:noProof/>
              </w:rPr>
              <w:t>4.1</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электро- и газоснабжения поселений, установленных в планах и программах комплексного социально-экономического развития района</w:t>
            </w:r>
            <w:r w:rsidR="00FC7BFA">
              <w:rPr>
                <w:noProof/>
                <w:webHidden/>
              </w:rPr>
              <w:tab/>
            </w:r>
            <w:r>
              <w:rPr>
                <w:noProof/>
                <w:webHidden/>
              </w:rPr>
              <w:fldChar w:fldCharType="begin"/>
            </w:r>
            <w:r w:rsidR="00FC7BFA">
              <w:rPr>
                <w:noProof/>
                <w:webHidden/>
              </w:rPr>
              <w:instrText xml:space="preserve"> PAGEREF _Toc28166236 \h </w:instrText>
            </w:r>
            <w:r>
              <w:rPr>
                <w:noProof/>
                <w:webHidden/>
              </w:rPr>
            </w:r>
            <w:r>
              <w:rPr>
                <w:noProof/>
                <w:webHidden/>
              </w:rPr>
              <w:fldChar w:fldCharType="separate"/>
            </w:r>
            <w:r w:rsidR="00FC7BFA">
              <w:rPr>
                <w:noProof/>
                <w:webHidden/>
              </w:rPr>
              <w:t>18</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37" w:history="1">
            <w:r w:rsidR="00FC7BFA" w:rsidRPr="004B13F6">
              <w:rPr>
                <w:rStyle w:val="a9"/>
                <w:rFonts w:cs="Times New Roman"/>
                <w:noProof/>
              </w:rPr>
              <w:t>4.2</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_Toc28166237 \h </w:instrText>
            </w:r>
            <w:r>
              <w:rPr>
                <w:noProof/>
                <w:webHidden/>
              </w:rPr>
            </w:r>
            <w:r>
              <w:rPr>
                <w:noProof/>
                <w:webHidden/>
              </w:rPr>
              <w:fldChar w:fldCharType="separate"/>
            </w:r>
            <w:r w:rsidR="00FC7BFA">
              <w:rPr>
                <w:noProof/>
                <w:webHidden/>
              </w:rPr>
              <w:t>18</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38" w:history="1">
            <w:r w:rsidR="00FC7BFA" w:rsidRPr="004B13F6">
              <w:rPr>
                <w:rStyle w:val="a9"/>
                <w:rFonts w:cs="Times New Roman"/>
                <w:noProof/>
              </w:rPr>
              <w:t>4.3</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образования,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_Toc28166238 \h </w:instrText>
            </w:r>
            <w:r>
              <w:rPr>
                <w:noProof/>
                <w:webHidden/>
              </w:rPr>
            </w:r>
            <w:r>
              <w:rPr>
                <w:noProof/>
                <w:webHidden/>
              </w:rPr>
              <w:fldChar w:fldCharType="separate"/>
            </w:r>
            <w:r w:rsidR="00FC7BFA">
              <w:rPr>
                <w:noProof/>
                <w:webHidden/>
              </w:rPr>
              <w:t>19</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39" w:history="1">
            <w:r w:rsidR="00FC7BFA" w:rsidRPr="004B13F6">
              <w:rPr>
                <w:rStyle w:val="a9"/>
                <w:rFonts w:cs="Times New Roman"/>
                <w:noProof/>
              </w:rPr>
              <w:t>4.4</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здравоохранения,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_Toc28166239 \h </w:instrText>
            </w:r>
            <w:r>
              <w:rPr>
                <w:noProof/>
                <w:webHidden/>
              </w:rPr>
            </w:r>
            <w:r>
              <w:rPr>
                <w:noProof/>
                <w:webHidden/>
              </w:rPr>
              <w:fldChar w:fldCharType="separate"/>
            </w:r>
            <w:r w:rsidR="00FC7BFA">
              <w:rPr>
                <w:noProof/>
                <w:webHidden/>
              </w:rPr>
              <w:t>19</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0" w:history="1">
            <w:r w:rsidR="00FC7BFA" w:rsidRPr="004B13F6">
              <w:rPr>
                <w:rStyle w:val="a9"/>
                <w:rFonts w:cs="Times New Roman"/>
                <w:noProof/>
              </w:rPr>
              <w:t>4.5</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физической культуры и массового спорта, установленных в планах и программах комплексного социально-экономического развития района</w:t>
            </w:r>
            <w:r w:rsidR="00FC7BFA">
              <w:rPr>
                <w:noProof/>
                <w:webHidden/>
              </w:rPr>
              <w:tab/>
            </w:r>
            <w:r>
              <w:rPr>
                <w:noProof/>
                <w:webHidden/>
              </w:rPr>
              <w:fldChar w:fldCharType="begin"/>
            </w:r>
            <w:r w:rsidR="00FC7BFA">
              <w:rPr>
                <w:noProof/>
                <w:webHidden/>
              </w:rPr>
              <w:instrText xml:space="preserve"> PAGEREF _Toc28166240 \h </w:instrText>
            </w:r>
            <w:r>
              <w:rPr>
                <w:noProof/>
                <w:webHidden/>
              </w:rPr>
            </w:r>
            <w:r>
              <w:rPr>
                <w:noProof/>
                <w:webHidden/>
              </w:rPr>
              <w:fldChar w:fldCharType="separate"/>
            </w:r>
            <w:r w:rsidR="00FC7BFA">
              <w:rPr>
                <w:noProof/>
                <w:webHidden/>
              </w:rPr>
              <w:t>19</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1" w:history="1">
            <w:r w:rsidR="00FC7BFA" w:rsidRPr="004B13F6">
              <w:rPr>
                <w:rStyle w:val="a9"/>
                <w:rFonts w:cs="Times New Roman"/>
                <w:noProof/>
              </w:rPr>
              <w:t>4.6</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утилизации и переработки бытовых и промышленных отходов,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_Toc28166241 \h </w:instrText>
            </w:r>
            <w:r>
              <w:rPr>
                <w:noProof/>
                <w:webHidden/>
              </w:rPr>
            </w:r>
            <w:r>
              <w:rPr>
                <w:noProof/>
                <w:webHidden/>
              </w:rPr>
              <w:fldChar w:fldCharType="separate"/>
            </w:r>
            <w:r w:rsidR="00FC7BFA">
              <w:rPr>
                <w:noProof/>
                <w:webHidden/>
              </w:rPr>
              <w:t>19</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2" w:history="1">
            <w:r w:rsidR="00FC7BFA" w:rsidRPr="004B13F6">
              <w:rPr>
                <w:rStyle w:val="a9"/>
                <w:rFonts w:cs="Times New Roman"/>
                <w:noProof/>
              </w:rPr>
              <w:t>4.7</w:t>
            </w:r>
            <w:r w:rsidR="00FC7BFA">
              <w:rPr>
                <w:rFonts w:asciiTheme="minorHAnsi" w:eastAsiaTheme="minorEastAsia" w:hAnsiTheme="minorHAnsi"/>
                <w:noProof/>
                <w:sz w:val="22"/>
                <w:lang w:eastAsia="ru-RU"/>
              </w:rPr>
              <w:tab/>
            </w:r>
            <w:r w:rsidR="00FC7BFA" w:rsidRPr="004B13F6">
              <w:rPr>
                <w:rStyle w:val="a9"/>
                <w:rFonts w:cs="Times New Roman"/>
                <w:noProof/>
              </w:rPr>
              <w:t xml:space="preserve">Обоснование выбранного варианта размещения объектов в иных областях деятельности, необходимых для осуществления полномочий в связи с решением </w:t>
            </w:r>
            <w:r w:rsidR="00FC7BFA" w:rsidRPr="004B13F6">
              <w:rPr>
                <w:rStyle w:val="a9"/>
                <w:rFonts w:cs="Times New Roman"/>
                <w:noProof/>
              </w:rPr>
              <w:lastRenderedPageBreak/>
              <w:t>вопросов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r w:rsidR="00FC7BFA">
              <w:rPr>
                <w:noProof/>
                <w:webHidden/>
              </w:rPr>
              <w:tab/>
            </w:r>
            <w:r>
              <w:rPr>
                <w:noProof/>
                <w:webHidden/>
              </w:rPr>
              <w:fldChar w:fldCharType="begin"/>
            </w:r>
            <w:r w:rsidR="00FC7BFA">
              <w:rPr>
                <w:noProof/>
                <w:webHidden/>
              </w:rPr>
              <w:instrText xml:space="preserve"> PAGEREF _Toc28166242 \h </w:instrText>
            </w:r>
            <w:r>
              <w:rPr>
                <w:noProof/>
                <w:webHidden/>
              </w:rPr>
            </w:r>
            <w:r>
              <w:rPr>
                <w:noProof/>
                <w:webHidden/>
              </w:rPr>
              <w:fldChar w:fldCharType="separate"/>
            </w:r>
            <w:r w:rsidR="00FC7BFA">
              <w:rPr>
                <w:noProof/>
                <w:webHidden/>
              </w:rPr>
              <w:t>19</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43" w:history="1">
            <w:r w:rsidR="00FC7BFA" w:rsidRPr="004B13F6">
              <w:rPr>
                <w:rStyle w:val="a9"/>
                <w:noProof/>
              </w:rPr>
              <w:t>5</w:t>
            </w:r>
            <w:r w:rsidR="00FC7BFA">
              <w:rPr>
                <w:rFonts w:asciiTheme="minorHAnsi" w:eastAsiaTheme="minorEastAsia" w:hAnsiTheme="minorHAnsi"/>
                <w:b w:val="0"/>
                <w:noProof/>
                <w:sz w:val="22"/>
                <w:lang w:eastAsia="ru-RU"/>
              </w:rPr>
              <w:tab/>
            </w:r>
            <w:r w:rsidR="00FC7BFA" w:rsidRPr="004B13F6">
              <w:rPr>
                <w:rStyle w:val="a9"/>
                <w:noProof/>
              </w:rPr>
              <w:t>Сведения о видах, назначении и наименованиях, планируемых для размещения на территориях муниципального района объектов федерального значения, утверждённых документами территориального планирования Российской Федерации</w:t>
            </w:r>
            <w:r w:rsidR="00FC7BFA">
              <w:rPr>
                <w:noProof/>
                <w:webHidden/>
              </w:rPr>
              <w:tab/>
            </w:r>
            <w:r>
              <w:rPr>
                <w:noProof/>
                <w:webHidden/>
              </w:rPr>
              <w:fldChar w:fldCharType="begin"/>
            </w:r>
            <w:r w:rsidR="00FC7BFA">
              <w:rPr>
                <w:noProof/>
                <w:webHidden/>
              </w:rPr>
              <w:instrText xml:space="preserve"> PAGEREF _Toc28166243 \h </w:instrText>
            </w:r>
            <w:r>
              <w:rPr>
                <w:noProof/>
                <w:webHidden/>
              </w:rPr>
            </w:r>
            <w:r>
              <w:rPr>
                <w:noProof/>
                <w:webHidden/>
              </w:rPr>
              <w:fldChar w:fldCharType="separate"/>
            </w:r>
            <w:r w:rsidR="00FC7BFA">
              <w:rPr>
                <w:noProof/>
                <w:webHidden/>
              </w:rPr>
              <w:t>20</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44" w:history="1">
            <w:r w:rsidR="00FC7BFA" w:rsidRPr="004B13F6">
              <w:rPr>
                <w:rStyle w:val="a9"/>
                <w:noProof/>
              </w:rPr>
              <w:t>6</w:t>
            </w:r>
            <w:r w:rsidR="00FC7BFA">
              <w:rPr>
                <w:rFonts w:asciiTheme="minorHAnsi" w:eastAsiaTheme="minorEastAsia" w:hAnsiTheme="minorHAnsi"/>
                <w:b w:val="0"/>
                <w:noProof/>
                <w:sz w:val="22"/>
                <w:lang w:eastAsia="ru-RU"/>
              </w:rPr>
              <w:tab/>
            </w:r>
            <w:r w:rsidR="00FC7BFA" w:rsidRPr="004B13F6">
              <w:rPr>
                <w:rStyle w:val="a9"/>
                <w:noProof/>
              </w:rPr>
              <w:t>Сведения о видах, назначении и наименованиях, планируемых для размещения на территориях муниципального района объектов регионального значения, утверждённых Схемой территориального планирования Новгородской области</w:t>
            </w:r>
            <w:r w:rsidR="00FC7BFA">
              <w:rPr>
                <w:noProof/>
                <w:webHidden/>
              </w:rPr>
              <w:tab/>
            </w:r>
            <w:r>
              <w:rPr>
                <w:noProof/>
                <w:webHidden/>
              </w:rPr>
              <w:fldChar w:fldCharType="begin"/>
            </w:r>
            <w:r w:rsidR="00FC7BFA">
              <w:rPr>
                <w:noProof/>
                <w:webHidden/>
              </w:rPr>
              <w:instrText xml:space="preserve"> PAGEREF _Toc28166244 \h </w:instrText>
            </w:r>
            <w:r>
              <w:rPr>
                <w:noProof/>
                <w:webHidden/>
              </w:rPr>
            </w:r>
            <w:r>
              <w:rPr>
                <w:noProof/>
                <w:webHidden/>
              </w:rPr>
              <w:fldChar w:fldCharType="separate"/>
            </w:r>
            <w:r w:rsidR="00FC7BFA">
              <w:rPr>
                <w:noProof/>
                <w:webHidden/>
              </w:rPr>
              <w:t>21</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45" w:history="1">
            <w:r w:rsidR="00FC7BFA" w:rsidRPr="004B13F6">
              <w:rPr>
                <w:rStyle w:val="a9"/>
                <w:noProof/>
              </w:rPr>
              <w:t>7</w:t>
            </w:r>
            <w:r w:rsidR="00FC7BFA">
              <w:rPr>
                <w:rFonts w:asciiTheme="minorHAnsi" w:eastAsiaTheme="minorEastAsia" w:hAnsiTheme="minorHAnsi"/>
                <w:b w:val="0"/>
                <w:noProof/>
                <w:sz w:val="22"/>
                <w:lang w:eastAsia="ru-RU"/>
              </w:rPr>
              <w:tab/>
            </w:r>
            <w:r w:rsidR="00FC7BFA" w:rsidRPr="004B13F6">
              <w:rPr>
                <w:rStyle w:val="a9"/>
                <w:noProof/>
              </w:rPr>
              <w:t>Учет инвестиционных программ субъектов естественных монополий и организаций коммунального комплекса</w:t>
            </w:r>
            <w:r w:rsidR="00FC7BFA">
              <w:rPr>
                <w:noProof/>
                <w:webHidden/>
              </w:rPr>
              <w:tab/>
            </w:r>
            <w:r>
              <w:rPr>
                <w:noProof/>
                <w:webHidden/>
              </w:rPr>
              <w:fldChar w:fldCharType="begin"/>
            </w:r>
            <w:r w:rsidR="00FC7BFA">
              <w:rPr>
                <w:noProof/>
                <w:webHidden/>
              </w:rPr>
              <w:instrText xml:space="preserve"> PAGEREF _Toc28166245 \h </w:instrText>
            </w:r>
            <w:r>
              <w:rPr>
                <w:noProof/>
                <w:webHidden/>
              </w:rPr>
            </w:r>
            <w:r>
              <w:rPr>
                <w:noProof/>
                <w:webHidden/>
              </w:rPr>
              <w:fldChar w:fldCharType="separate"/>
            </w:r>
            <w:r w:rsidR="00FC7BFA">
              <w:rPr>
                <w:noProof/>
                <w:webHidden/>
              </w:rPr>
              <w:t>23</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46" w:history="1">
            <w:r w:rsidR="00FC7BFA" w:rsidRPr="004B13F6">
              <w:rPr>
                <w:rStyle w:val="a9"/>
                <w:noProof/>
              </w:rPr>
              <w:t>8</w:t>
            </w:r>
            <w:r w:rsidR="00FC7BFA">
              <w:rPr>
                <w:rFonts w:asciiTheme="minorHAnsi" w:eastAsiaTheme="minorEastAsia" w:hAnsiTheme="minorHAnsi"/>
                <w:b w:val="0"/>
                <w:noProof/>
                <w:sz w:val="22"/>
                <w:lang w:eastAsia="ru-RU"/>
              </w:rPr>
              <w:tab/>
            </w:r>
            <w:r w:rsidR="00FC7BFA" w:rsidRPr="004B13F6">
              <w:rPr>
                <w:rStyle w:val="a9"/>
                <w:noProof/>
              </w:rPr>
              <w:t>Обоснование предложений по включению в Схему объектов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_Toc28166246 \h </w:instrText>
            </w:r>
            <w:r>
              <w:rPr>
                <w:noProof/>
                <w:webHidden/>
              </w:rPr>
            </w:r>
            <w:r>
              <w:rPr>
                <w:noProof/>
                <w:webHidden/>
              </w:rPr>
              <w:fldChar w:fldCharType="separate"/>
            </w:r>
            <w:r w:rsidR="00FC7BFA">
              <w:rPr>
                <w:noProof/>
                <w:webHidden/>
              </w:rPr>
              <w:t>24</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7" w:history="1">
            <w:r w:rsidR="00FC7BFA" w:rsidRPr="004B13F6">
              <w:rPr>
                <w:rStyle w:val="a9"/>
                <w:rFonts w:cs="Times New Roman"/>
                <w:noProof/>
              </w:rPr>
              <w:t>8.1</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электро- и газоснабжения поселений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_Toc28166247 \h </w:instrText>
            </w:r>
            <w:r>
              <w:rPr>
                <w:noProof/>
                <w:webHidden/>
              </w:rPr>
            </w:r>
            <w:r>
              <w:rPr>
                <w:noProof/>
                <w:webHidden/>
              </w:rPr>
              <w:fldChar w:fldCharType="separate"/>
            </w:r>
            <w:r w:rsidR="00FC7BFA">
              <w:rPr>
                <w:noProof/>
                <w:webHidden/>
              </w:rPr>
              <w:t>25</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8" w:history="1">
            <w:r w:rsidR="00FC7BFA" w:rsidRPr="004B13F6">
              <w:rPr>
                <w:rStyle w:val="a9"/>
                <w:rFonts w:cs="Times New Roman"/>
                <w:noProof/>
              </w:rPr>
              <w:t>8.2</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автомобильных дорог местного значения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_Toc28166248 \h </w:instrText>
            </w:r>
            <w:r>
              <w:rPr>
                <w:noProof/>
                <w:webHidden/>
              </w:rPr>
            </w:r>
            <w:r>
              <w:rPr>
                <w:noProof/>
                <w:webHidden/>
              </w:rPr>
              <w:fldChar w:fldCharType="separate"/>
            </w:r>
            <w:r w:rsidR="00FC7BFA">
              <w:rPr>
                <w:noProof/>
                <w:webHidden/>
              </w:rPr>
              <w:t>26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49" w:history="1">
            <w:r w:rsidR="00FC7BFA" w:rsidRPr="004B13F6">
              <w:rPr>
                <w:rStyle w:val="a9"/>
                <w:rFonts w:cs="Times New Roman"/>
                <w:noProof/>
              </w:rPr>
              <w:t>8.3</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образования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_Toc28166249 \h </w:instrText>
            </w:r>
            <w:r>
              <w:rPr>
                <w:noProof/>
                <w:webHidden/>
              </w:rPr>
            </w:r>
            <w:r>
              <w:rPr>
                <w:noProof/>
                <w:webHidden/>
              </w:rPr>
              <w:fldChar w:fldCharType="separate"/>
            </w:r>
            <w:r w:rsidR="00FC7BFA">
              <w:rPr>
                <w:noProof/>
                <w:webHidden/>
              </w:rPr>
              <w:t>26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50" w:history="1">
            <w:r w:rsidR="00FC7BFA" w:rsidRPr="004B13F6">
              <w:rPr>
                <w:rStyle w:val="a9"/>
                <w:rFonts w:cs="Times New Roman"/>
                <w:noProof/>
              </w:rPr>
              <w:t>8.4</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здравоохранения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_Toc28166250 \h </w:instrText>
            </w:r>
            <w:r>
              <w:rPr>
                <w:noProof/>
                <w:webHidden/>
              </w:rPr>
            </w:r>
            <w:r>
              <w:rPr>
                <w:noProof/>
                <w:webHidden/>
              </w:rPr>
              <w:fldChar w:fldCharType="separate"/>
            </w:r>
            <w:r w:rsidR="00FC7BFA">
              <w:rPr>
                <w:noProof/>
                <w:webHidden/>
              </w:rPr>
              <w:t>26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51" w:history="1">
            <w:r w:rsidR="00FC7BFA" w:rsidRPr="004B13F6">
              <w:rPr>
                <w:rStyle w:val="a9"/>
                <w:rFonts w:cs="Times New Roman"/>
                <w:noProof/>
              </w:rPr>
              <w:t>8.5</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_Toc28166251 \h </w:instrText>
            </w:r>
            <w:r>
              <w:rPr>
                <w:noProof/>
                <w:webHidden/>
              </w:rPr>
            </w:r>
            <w:r>
              <w:rPr>
                <w:noProof/>
                <w:webHidden/>
              </w:rPr>
              <w:fldChar w:fldCharType="separate"/>
            </w:r>
            <w:r w:rsidR="00FC7BFA">
              <w:rPr>
                <w:noProof/>
                <w:webHidden/>
              </w:rPr>
              <w:t>26</w:t>
            </w:r>
            <w:r>
              <w:rPr>
                <w:noProof/>
                <w:webHidden/>
              </w:rPr>
              <w:fldChar w:fldCharType="end"/>
            </w:r>
          </w:hyperlink>
        </w:p>
        <w:p w:rsidR="00FC7BFA" w:rsidRDefault="00500090">
          <w:pPr>
            <w:pStyle w:val="22"/>
            <w:tabs>
              <w:tab w:val="left" w:pos="880"/>
              <w:tab w:val="right" w:leader="dot" w:pos="10195"/>
            </w:tabs>
            <w:rPr>
              <w:rFonts w:asciiTheme="minorHAnsi" w:eastAsiaTheme="minorEastAsia" w:hAnsiTheme="minorHAnsi"/>
              <w:noProof/>
              <w:sz w:val="22"/>
              <w:lang w:eastAsia="ru-RU"/>
            </w:rPr>
          </w:pPr>
          <w:hyperlink w:anchor="_Toc28166252" w:history="1">
            <w:r w:rsidR="00FC7BFA" w:rsidRPr="004B13F6">
              <w:rPr>
                <w:rStyle w:val="a9"/>
                <w:rFonts w:cs="Times New Roman"/>
                <w:noProof/>
              </w:rPr>
              <w:t>8.6</w:t>
            </w:r>
            <w:r w:rsidR="00FC7BFA">
              <w:rPr>
                <w:rFonts w:asciiTheme="minorHAnsi" w:eastAsiaTheme="minorEastAsia" w:hAnsiTheme="minorHAnsi"/>
                <w:noProof/>
                <w:sz w:val="22"/>
                <w:lang w:eastAsia="ru-RU"/>
              </w:rPr>
              <w:tab/>
            </w:r>
            <w:r w:rsidR="00FC7BFA" w:rsidRPr="004B13F6">
              <w:rPr>
                <w:rStyle w:val="a9"/>
                <w:rFonts w:cs="Times New Roman"/>
                <w:noProof/>
              </w:rPr>
              <w:t>Обоснование выбранного варианта размещения объектов утилизации и переработки бытовых и промышленных отходов по результатам комплексных обоснований, необходимых для устойчивого развития территории муниципального района</w:t>
            </w:r>
            <w:r w:rsidR="00FC7BFA">
              <w:rPr>
                <w:noProof/>
                <w:webHidden/>
              </w:rPr>
              <w:tab/>
            </w:r>
            <w:r>
              <w:rPr>
                <w:noProof/>
                <w:webHidden/>
              </w:rPr>
              <w:fldChar w:fldCharType="begin"/>
            </w:r>
            <w:r w:rsidR="00FC7BFA">
              <w:rPr>
                <w:noProof/>
                <w:webHidden/>
              </w:rPr>
              <w:instrText xml:space="preserve"> PAGEREF _Toc28166252 \h </w:instrText>
            </w:r>
            <w:r>
              <w:rPr>
                <w:noProof/>
                <w:webHidden/>
              </w:rPr>
            </w:r>
            <w:r>
              <w:rPr>
                <w:noProof/>
                <w:webHidden/>
              </w:rPr>
              <w:fldChar w:fldCharType="separate"/>
            </w:r>
            <w:r w:rsidR="00FC7BFA">
              <w:rPr>
                <w:noProof/>
                <w:webHidden/>
              </w:rPr>
              <w:t>26</w:t>
            </w:r>
            <w:r>
              <w:rPr>
                <w:noProof/>
                <w:webHidden/>
              </w:rPr>
              <w:fldChar w:fldCharType="end"/>
            </w:r>
          </w:hyperlink>
        </w:p>
        <w:p w:rsidR="00FC7BFA" w:rsidRDefault="00500090">
          <w:pPr>
            <w:pStyle w:val="14"/>
            <w:rPr>
              <w:rFonts w:asciiTheme="minorHAnsi" w:eastAsiaTheme="minorEastAsia" w:hAnsiTheme="minorHAnsi"/>
              <w:b w:val="0"/>
              <w:noProof/>
              <w:sz w:val="22"/>
              <w:lang w:eastAsia="ru-RU"/>
            </w:rPr>
          </w:pPr>
          <w:hyperlink w:anchor="_Toc28166253" w:history="1">
            <w:r w:rsidR="00FC7BFA" w:rsidRPr="004B13F6">
              <w:rPr>
                <w:rStyle w:val="a9"/>
                <w:noProof/>
              </w:rPr>
              <w:t>9</w:t>
            </w:r>
            <w:r w:rsidR="00FC7BFA">
              <w:rPr>
                <w:rFonts w:asciiTheme="minorHAnsi" w:eastAsiaTheme="minorEastAsia" w:hAnsiTheme="minorHAnsi"/>
                <w:b w:val="0"/>
                <w:noProof/>
                <w:sz w:val="22"/>
                <w:lang w:eastAsia="ru-RU"/>
              </w:rPr>
              <w:tab/>
            </w:r>
            <w:r w:rsidR="00FC7BFA" w:rsidRPr="004B13F6">
              <w:rPr>
                <w:rStyle w:val="a9"/>
                <w:noProof/>
              </w:rPr>
              <w:t>Перечень объектов местного значения муниципального района и мест их размещения, обоснованных для включения в Положение о территориальном планировании</w:t>
            </w:r>
            <w:r w:rsidR="00FC7BFA">
              <w:rPr>
                <w:noProof/>
                <w:webHidden/>
              </w:rPr>
              <w:tab/>
            </w:r>
            <w:r>
              <w:rPr>
                <w:noProof/>
                <w:webHidden/>
              </w:rPr>
              <w:fldChar w:fldCharType="begin"/>
            </w:r>
            <w:r w:rsidR="00FC7BFA">
              <w:rPr>
                <w:noProof/>
                <w:webHidden/>
              </w:rPr>
              <w:instrText xml:space="preserve"> PAGEREF _Toc28166253 \h </w:instrText>
            </w:r>
            <w:r>
              <w:rPr>
                <w:noProof/>
                <w:webHidden/>
              </w:rPr>
            </w:r>
            <w:r>
              <w:rPr>
                <w:noProof/>
                <w:webHidden/>
              </w:rPr>
              <w:fldChar w:fldCharType="separate"/>
            </w:r>
            <w:r w:rsidR="00FC7BFA">
              <w:rPr>
                <w:noProof/>
                <w:webHidden/>
              </w:rPr>
              <w:t>28</w:t>
            </w:r>
            <w:r>
              <w:rPr>
                <w:noProof/>
                <w:webHidden/>
              </w:rPr>
              <w:fldChar w:fldCharType="end"/>
            </w:r>
          </w:hyperlink>
        </w:p>
        <w:p w:rsidR="00F9418A" w:rsidRDefault="00500090">
          <w:r>
            <w:rPr>
              <w:b/>
              <w:bCs/>
            </w:rPr>
            <w:fldChar w:fldCharType="end"/>
          </w:r>
        </w:p>
      </w:sdtContent>
    </w:sdt>
    <w:p w:rsidR="00F9418A" w:rsidRDefault="00F9418A" w:rsidP="00F9418A">
      <w:pPr>
        <w:pStyle w:val="a6"/>
        <w:rPr>
          <w:rFonts w:cs="Times New Roman"/>
          <w:b/>
          <w:sz w:val="28"/>
          <w:szCs w:val="28"/>
        </w:rPr>
      </w:pPr>
    </w:p>
    <w:p w:rsidR="00F9418A" w:rsidRPr="00F9418A" w:rsidRDefault="00F9418A" w:rsidP="00F9418A">
      <w:pPr>
        <w:pStyle w:val="a6"/>
      </w:pPr>
    </w:p>
    <w:p w:rsidR="00F9418A" w:rsidRDefault="00F9418A" w:rsidP="00F9418A">
      <w:pPr>
        <w:pStyle w:val="a6"/>
        <w:rPr>
          <w:rFonts w:cs="Times New Roman"/>
          <w:b/>
          <w:sz w:val="28"/>
          <w:szCs w:val="28"/>
        </w:rPr>
      </w:pPr>
    </w:p>
    <w:p w:rsidR="00F9418A" w:rsidRDefault="00F9418A" w:rsidP="00F9418A">
      <w:pPr>
        <w:pStyle w:val="a6"/>
        <w:rPr>
          <w:rFonts w:cs="Times New Roman"/>
          <w:b/>
          <w:sz w:val="28"/>
          <w:szCs w:val="28"/>
        </w:rPr>
      </w:pPr>
    </w:p>
    <w:p w:rsidR="00F9418A" w:rsidRDefault="00F9418A" w:rsidP="00F9418A">
      <w:pPr>
        <w:pStyle w:val="a6"/>
        <w:rPr>
          <w:rFonts w:cs="Times New Roman"/>
          <w:b/>
          <w:sz w:val="28"/>
          <w:szCs w:val="28"/>
        </w:rPr>
      </w:pPr>
    </w:p>
    <w:p w:rsidR="00F9418A" w:rsidRDefault="00F9418A" w:rsidP="00F9418A">
      <w:pPr>
        <w:pStyle w:val="a6"/>
        <w:rPr>
          <w:rFonts w:cs="Times New Roman"/>
          <w:b/>
          <w:sz w:val="28"/>
          <w:szCs w:val="28"/>
        </w:rPr>
      </w:pPr>
    </w:p>
    <w:p w:rsidR="00F9418A" w:rsidRDefault="00F9418A" w:rsidP="00F9418A">
      <w:pPr>
        <w:pStyle w:val="a6"/>
        <w:rPr>
          <w:rFonts w:cs="Times New Roman"/>
          <w:b/>
          <w:sz w:val="28"/>
          <w:szCs w:val="28"/>
        </w:rPr>
      </w:pPr>
    </w:p>
    <w:p w:rsidR="00F9418A" w:rsidRDefault="00F9418A">
      <w:pPr>
        <w:rPr>
          <w:rFonts w:ascii="Times New Roman" w:eastAsiaTheme="majorEastAsia" w:hAnsi="Times New Roman" w:cstheme="majorBidi"/>
          <w:b/>
          <w:bCs/>
          <w:sz w:val="28"/>
          <w:szCs w:val="28"/>
        </w:rPr>
      </w:pPr>
      <w:bookmarkStart w:id="1" w:name="_Общие_положения"/>
      <w:bookmarkStart w:id="2" w:name="_Toc387850161"/>
      <w:bookmarkEnd w:id="1"/>
    </w:p>
    <w:p w:rsidR="00E72921" w:rsidRPr="00F9418A" w:rsidRDefault="006F5129" w:rsidP="00F9418A">
      <w:pPr>
        <w:pStyle w:val="1"/>
      </w:pPr>
      <w:bookmarkStart w:id="3" w:name="_Toc28166222"/>
      <w:r w:rsidRPr="00F9418A">
        <w:t>Общие положения</w:t>
      </w:r>
      <w:bookmarkEnd w:id="2"/>
      <w:bookmarkEnd w:id="3"/>
    </w:p>
    <w:p w:rsidR="00D13205" w:rsidRPr="00236C17" w:rsidRDefault="000B1BC3" w:rsidP="008172C8">
      <w:pPr>
        <w:pStyle w:val="a6"/>
        <w:ind w:firstLine="851"/>
        <w:rPr>
          <w:rFonts w:cs="Times New Roman"/>
          <w:bCs/>
          <w:sz w:val="28"/>
          <w:szCs w:val="28"/>
        </w:rPr>
      </w:pPr>
      <w:r w:rsidRPr="00236C17">
        <w:rPr>
          <w:rFonts w:cs="Times New Roman"/>
          <w:bCs/>
          <w:sz w:val="28"/>
          <w:szCs w:val="28"/>
        </w:rPr>
        <w:t>И</w:t>
      </w:r>
      <w:r w:rsidR="00D13205" w:rsidRPr="00236C17">
        <w:rPr>
          <w:rFonts w:cs="Times New Roman"/>
          <w:bCs/>
          <w:sz w:val="28"/>
          <w:szCs w:val="28"/>
        </w:rPr>
        <w:t>зменени</w:t>
      </w:r>
      <w:r w:rsidRPr="00236C17">
        <w:rPr>
          <w:rFonts w:cs="Times New Roman"/>
          <w:bCs/>
          <w:sz w:val="28"/>
          <w:szCs w:val="28"/>
        </w:rPr>
        <w:t>я</w:t>
      </w:r>
      <w:r w:rsidR="00D13205" w:rsidRPr="00236C17">
        <w:rPr>
          <w:rFonts w:cs="Times New Roman"/>
          <w:bCs/>
          <w:sz w:val="28"/>
          <w:szCs w:val="28"/>
        </w:rPr>
        <w:t xml:space="preserve"> подготовлен</w:t>
      </w:r>
      <w:r w:rsidRPr="00236C17">
        <w:rPr>
          <w:rFonts w:cs="Times New Roman"/>
          <w:bCs/>
          <w:sz w:val="28"/>
          <w:szCs w:val="28"/>
        </w:rPr>
        <w:t>ы</w:t>
      </w:r>
      <w:r w:rsidR="00D13205" w:rsidRPr="00236C17">
        <w:rPr>
          <w:rFonts w:cs="Times New Roman"/>
          <w:bCs/>
          <w:sz w:val="28"/>
          <w:szCs w:val="28"/>
        </w:rPr>
        <w:t xml:space="preserve"> по отношению к Схеме</w:t>
      </w:r>
      <w:r w:rsidR="00DB7193" w:rsidRPr="00236C17">
        <w:rPr>
          <w:rFonts w:cs="Times New Roman"/>
          <w:bCs/>
          <w:sz w:val="28"/>
          <w:szCs w:val="28"/>
        </w:rPr>
        <w:t xml:space="preserve"> территориального планирования Поддорского муниципального района</w:t>
      </w:r>
      <w:r w:rsidR="008D030A" w:rsidRPr="00236C17">
        <w:rPr>
          <w:rFonts w:cs="Times New Roman"/>
          <w:bCs/>
          <w:sz w:val="28"/>
          <w:szCs w:val="28"/>
        </w:rPr>
        <w:t xml:space="preserve"> Новгородской области</w:t>
      </w:r>
      <w:r w:rsidR="00275B0D">
        <w:rPr>
          <w:rFonts w:cs="Times New Roman"/>
          <w:bCs/>
          <w:sz w:val="28"/>
          <w:szCs w:val="28"/>
        </w:rPr>
        <w:t xml:space="preserve"> (далее – Схема)</w:t>
      </w:r>
      <w:r w:rsidR="00DB7193" w:rsidRPr="00236C17">
        <w:rPr>
          <w:rFonts w:cs="Times New Roman"/>
          <w:bCs/>
          <w:sz w:val="28"/>
          <w:szCs w:val="28"/>
        </w:rPr>
        <w:t xml:space="preserve">, утвержденной </w:t>
      </w:r>
      <w:r w:rsidR="005F2C9A" w:rsidRPr="00236C17">
        <w:rPr>
          <w:rFonts w:cs="Times New Roman"/>
          <w:bCs/>
          <w:sz w:val="28"/>
          <w:szCs w:val="28"/>
        </w:rPr>
        <w:t xml:space="preserve">решением </w:t>
      </w:r>
      <w:r w:rsidR="00DB7193" w:rsidRPr="00236C17">
        <w:rPr>
          <w:rFonts w:cs="Times New Roman"/>
          <w:bCs/>
          <w:sz w:val="28"/>
          <w:szCs w:val="28"/>
        </w:rPr>
        <w:t>Дум</w:t>
      </w:r>
      <w:r w:rsidR="005F2C9A" w:rsidRPr="00236C17">
        <w:rPr>
          <w:rFonts w:cs="Times New Roman"/>
          <w:bCs/>
          <w:sz w:val="28"/>
          <w:szCs w:val="28"/>
        </w:rPr>
        <w:t>ы</w:t>
      </w:r>
      <w:r w:rsidR="00DB7193" w:rsidRPr="00236C17">
        <w:rPr>
          <w:rFonts w:cs="Times New Roman"/>
          <w:bCs/>
          <w:sz w:val="28"/>
          <w:szCs w:val="28"/>
        </w:rPr>
        <w:t xml:space="preserve"> Поддорского муниципального района от 27.12.2012 № 550 </w:t>
      </w:r>
      <w:r w:rsidR="00A01E09" w:rsidRPr="00236C17">
        <w:rPr>
          <w:rFonts w:cs="Times New Roman"/>
          <w:bCs/>
          <w:sz w:val="28"/>
          <w:szCs w:val="28"/>
        </w:rPr>
        <w:t>(</w:t>
      </w:r>
      <w:r w:rsidR="00B8254B" w:rsidRPr="00236C17">
        <w:rPr>
          <w:rFonts w:cs="Times New Roman"/>
          <w:bCs/>
          <w:sz w:val="28"/>
          <w:szCs w:val="28"/>
        </w:rPr>
        <w:t>с учетом ре</w:t>
      </w:r>
      <w:r w:rsidR="00A01E09" w:rsidRPr="00236C17">
        <w:rPr>
          <w:rFonts w:cs="Times New Roman"/>
          <w:bCs/>
          <w:sz w:val="28"/>
          <w:szCs w:val="28"/>
        </w:rPr>
        <w:t>шения</w:t>
      </w:r>
      <w:r w:rsidR="00162C50">
        <w:rPr>
          <w:rFonts w:cs="Times New Roman"/>
          <w:bCs/>
          <w:sz w:val="28"/>
          <w:szCs w:val="28"/>
        </w:rPr>
        <w:t xml:space="preserve"> </w:t>
      </w:r>
      <w:r w:rsidR="008D030A" w:rsidRPr="00236C17">
        <w:rPr>
          <w:rFonts w:cs="Times New Roman"/>
          <w:bCs/>
          <w:sz w:val="28"/>
          <w:szCs w:val="28"/>
          <w:lang w:eastAsia="ru-RU"/>
        </w:rPr>
        <w:t>от 28.08.2014 № 658</w:t>
      </w:r>
      <w:r w:rsidR="00A01E09" w:rsidRPr="00236C17">
        <w:rPr>
          <w:rFonts w:cs="Times New Roman"/>
          <w:bCs/>
          <w:sz w:val="28"/>
          <w:szCs w:val="28"/>
          <w:lang w:eastAsia="ru-RU"/>
        </w:rPr>
        <w:t>)</w:t>
      </w:r>
      <w:r w:rsidR="00DB7193" w:rsidRPr="00236C17">
        <w:rPr>
          <w:rFonts w:cs="Times New Roman"/>
          <w:bCs/>
          <w:sz w:val="28"/>
          <w:szCs w:val="28"/>
        </w:rPr>
        <w:t>.</w:t>
      </w:r>
    </w:p>
    <w:p w:rsidR="00F23F56" w:rsidRPr="00236C17" w:rsidRDefault="00F23F56" w:rsidP="008172C8">
      <w:pPr>
        <w:pStyle w:val="a6"/>
        <w:ind w:firstLine="851"/>
        <w:rPr>
          <w:rFonts w:cs="Times New Roman"/>
          <w:bCs/>
          <w:sz w:val="28"/>
          <w:szCs w:val="28"/>
        </w:rPr>
      </w:pPr>
      <w:r w:rsidRPr="00236C17">
        <w:rPr>
          <w:rFonts w:cs="Times New Roman"/>
          <w:bCs/>
          <w:sz w:val="28"/>
          <w:szCs w:val="28"/>
        </w:rPr>
        <w:t>При подготовке Схем</w:t>
      </w:r>
      <w:r w:rsidR="00D13205" w:rsidRPr="00236C17">
        <w:rPr>
          <w:rFonts w:cs="Times New Roman"/>
          <w:bCs/>
          <w:sz w:val="28"/>
          <w:szCs w:val="28"/>
        </w:rPr>
        <w:t>ы</w:t>
      </w:r>
      <w:r w:rsidR="00162C50">
        <w:rPr>
          <w:rFonts w:cs="Times New Roman"/>
          <w:bCs/>
          <w:sz w:val="28"/>
          <w:szCs w:val="28"/>
        </w:rPr>
        <w:t xml:space="preserve"> </w:t>
      </w:r>
      <w:r w:rsidR="008172C8" w:rsidRPr="00236C17">
        <w:rPr>
          <w:rFonts w:cs="Times New Roman"/>
          <w:bCs/>
          <w:sz w:val="28"/>
          <w:szCs w:val="28"/>
        </w:rPr>
        <w:t xml:space="preserve">были учтены </w:t>
      </w:r>
      <w:r w:rsidR="00DB7193" w:rsidRPr="00236C17">
        <w:rPr>
          <w:rFonts w:cs="Times New Roman"/>
          <w:bCs/>
          <w:sz w:val="28"/>
          <w:szCs w:val="28"/>
        </w:rPr>
        <w:t xml:space="preserve">действующее законодательство о градостроительной деятельности, а так же </w:t>
      </w:r>
      <w:r w:rsidR="008172C8" w:rsidRPr="00236C17">
        <w:rPr>
          <w:rFonts w:cs="Times New Roman"/>
          <w:bCs/>
          <w:sz w:val="28"/>
          <w:szCs w:val="28"/>
        </w:rPr>
        <w:t xml:space="preserve">положения </w:t>
      </w:r>
      <w:r w:rsidR="008D030A" w:rsidRPr="00236C17">
        <w:rPr>
          <w:rFonts w:cs="Times New Roman"/>
          <w:bCs/>
          <w:sz w:val="28"/>
          <w:szCs w:val="28"/>
        </w:rPr>
        <w:t>о</w:t>
      </w:r>
      <w:r w:rsidRPr="00236C17">
        <w:rPr>
          <w:rFonts w:cs="Times New Roman"/>
          <w:bCs/>
          <w:sz w:val="28"/>
          <w:szCs w:val="28"/>
        </w:rPr>
        <w:t>бластно</w:t>
      </w:r>
      <w:r w:rsidR="008172C8" w:rsidRPr="00236C17">
        <w:rPr>
          <w:rFonts w:cs="Times New Roman"/>
          <w:bCs/>
          <w:sz w:val="28"/>
          <w:szCs w:val="28"/>
        </w:rPr>
        <w:t>го</w:t>
      </w:r>
      <w:r w:rsidRPr="00236C17">
        <w:rPr>
          <w:rFonts w:cs="Times New Roman"/>
          <w:bCs/>
          <w:sz w:val="28"/>
          <w:szCs w:val="28"/>
        </w:rPr>
        <w:t xml:space="preserve"> закон</w:t>
      </w:r>
      <w:r w:rsidR="008172C8" w:rsidRPr="00236C17">
        <w:rPr>
          <w:rFonts w:cs="Times New Roman"/>
          <w:bCs/>
          <w:sz w:val="28"/>
          <w:szCs w:val="28"/>
        </w:rPr>
        <w:t>а</w:t>
      </w:r>
      <w:r w:rsidRPr="00236C17">
        <w:rPr>
          <w:rFonts w:cs="Times New Roman"/>
          <w:bCs/>
          <w:sz w:val="28"/>
          <w:szCs w:val="28"/>
        </w:rPr>
        <w:t xml:space="preserve"> Новгородской области от 14.03.2007 № 57-</w:t>
      </w:r>
      <w:r w:rsidR="00275B0D">
        <w:rPr>
          <w:rFonts w:cs="Times New Roman"/>
          <w:bCs/>
          <w:sz w:val="28"/>
          <w:szCs w:val="28"/>
        </w:rPr>
        <w:t>ОЗ</w:t>
      </w:r>
      <w:r w:rsidRPr="00236C17">
        <w:rPr>
          <w:rFonts w:cs="Times New Roman"/>
          <w:bCs/>
          <w:sz w:val="28"/>
          <w:szCs w:val="28"/>
        </w:rPr>
        <w:t xml:space="preserve"> «О регулировании градостроительной деятельности на территории Новгородской области» </w:t>
      </w:r>
      <w:r w:rsidR="00A01E09" w:rsidRPr="00236C17">
        <w:rPr>
          <w:rFonts w:eastAsia="Calibri" w:cs="Times New Roman"/>
          <w:sz w:val="28"/>
          <w:szCs w:val="28"/>
        </w:rPr>
        <w:t>(</w:t>
      </w:r>
      <w:r w:rsidR="00CA15FB">
        <w:rPr>
          <w:rFonts w:cs="Times New Roman"/>
          <w:color w:val="2D2D2D"/>
          <w:spacing w:val="2"/>
          <w:sz w:val="28"/>
          <w:szCs w:val="28"/>
        </w:rPr>
        <w:t>с изменениями</w:t>
      </w:r>
      <w:r w:rsidR="00A01E09" w:rsidRPr="00236C17">
        <w:rPr>
          <w:rFonts w:cs="Times New Roman"/>
          <w:spacing w:val="2"/>
          <w:sz w:val="28"/>
          <w:szCs w:val="28"/>
        </w:rPr>
        <w:t>)</w:t>
      </w:r>
      <w:r w:rsidR="00715690" w:rsidRPr="00236C17">
        <w:rPr>
          <w:rFonts w:cs="Times New Roman"/>
          <w:bCs/>
          <w:sz w:val="28"/>
          <w:szCs w:val="28"/>
        </w:rPr>
        <w:t>.</w:t>
      </w:r>
    </w:p>
    <w:p w:rsidR="00E901D6" w:rsidRPr="00236C17" w:rsidRDefault="00E901D6" w:rsidP="005A2167">
      <w:pPr>
        <w:pStyle w:val="a6"/>
        <w:ind w:firstLine="708"/>
        <w:rPr>
          <w:rFonts w:cs="Times New Roman"/>
          <w:bCs/>
          <w:sz w:val="28"/>
          <w:szCs w:val="28"/>
        </w:rPr>
      </w:pPr>
      <w:r w:rsidRPr="00236C17">
        <w:rPr>
          <w:rFonts w:cs="Times New Roman"/>
          <w:bCs/>
          <w:sz w:val="28"/>
          <w:szCs w:val="28"/>
        </w:rPr>
        <w:t xml:space="preserve">Внесение изменений в </w:t>
      </w:r>
      <w:r w:rsidR="005A2167" w:rsidRPr="00236C17">
        <w:rPr>
          <w:rFonts w:cs="Times New Roman"/>
          <w:bCs/>
          <w:sz w:val="28"/>
          <w:szCs w:val="28"/>
        </w:rPr>
        <w:t>С</w:t>
      </w:r>
      <w:r w:rsidRPr="00236C17">
        <w:rPr>
          <w:rFonts w:cs="Times New Roman"/>
          <w:bCs/>
          <w:sz w:val="28"/>
          <w:szCs w:val="28"/>
        </w:rPr>
        <w:t xml:space="preserve">хему </w:t>
      </w:r>
      <w:r w:rsidR="005A2167" w:rsidRPr="00236C17">
        <w:rPr>
          <w:rFonts w:cs="Times New Roman"/>
          <w:bCs/>
          <w:sz w:val="28"/>
          <w:szCs w:val="28"/>
        </w:rPr>
        <w:t>выполнено</w:t>
      </w:r>
      <w:r w:rsidRPr="00236C17">
        <w:rPr>
          <w:rFonts w:cs="Times New Roman"/>
          <w:bCs/>
          <w:sz w:val="28"/>
          <w:szCs w:val="28"/>
        </w:rPr>
        <w:t xml:space="preserve"> в соответствии с требованиями, предусмотренными статьями 9</w:t>
      </w:r>
      <w:r w:rsidR="005A2167" w:rsidRPr="00236C17">
        <w:rPr>
          <w:rFonts w:cs="Times New Roman"/>
          <w:bCs/>
          <w:sz w:val="28"/>
          <w:szCs w:val="28"/>
        </w:rPr>
        <w:t>, 20</w:t>
      </w:r>
      <w:r w:rsidRPr="00236C17">
        <w:rPr>
          <w:rFonts w:cs="Times New Roman"/>
          <w:bCs/>
          <w:sz w:val="28"/>
          <w:szCs w:val="28"/>
        </w:rPr>
        <w:t xml:space="preserve"> и 21 </w:t>
      </w:r>
      <w:r w:rsidR="005A2167" w:rsidRPr="00236C17">
        <w:rPr>
          <w:rFonts w:cs="Times New Roman"/>
          <w:bCs/>
          <w:sz w:val="28"/>
          <w:szCs w:val="28"/>
        </w:rPr>
        <w:t>Градостроительного Кодекса Российской Федерации</w:t>
      </w:r>
      <w:r w:rsidRPr="00236C17">
        <w:rPr>
          <w:rFonts w:cs="Times New Roman"/>
          <w:bCs/>
          <w:sz w:val="28"/>
          <w:szCs w:val="28"/>
        </w:rPr>
        <w:t>.</w:t>
      </w:r>
    </w:p>
    <w:p w:rsidR="004C5F85" w:rsidRPr="00236C17" w:rsidRDefault="004C5F85" w:rsidP="004C5F85">
      <w:pPr>
        <w:pStyle w:val="a6"/>
        <w:ind w:firstLine="708"/>
        <w:rPr>
          <w:rFonts w:cs="Times New Roman"/>
          <w:bCs/>
          <w:sz w:val="28"/>
          <w:szCs w:val="28"/>
        </w:rPr>
      </w:pPr>
      <w:r w:rsidRPr="00236C17">
        <w:rPr>
          <w:rFonts w:cs="Times New Roman"/>
          <w:bCs/>
          <w:sz w:val="28"/>
          <w:szCs w:val="28"/>
        </w:rPr>
        <w:t>В Схеме не применяются положения статьи 19 Градостроительного кодекса Российской Федерации в части: пунктов 3,4 части 1; пункта 2 части 2; пунктов 2,</w:t>
      </w:r>
      <w:r w:rsidR="00DE50F7" w:rsidRPr="00236C17">
        <w:rPr>
          <w:rFonts w:cs="Times New Roman"/>
          <w:bCs/>
          <w:sz w:val="28"/>
          <w:szCs w:val="28"/>
        </w:rPr>
        <w:t xml:space="preserve"> 3 </w:t>
      </w:r>
      <w:r w:rsidRPr="00236C17">
        <w:rPr>
          <w:rFonts w:cs="Times New Roman"/>
          <w:bCs/>
          <w:sz w:val="28"/>
          <w:szCs w:val="28"/>
        </w:rPr>
        <w:t xml:space="preserve">части 3; пунктов 4,5,6 части 5, в связи с тем, что на территории Поддорского муниципального района межселенные территории отсутствуют. Определение межселенной территории </w:t>
      </w:r>
      <w:r w:rsidR="00B94DCA" w:rsidRPr="00236C17">
        <w:rPr>
          <w:rFonts w:cs="Times New Roman"/>
          <w:bCs/>
          <w:sz w:val="28"/>
          <w:szCs w:val="28"/>
        </w:rPr>
        <w:t>дано</w:t>
      </w:r>
      <w:r w:rsidR="00DE50F7" w:rsidRPr="00236C17">
        <w:rPr>
          <w:rFonts w:cs="Times New Roman"/>
          <w:bCs/>
          <w:sz w:val="28"/>
          <w:szCs w:val="28"/>
        </w:rPr>
        <w:t xml:space="preserve"> в части 1 статьи 2 </w:t>
      </w:r>
      <w:r w:rsidRPr="00236C17">
        <w:rPr>
          <w:rFonts w:cs="Times New Roman"/>
          <w:bCs/>
          <w:sz w:val="28"/>
          <w:szCs w:val="28"/>
        </w:rPr>
        <w:t xml:space="preserve">Федерального закона от 06.10.2003 </w:t>
      </w:r>
      <w:r w:rsidR="008D030A" w:rsidRPr="00236C17">
        <w:rPr>
          <w:rFonts w:cs="Times New Roman"/>
          <w:bCs/>
          <w:sz w:val="28"/>
          <w:szCs w:val="28"/>
        </w:rPr>
        <w:t>№</w:t>
      </w:r>
      <w:r w:rsidRPr="00236C17">
        <w:rPr>
          <w:rFonts w:cs="Times New Roman"/>
          <w:bCs/>
          <w:sz w:val="28"/>
          <w:szCs w:val="28"/>
        </w:rPr>
        <w:t xml:space="preserve"> 131-ФЗ </w:t>
      </w:r>
      <w:r w:rsidR="008D030A" w:rsidRPr="00236C17">
        <w:rPr>
          <w:rFonts w:cs="Times New Roman"/>
          <w:bCs/>
          <w:sz w:val="28"/>
          <w:szCs w:val="28"/>
        </w:rPr>
        <w:t>«</w:t>
      </w:r>
      <w:r w:rsidRPr="00236C17">
        <w:rPr>
          <w:rFonts w:cs="Times New Roman"/>
          <w:bCs/>
          <w:sz w:val="28"/>
          <w:szCs w:val="28"/>
        </w:rPr>
        <w:t>Об общих принципах организации местного самоуправления в Российской Федерации</w:t>
      </w:r>
      <w:r w:rsidR="008D030A" w:rsidRPr="00236C17">
        <w:rPr>
          <w:rFonts w:cs="Times New Roman"/>
          <w:bCs/>
          <w:sz w:val="28"/>
          <w:szCs w:val="28"/>
        </w:rPr>
        <w:t>»</w:t>
      </w:r>
      <w:r w:rsidR="00B94DCA" w:rsidRPr="00236C17">
        <w:rPr>
          <w:rFonts w:cs="Times New Roman"/>
          <w:bCs/>
          <w:sz w:val="28"/>
          <w:szCs w:val="28"/>
        </w:rPr>
        <w:t xml:space="preserve">, а именно, что </w:t>
      </w:r>
      <w:r w:rsidR="00DE50F7" w:rsidRPr="00236C17">
        <w:rPr>
          <w:rFonts w:cs="Times New Roman"/>
          <w:bCs/>
          <w:sz w:val="28"/>
          <w:szCs w:val="28"/>
        </w:rPr>
        <w:t>межселенная территория –</w:t>
      </w:r>
      <w:r w:rsidR="00E86E75" w:rsidRPr="00236C17">
        <w:rPr>
          <w:rFonts w:cs="Times New Roman"/>
          <w:bCs/>
          <w:sz w:val="28"/>
          <w:szCs w:val="28"/>
        </w:rPr>
        <w:t xml:space="preserve"> это</w:t>
      </w:r>
      <w:r w:rsidRPr="00236C17">
        <w:rPr>
          <w:rFonts w:cs="Times New Roman"/>
          <w:bCs/>
          <w:sz w:val="28"/>
          <w:szCs w:val="28"/>
        </w:rPr>
        <w:t xml:space="preserve"> территория, н</w:t>
      </w:r>
      <w:r w:rsidR="00B94DCA" w:rsidRPr="00236C17">
        <w:rPr>
          <w:rFonts w:cs="Times New Roman"/>
          <w:bCs/>
          <w:sz w:val="28"/>
          <w:szCs w:val="28"/>
        </w:rPr>
        <w:t>аходящаяся вне границ поселения</w:t>
      </w:r>
      <w:r w:rsidRPr="00236C17">
        <w:rPr>
          <w:rFonts w:cs="Times New Roman"/>
          <w:bCs/>
          <w:sz w:val="28"/>
          <w:szCs w:val="28"/>
        </w:rPr>
        <w:t>.</w:t>
      </w:r>
    </w:p>
    <w:p w:rsidR="00D50041" w:rsidRPr="00843D69" w:rsidRDefault="00C524A4" w:rsidP="00863573">
      <w:pPr>
        <w:pStyle w:val="a6"/>
        <w:ind w:firstLine="708"/>
        <w:rPr>
          <w:rFonts w:cs="Times New Roman"/>
          <w:bCs/>
          <w:sz w:val="28"/>
          <w:szCs w:val="28"/>
        </w:rPr>
      </w:pPr>
      <w:r w:rsidRPr="00843D69">
        <w:rPr>
          <w:rFonts w:cs="Times New Roman"/>
          <w:bCs/>
          <w:sz w:val="28"/>
          <w:szCs w:val="28"/>
        </w:rPr>
        <w:t>При</w:t>
      </w:r>
      <w:r w:rsidR="00863573" w:rsidRPr="00843D69">
        <w:rPr>
          <w:rFonts w:cs="Times New Roman"/>
          <w:bCs/>
          <w:sz w:val="28"/>
          <w:szCs w:val="28"/>
        </w:rPr>
        <w:t xml:space="preserve"> подготовк</w:t>
      </w:r>
      <w:r w:rsidRPr="00843D69">
        <w:rPr>
          <w:rFonts w:cs="Times New Roman"/>
          <w:bCs/>
          <w:sz w:val="28"/>
          <w:szCs w:val="28"/>
        </w:rPr>
        <w:t>е</w:t>
      </w:r>
      <w:r w:rsidR="00863573" w:rsidRPr="00843D69">
        <w:rPr>
          <w:rFonts w:cs="Times New Roman"/>
          <w:bCs/>
          <w:sz w:val="28"/>
          <w:szCs w:val="28"/>
        </w:rPr>
        <w:t xml:space="preserve"> Схемы </w:t>
      </w:r>
      <w:r w:rsidRPr="00843D69">
        <w:rPr>
          <w:rFonts w:cs="Times New Roman"/>
          <w:bCs/>
          <w:sz w:val="28"/>
          <w:szCs w:val="28"/>
        </w:rPr>
        <w:t xml:space="preserve">учтены </w:t>
      </w:r>
      <w:r w:rsidR="00863573" w:rsidRPr="00843D69">
        <w:rPr>
          <w:rFonts w:cs="Times New Roman"/>
          <w:bCs/>
          <w:sz w:val="28"/>
          <w:szCs w:val="28"/>
        </w:rPr>
        <w:t>региональные и местные нормативы градостроительного проектирования</w:t>
      </w:r>
      <w:r w:rsidRPr="00843D69">
        <w:rPr>
          <w:rFonts w:cs="Times New Roman"/>
          <w:bCs/>
          <w:sz w:val="28"/>
          <w:szCs w:val="28"/>
        </w:rPr>
        <w:t>:</w:t>
      </w:r>
    </w:p>
    <w:p w:rsidR="005047FA" w:rsidRPr="00843D69" w:rsidRDefault="00C524A4" w:rsidP="00863573">
      <w:pPr>
        <w:pStyle w:val="a6"/>
        <w:ind w:firstLine="708"/>
        <w:rPr>
          <w:rFonts w:cs="Times New Roman"/>
          <w:bCs/>
          <w:sz w:val="28"/>
          <w:szCs w:val="28"/>
        </w:rPr>
      </w:pPr>
      <w:r w:rsidRPr="00843D69">
        <w:rPr>
          <w:rFonts w:cs="Times New Roman"/>
          <w:bCs/>
          <w:sz w:val="28"/>
          <w:szCs w:val="28"/>
        </w:rPr>
        <w:t>- р</w:t>
      </w:r>
      <w:r w:rsidR="005047FA" w:rsidRPr="00843D69">
        <w:rPr>
          <w:rFonts w:cs="Times New Roman"/>
          <w:bCs/>
          <w:sz w:val="28"/>
          <w:szCs w:val="28"/>
        </w:rPr>
        <w:t>егиональные нормативы градостроительного проектирования Новгородской области</w:t>
      </w:r>
      <w:r w:rsidRPr="00843D69">
        <w:rPr>
          <w:rFonts w:cs="Times New Roman"/>
          <w:bCs/>
          <w:sz w:val="28"/>
          <w:szCs w:val="28"/>
        </w:rPr>
        <w:t>,</w:t>
      </w:r>
      <w:r w:rsidR="005047FA" w:rsidRPr="00843D69">
        <w:rPr>
          <w:rFonts w:cs="Times New Roman"/>
          <w:bCs/>
          <w:sz w:val="28"/>
          <w:szCs w:val="28"/>
        </w:rPr>
        <w:t xml:space="preserve"> утвержден</w:t>
      </w:r>
      <w:r w:rsidRPr="00843D69">
        <w:rPr>
          <w:rFonts w:cs="Times New Roman"/>
          <w:bCs/>
          <w:sz w:val="28"/>
          <w:szCs w:val="28"/>
        </w:rPr>
        <w:t>н</w:t>
      </w:r>
      <w:r w:rsidR="005047FA" w:rsidRPr="00843D69">
        <w:rPr>
          <w:rFonts w:cs="Times New Roman"/>
          <w:bCs/>
          <w:sz w:val="28"/>
          <w:szCs w:val="28"/>
        </w:rPr>
        <w:t>ы</w:t>
      </w:r>
      <w:r w:rsidRPr="00843D69">
        <w:rPr>
          <w:rFonts w:cs="Times New Roman"/>
          <w:bCs/>
          <w:sz w:val="28"/>
          <w:szCs w:val="28"/>
        </w:rPr>
        <w:t>е</w:t>
      </w:r>
      <w:r w:rsidR="005047FA" w:rsidRPr="00843D69">
        <w:rPr>
          <w:rFonts w:cs="Times New Roman"/>
          <w:bCs/>
          <w:sz w:val="28"/>
          <w:szCs w:val="28"/>
        </w:rPr>
        <w:t xml:space="preserve"> постановлением Минист</w:t>
      </w:r>
      <w:r w:rsidR="00A837CA" w:rsidRPr="00843D69">
        <w:rPr>
          <w:rFonts w:cs="Times New Roman"/>
          <w:bCs/>
          <w:sz w:val="28"/>
          <w:szCs w:val="28"/>
        </w:rPr>
        <w:t>ерства строительства, архитектуры и территориального развития Новгородской области от 22.04.2019 №</w:t>
      </w:r>
      <w:r w:rsidRPr="00843D69">
        <w:rPr>
          <w:rFonts w:cs="Times New Roman"/>
          <w:bCs/>
          <w:sz w:val="28"/>
          <w:szCs w:val="28"/>
        </w:rPr>
        <w:t xml:space="preserve"> 2.</w:t>
      </w:r>
    </w:p>
    <w:p w:rsidR="00B64093" w:rsidRPr="00236C17" w:rsidRDefault="00C524A4" w:rsidP="00863573">
      <w:pPr>
        <w:pStyle w:val="a6"/>
        <w:ind w:firstLine="708"/>
        <w:rPr>
          <w:rFonts w:cs="Times New Roman"/>
          <w:bCs/>
          <w:sz w:val="28"/>
          <w:szCs w:val="28"/>
        </w:rPr>
      </w:pPr>
      <w:r w:rsidRPr="00843D69">
        <w:rPr>
          <w:rFonts w:cs="Times New Roman"/>
          <w:bCs/>
          <w:sz w:val="28"/>
          <w:szCs w:val="28"/>
        </w:rPr>
        <w:t>- н</w:t>
      </w:r>
      <w:r w:rsidR="00B64093" w:rsidRPr="00843D69">
        <w:rPr>
          <w:rFonts w:cs="Times New Roman"/>
          <w:bCs/>
          <w:sz w:val="28"/>
          <w:szCs w:val="28"/>
        </w:rPr>
        <w:t>ормативы градостроительного проектирования муниципального района</w:t>
      </w:r>
      <w:r w:rsidRPr="00843D69">
        <w:rPr>
          <w:rFonts w:cs="Times New Roman"/>
          <w:bCs/>
          <w:sz w:val="28"/>
          <w:szCs w:val="28"/>
        </w:rPr>
        <w:t>,</w:t>
      </w:r>
      <w:r w:rsidR="00B64093" w:rsidRPr="00843D69">
        <w:rPr>
          <w:rFonts w:cs="Times New Roman"/>
          <w:bCs/>
          <w:sz w:val="28"/>
          <w:szCs w:val="28"/>
        </w:rPr>
        <w:t xml:space="preserve"> утвержден</w:t>
      </w:r>
      <w:r w:rsidRPr="00843D69">
        <w:rPr>
          <w:rFonts w:cs="Times New Roman"/>
          <w:bCs/>
          <w:sz w:val="28"/>
          <w:szCs w:val="28"/>
        </w:rPr>
        <w:t>н</w:t>
      </w:r>
      <w:r w:rsidR="00B64093" w:rsidRPr="00843D69">
        <w:rPr>
          <w:rFonts w:cs="Times New Roman"/>
          <w:bCs/>
          <w:sz w:val="28"/>
          <w:szCs w:val="28"/>
        </w:rPr>
        <w:t>ы</w:t>
      </w:r>
      <w:r w:rsidRPr="00843D69">
        <w:rPr>
          <w:rFonts w:cs="Times New Roman"/>
          <w:bCs/>
          <w:sz w:val="28"/>
          <w:szCs w:val="28"/>
        </w:rPr>
        <w:t>е</w:t>
      </w:r>
      <w:r w:rsidR="00B64093" w:rsidRPr="00843D69">
        <w:rPr>
          <w:rFonts w:cs="Times New Roman"/>
          <w:bCs/>
          <w:sz w:val="28"/>
          <w:szCs w:val="28"/>
        </w:rPr>
        <w:t xml:space="preserve"> решением Думы Поддорского муниципального района от 25.12.2014 № 695.</w:t>
      </w:r>
    </w:p>
    <w:p w:rsidR="004D6216" w:rsidRPr="00236C17" w:rsidRDefault="004C5F85" w:rsidP="00863573">
      <w:pPr>
        <w:pStyle w:val="a6"/>
        <w:ind w:firstLine="708"/>
        <w:rPr>
          <w:rFonts w:cs="Times New Roman"/>
          <w:bCs/>
          <w:sz w:val="28"/>
          <w:szCs w:val="28"/>
        </w:rPr>
      </w:pPr>
      <w:r w:rsidRPr="00236C17">
        <w:rPr>
          <w:rFonts w:cs="Times New Roman"/>
          <w:bCs/>
          <w:sz w:val="28"/>
          <w:szCs w:val="28"/>
        </w:rPr>
        <w:t>В Схеме не применяются положения статьи 19 Градостроительного кодекса Российской Федерации в части подпункта б) пункта 3 части 6, в связи с тем, что на территории Поддорского муниципального района особые экономически зоны отсутствуют</w:t>
      </w:r>
      <w:r w:rsidR="00DB7193" w:rsidRPr="00236C17">
        <w:rPr>
          <w:rFonts w:cs="Times New Roman"/>
          <w:bCs/>
          <w:sz w:val="28"/>
          <w:szCs w:val="28"/>
        </w:rPr>
        <w:t>.</w:t>
      </w:r>
    </w:p>
    <w:p w:rsidR="00B76EAD" w:rsidRPr="00236C17" w:rsidRDefault="00E5083C" w:rsidP="00863573">
      <w:pPr>
        <w:pStyle w:val="a6"/>
        <w:ind w:firstLine="708"/>
        <w:rPr>
          <w:rFonts w:cs="Times New Roman"/>
          <w:bCs/>
          <w:sz w:val="28"/>
          <w:szCs w:val="28"/>
        </w:rPr>
      </w:pPr>
      <w:r w:rsidRPr="00236C17">
        <w:rPr>
          <w:rFonts w:cs="Times New Roman"/>
          <w:bCs/>
          <w:sz w:val="28"/>
          <w:szCs w:val="28"/>
        </w:rPr>
        <w:t xml:space="preserve">С учетом положений части 10 статьи 9 Градостроительного Кодекса Российской Федерации, в связи с тем, что </w:t>
      </w:r>
      <w:r w:rsidR="00863573" w:rsidRPr="00236C17">
        <w:rPr>
          <w:rFonts w:cs="Times New Roman"/>
          <w:bCs/>
          <w:sz w:val="28"/>
          <w:szCs w:val="28"/>
        </w:rPr>
        <w:t xml:space="preserve">в Схеме </w:t>
      </w:r>
      <w:r w:rsidRPr="00236C17">
        <w:rPr>
          <w:rFonts w:cs="Times New Roman"/>
          <w:bCs/>
          <w:sz w:val="28"/>
          <w:szCs w:val="28"/>
        </w:rPr>
        <w:t xml:space="preserve">предусматривается размещение линейных объектов федерального значения, линейных объектов регионального значения, линейных объектов местного значения, </w:t>
      </w:r>
      <w:r w:rsidR="008172C8" w:rsidRPr="00236C17">
        <w:rPr>
          <w:rFonts w:cs="Times New Roman"/>
          <w:bCs/>
          <w:sz w:val="28"/>
          <w:szCs w:val="28"/>
        </w:rPr>
        <w:t xml:space="preserve">в </w:t>
      </w:r>
      <w:r w:rsidRPr="00236C17">
        <w:rPr>
          <w:rFonts w:cs="Times New Roman"/>
          <w:bCs/>
          <w:sz w:val="28"/>
          <w:szCs w:val="28"/>
        </w:rPr>
        <w:t>Схем</w:t>
      </w:r>
      <w:r w:rsidR="008172C8" w:rsidRPr="00236C17">
        <w:rPr>
          <w:rFonts w:cs="Times New Roman"/>
          <w:bCs/>
          <w:sz w:val="28"/>
          <w:szCs w:val="28"/>
        </w:rPr>
        <w:t>е</w:t>
      </w:r>
      <w:r w:rsidR="00162C50">
        <w:rPr>
          <w:rFonts w:cs="Times New Roman"/>
          <w:bCs/>
          <w:sz w:val="28"/>
          <w:szCs w:val="28"/>
        </w:rPr>
        <w:t xml:space="preserve"> </w:t>
      </w:r>
      <w:r w:rsidR="008172C8" w:rsidRPr="00236C17">
        <w:rPr>
          <w:rFonts w:cs="Times New Roman"/>
          <w:bCs/>
          <w:sz w:val="28"/>
          <w:szCs w:val="28"/>
        </w:rPr>
        <w:t xml:space="preserve">принят следующий </w:t>
      </w:r>
      <w:r w:rsidRPr="00236C17">
        <w:rPr>
          <w:rFonts w:cs="Times New Roman"/>
          <w:bCs/>
          <w:sz w:val="28"/>
          <w:szCs w:val="28"/>
        </w:rPr>
        <w:t>срок</w:t>
      </w:r>
      <w:r w:rsidR="008172C8" w:rsidRPr="00236C17">
        <w:rPr>
          <w:rFonts w:cs="Times New Roman"/>
          <w:bCs/>
          <w:sz w:val="28"/>
          <w:szCs w:val="28"/>
        </w:rPr>
        <w:t xml:space="preserve">, на который утверждается Схема: </w:t>
      </w:r>
      <w:r w:rsidRPr="00236C17">
        <w:rPr>
          <w:rFonts w:cs="Times New Roman"/>
          <w:bCs/>
          <w:sz w:val="28"/>
          <w:szCs w:val="28"/>
        </w:rPr>
        <w:t>двадцать лет.</w:t>
      </w:r>
    </w:p>
    <w:p w:rsidR="00E72921" w:rsidRPr="00236C17" w:rsidRDefault="00E72921" w:rsidP="005A2167">
      <w:pPr>
        <w:pStyle w:val="a6"/>
        <w:ind w:firstLine="709"/>
        <w:rPr>
          <w:rFonts w:cs="Times New Roman"/>
          <w:bCs/>
          <w:sz w:val="28"/>
          <w:szCs w:val="28"/>
        </w:rPr>
      </w:pPr>
      <w:r w:rsidRPr="00236C17">
        <w:rPr>
          <w:rFonts w:cs="Times New Roman"/>
          <w:bCs/>
          <w:sz w:val="28"/>
          <w:szCs w:val="28"/>
        </w:rPr>
        <w:lastRenderedPageBreak/>
        <w:t>Схема подготовлена с учетом требований части 5 стать</w:t>
      </w:r>
      <w:r w:rsidR="005A2167" w:rsidRPr="00236C17">
        <w:rPr>
          <w:rFonts w:cs="Times New Roman"/>
          <w:bCs/>
          <w:sz w:val="28"/>
          <w:szCs w:val="28"/>
        </w:rPr>
        <w:t>и</w:t>
      </w:r>
      <w:r w:rsidRPr="00236C17">
        <w:rPr>
          <w:rFonts w:cs="Times New Roman"/>
          <w:bCs/>
          <w:sz w:val="28"/>
          <w:szCs w:val="28"/>
        </w:rPr>
        <w:t xml:space="preserve"> 9 Градостроительного Кодекса Российской Федерации</w:t>
      </w:r>
      <w:r w:rsidR="005A2167" w:rsidRPr="00236C17">
        <w:rPr>
          <w:rFonts w:cs="Times New Roman"/>
          <w:bCs/>
          <w:sz w:val="28"/>
          <w:szCs w:val="28"/>
        </w:rPr>
        <w:t>, а именно</w:t>
      </w:r>
      <w:r w:rsidR="00A33288" w:rsidRPr="00236C17">
        <w:rPr>
          <w:rFonts w:cs="Times New Roman"/>
          <w:bCs/>
          <w:sz w:val="28"/>
          <w:szCs w:val="28"/>
        </w:rPr>
        <w:t>:</w:t>
      </w:r>
      <w:r w:rsidR="00FD298F">
        <w:rPr>
          <w:rFonts w:cs="Times New Roman"/>
          <w:bCs/>
          <w:sz w:val="28"/>
          <w:szCs w:val="28"/>
        </w:rPr>
        <w:t xml:space="preserve"> </w:t>
      </w:r>
      <w:r w:rsidR="00A33288" w:rsidRPr="00236C17">
        <w:rPr>
          <w:rFonts w:cs="Times New Roman"/>
          <w:bCs/>
          <w:sz w:val="28"/>
          <w:szCs w:val="28"/>
        </w:rPr>
        <w:t>«</w:t>
      </w:r>
      <w:r w:rsidRPr="00236C17">
        <w:rPr>
          <w:rFonts w:cs="Times New Roman"/>
          <w:bCs/>
          <w:sz w:val="28"/>
          <w:szCs w:val="28"/>
        </w:rPr>
        <w:t xml:space="preserve">на основании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w:t>
      </w:r>
      <w:r w:rsidR="00C524A4" w:rsidRPr="00236C17">
        <w:rPr>
          <w:rFonts w:cs="Times New Roman"/>
          <w:bCs/>
          <w:sz w:val="28"/>
          <w:szCs w:val="28"/>
        </w:rPr>
        <w:t>–</w:t>
      </w:r>
      <w:r w:rsidRPr="00236C17">
        <w:rPr>
          <w:rFonts w:cs="Times New Roman"/>
          <w:bCs/>
          <w:sz w:val="28"/>
          <w:szCs w:val="28"/>
        </w:rPr>
        <w:t xml:space="preserve"> информационная система </w:t>
      </w:r>
      <w:r w:rsidR="009F33B1" w:rsidRPr="00236C17">
        <w:rPr>
          <w:rFonts w:cs="Times New Roman"/>
          <w:bCs/>
          <w:sz w:val="28"/>
          <w:szCs w:val="28"/>
        </w:rPr>
        <w:t>территориального планирования)</w:t>
      </w:r>
      <w:r w:rsidR="00A33288" w:rsidRPr="00236C17">
        <w:rPr>
          <w:rFonts w:cs="Times New Roman"/>
          <w:bCs/>
          <w:sz w:val="28"/>
          <w:szCs w:val="28"/>
        </w:rPr>
        <w:t>»</w:t>
      </w:r>
      <w:r w:rsidR="009F33B1" w:rsidRPr="00236C17">
        <w:rPr>
          <w:rFonts w:cs="Times New Roman"/>
          <w:bCs/>
          <w:sz w:val="28"/>
          <w:szCs w:val="28"/>
        </w:rPr>
        <w:t>.</w:t>
      </w:r>
    </w:p>
    <w:p w:rsidR="005A2167" w:rsidRPr="00236C17" w:rsidRDefault="005A2167" w:rsidP="005A2167">
      <w:pPr>
        <w:pStyle w:val="a6"/>
        <w:ind w:firstLine="708"/>
        <w:rPr>
          <w:rFonts w:cs="Times New Roman"/>
          <w:bCs/>
          <w:sz w:val="28"/>
          <w:szCs w:val="28"/>
        </w:rPr>
      </w:pPr>
      <w:r w:rsidRPr="00236C17">
        <w:rPr>
          <w:rFonts w:cs="Times New Roman"/>
          <w:bCs/>
          <w:sz w:val="28"/>
          <w:szCs w:val="28"/>
        </w:rPr>
        <w:t>При подготовке текстовой части материалов по обоснованию и положения о территориальном план</w:t>
      </w:r>
      <w:r w:rsidR="00C524A4" w:rsidRPr="00236C17">
        <w:rPr>
          <w:rFonts w:cs="Times New Roman"/>
          <w:bCs/>
          <w:sz w:val="28"/>
          <w:szCs w:val="28"/>
        </w:rPr>
        <w:t xml:space="preserve">ировании </w:t>
      </w:r>
      <w:r w:rsidRPr="00236C17">
        <w:rPr>
          <w:rFonts w:cs="Times New Roman"/>
          <w:bCs/>
          <w:sz w:val="28"/>
          <w:szCs w:val="28"/>
        </w:rPr>
        <w:t xml:space="preserve">Схемы были учтены </w:t>
      </w:r>
      <w:r w:rsidR="00D52508" w:rsidRPr="00236C17">
        <w:rPr>
          <w:rFonts w:cs="Times New Roman"/>
          <w:bCs/>
          <w:sz w:val="28"/>
          <w:szCs w:val="28"/>
        </w:rPr>
        <w:t>основные положения м</w:t>
      </w:r>
      <w:r w:rsidRPr="00236C17">
        <w:rPr>
          <w:rFonts w:cs="Times New Roman"/>
          <w:bCs/>
          <w:sz w:val="28"/>
          <w:szCs w:val="28"/>
        </w:rPr>
        <w:t>етодически</w:t>
      </w:r>
      <w:r w:rsidR="00D52508" w:rsidRPr="00236C17">
        <w:rPr>
          <w:rFonts w:cs="Times New Roman"/>
          <w:bCs/>
          <w:sz w:val="28"/>
          <w:szCs w:val="28"/>
        </w:rPr>
        <w:t>х</w:t>
      </w:r>
      <w:r w:rsidRPr="00236C17">
        <w:rPr>
          <w:rFonts w:cs="Times New Roman"/>
          <w:bCs/>
          <w:sz w:val="28"/>
          <w:szCs w:val="28"/>
        </w:rPr>
        <w:t xml:space="preserve"> рекомендаци</w:t>
      </w:r>
      <w:r w:rsidR="00D52508" w:rsidRPr="00236C17">
        <w:rPr>
          <w:rFonts w:cs="Times New Roman"/>
          <w:bCs/>
          <w:sz w:val="28"/>
          <w:szCs w:val="28"/>
        </w:rPr>
        <w:t>й</w:t>
      </w:r>
      <w:r w:rsidRPr="00236C17">
        <w:rPr>
          <w:rFonts w:cs="Times New Roman"/>
          <w:bCs/>
          <w:sz w:val="28"/>
          <w:szCs w:val="28"/>
        </w:rPr>
        <w:t xml:space="preserve"> Министерства регионального развития Российской Федерации</w:t>
      </w:r>
      <w:r w:rsidR="008D030A" w:rsidRPr="00236C17">
        <w:rPr>
          <w:rFonts w:cs="Times New Roman"/>
          <w:bCs/>
          <w:sz w:val="28"/>
          <w:szCs w:val="28"/>
        </w:rPr>
        <w:t>,</w:t>
      </w:r>
      <w:r w:rsidRPr="00236C17">
        <w:rPr>
          <w:rFonts w:cs="Times New Roman"/>
          <w:bCs/>
          <w:sz w:val="28"/>
          <w:szCs w:val="28"/>
        </w:rPr>
        <w:t xml:space="preserve"> утвержденные приказом Министерства регионального развития Российской Федерации от 19 апреля 2013 г. № 169</w:t>
      </w:r>
      <w:r w:rsidR="00D52508" w:rsidRPr="00236C17">
        <w:rPr>
          <w:rFonts w:cs="Times New Roman"/>
          <w:bCs/>
          <w:sz w:val="28"/>
          <w:szCs w:val="28"/>
        </w:rPr>
        <w:t xml:space="preserve">, применительно к </w:t>
      </w:r>
      <w:r w:rsidR="00AE1245" w:rsidRPr="00236C17">
        <w:rPr>
          <w:rFonts w:cs="Times New Roman"/>
          <w:bCs/>
          <w:sz w:val="28"/>
          <w:szCs w:val="28"/>
        </w:rPr>
        <w:t>С</w:t>
      </w:r>
      <w:r w:rsidR="00D52508" w:rsidRPr="00236C17">
        <w:rPr>
          <w:rFonts w:cs="Times New Roman"/>
          <w:bCs/>
          <w:sz w:val="28"/>
          <w:szCs w:val="28"/>
        </w:rPr>
        <w:t>хеме.</w:t>
      </w:r>
    </w:p>
    <w:p w:rsidR="005A2167" w:rsidRPr="00236C17" w:rsidRDefault="00D52508" w:rsidP="00D52508">
      <w:pPr>
        <w:pStyle w:val="a6"/>
        <w:ind w:firstLine="708"/>
        <w:rPr>
          <w:rFonts w:cs="Times New Roman"/>
          <w:bCs/>
          <w:sz w:val="28"/>
          <w:szCs w:val="28"/>
        </w:rPr>
      </w:pPr>
      <w:r w:rsidRPr="00236C17">
        <w:rPr>
          <w:rFonts w:cs="Times New Roman"/>
          <w:bCs/>
          <w:sz w:val="28"/>
          <w:szCs w:val="28"/>
        </w:rPr>
        <w:t>При подготовке материалов по обоснованию Схемы в виде карт, указанных в част</w:t>
      </w:r>
      <w:r w:rsidR="00F1152F" w:rsidRPr="00236C17">
        <w:rPr>
          <w:rFonts w:cs="Times New Roman"/>
          <w:bCs/>
          <w:sz w:val="28"/>
          <w:szCs w:val="28"/>
        </w:rPr>
        <w:t>и</w:t>
      </w:r>
      <w:r w:rsidRPr="00236C17">
        <w:rPr>
          <w:rFonts w:cs="Times New Roman"/>
          <w:bCs/>
          <w:sz w:val="28"/>
          <w:szCs w:val="28"/>
        </w:rPr>
        <w:t xml:space="preserve"> 6 статьи 19 Градостроительного Кодекса Российской Федерации</w:t>
      </w:r>
      <w:r w:rsidR="00635E56">
        <w:rPr>
          <w:rFonts w:cs="Times New Roman"/>
          <w:bCs/>
          <w:sz w:val="28"/>
          <w:szCs w:val="28"/>
        </w:rPr>
        <w:t>,</w:t>
      </w:r>
      <w:r w:rsidRPr="00236C17">
        <w:rPr>
          <w:rFonts w:cs="Times New Roman"/>
          <w:bCs/>
          <w:sz w:val="28"/>
          <w:szCs w:val="28"/>
        </w:rPr>
        <w:t xml:space="preserve"> и карты, указанно</w:t>
      </w:r>
      <w:r w:rsidR="00C524A4" w:rsidRPr="00236C17">
        <w:rPr>
          <w:rFonts w:cs="Times New Roman"/>
          <w:bCs/>
          <w:sz w:val="28"/>
          <w:szCs w:val="28"/>
        </w:rPr>
        <w:t xml:space="preserve">й в пункте </w:t>
      </w:r>
      <w:r w:rsidR="004D2245" w:rsidRPr="00236C17">
        <w:rPr>
          <w:rFonts w:cs="Times New Roman"/>
          <w:bCs/>
          <w:sz w:val="28"/>
          <w:szCs w:val="28"/>
        </w:rPr>
        <w:t>2</w:t>
      </w:r>
      <w:r w:rsidR="00C524A4" w:rsidRPr="00236C17">
        <w:rPr>
          <w:rFonts w:cs="Times New Roman"/>
          <w:bCs/>
          <w:sz w:val="28"/>
          <w:szCs w:val="28"/>
        </w:rPr>
        <w:t xml:space="preserve"> части 1 статьи 19 </w:t>
      </w:r>
      <w:r w:rsidRPr="00236C17">
        <w:rPr>
          <w:rFonts w:cs="Times New Roman"/>
          <w:bCs/>
          <w:sz w:val="28"/>
          <w:szCs w:val="28"/>
        </w:rPr>
        <w:t xml:space="preserve">Градостроительного Кодекса Российской Федерации, были учтены положения </w:t>
      </w:r>
      <w:r w:rsidRPr="002F127E">
        <w:rPr>
          <w:rFonts w:cs="Times New Roman"/>
          <w:bCs/>
          <w:sz w:val="28"/>
          <w:szCs w:val="28"/>
        </w:rPr>
        <w:t xml:space="preserve">приказа </w:t>
      </w:r>
      <w:r w:rsidR="002F127E" w:rsidRPr="002F127E">
        <w:rPr>
          <w:sz w:val="28"/>
          <w:szCs w:val="28"/>
        </w:rPr>
        <w:t>Министерства экономического развития РФ от 09 января 2018 года № 10 «</w:t>
      </w:r>
      <w:r w:rsidR="002F127E" w:rsidRPr="002F127E">
        <w:rPr>
          <w:sz w:val="28"/>
          <w:szCs w:val="28"/>
          <w:lang w:eastAsia="ru-RU"/>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w:t>
      </w:r>
      <w:r w:rsidR="002F127E">
        <w:rPr>
          <w:sz w:val="28"/>
          <w:szCs w:val="28"/>
          <w:lang w:eastAsia="ru-RU"/>
        </w:rPr>
        <w:t xml:space="preserve"> </w:t>
      </w:r>
      <w:r w:rsidR="002F127E" w:rsidRPr="002F127E">
        <w:rPr>
          <w:sz w:val="28"/>
          <w:szCs w:val="28"/>
        </w:rPr>
        <w:t>года</w:t>
      </w:r>
      <w:r w:rsidR="002F127E">
        <w:rPr>
          <w:sz w:val="28"/>
          <w:szCs w:val="28"/>
        </w:rPr>
        <w:t xml:space="preserve"> </w:t>
      </w:r>
      <w:r w:rsidR="002F127E" w:rsidRPr="002F127E">
        <w:rPr>
          <w:sz w:val="28"/>
          <w:szCs w:val="28"/>
          <w:lang w:eastAsia="ru-RU"/>
        </w:rPr>
        <w:t>№ 793»</w:t>
      </w:r>
      <w:r w:rsidRPr="00236C17">
        <w:rPr>
          <w:rFonts w:cs="Times New Roman"/>
          <w:bCs/>
          <w:sz w:val="28"/>
          <w:szCs w:val="28"/>
        </w:rPr>
        <w:t xml:space="preserve">, в части </w:t>
      </w:r>
      <w:r w:rsidR="00597A11" w:rsidRPr="00236C17">
        <w:rPr>
          <w:rFonts w:cs="Times New Roman"/>
          <w:bCs/>
          <w:sz w:val="28"/>
          <w:szCs w:val="28"/>
        </w:rPr>
        <w:t>применения</w:t>
      </w:r>
      <w:r w:rsidRPr="00236C17">
        <w:rPr>
          <w:rFonts w:cs="Times New Roman"/>
          <w:bCs/>
          <w:sz w:val="28"/>
          <w:szCs w:val="28"/>
        </w:rPr>
        <w:t xml:space="preserve"> приложени</w:t>
      </w:r>
      <w:r w:rsidR="00597A11" w:rsidRPr="00236C17">
        <w:rPr>
          <w:rFonts w:cs="Times New Roman"/>
          <w:bCs/>
          <w:sz w:val="28"/>
          <w:szCs w:val="28"/>
        </w:rPr>
        <w:t>я к приказу</w:t>
      </w:r>
      <w:r w:rsidRPr="00236C17">
        <w:rPr>
          <w:rFonts w:cs="Times New Roman"/>
          <w:bCs/>
          <w:sz w:val="28"/>
          <w:szCs w:val="28"/>
        </w:rPr>
        <w:t xml:space="preserve"> «Требования к описанию и отображению в</w:t>
      </w:r>
      <w:r w:rsidR="00FD298F">
        <w:rPr>
          <w:rFonts w:cs="Times New Roman"/>
          <w:bCs/>
          <w:sz w:val="28"/>
          <w:szCs w:val="28"/>
        </w:rPr>
        <w:t xml:space="preserve"> </w:t>
      </w:r>
      <w:r w:rsidRPr="00236C17">
        <w:rPr>
          <w:rFonts w:cs="Times New Roman"/>
          <w:bCs/>
          <w:sz w:val="28"/>
          <w:szCs w:val="28"/>
        </w:rPr>
        <w:t>документах территориального планирования объектов федерального значения, объектов регионального значения, объектов местного значения».</w:t>
      </w:r>
    </w:p>
    <w:p w:rsidR="00920A57" w:rsidRPr="00236C17" w:rsidRDefault="00920A57" w:rsidP="00920A57">
      <w:pPr>
        <w:spacing w:after="0" w:line="240" w:lineRule="auto"/>
        <w:ind w:firstLine="708"/>
        <w:jc w:val="both"/>
        <w:rPr>
          <w:rFonts w:ascii="Times New Roman" w:hAnsi="Times New Roman" w:cs="Times New Roman"/>
          <w:bCs/>
          <w:sz w:val="28"/>
          <w:szCs w:val="28"/>
        </w:rPr>
      </w:pPr>
      <w:r w:rsidRPr="00236C17">
        <w:rPr>
          <w:rFonts w:ascii="Times New Roman" w:hAnsi="Times New Roman" w:cs="Times New Roman"/>
          <w:bCs/>
          <w:sz w:val="28"/>
          <w:szCs w:val="28"/>
        </w:rPr>
        <w:t>Схем</w:t>
      </w:r>
      <w:r w:rsidR="000B1BC3" w:rsidRPr="00236C17">
        <w:rPr>
          <w:rFonts w:ascii="Times New Roman" w:hAnsi="Times New Roman" w:cs="Times New Roman"/>
          <w:bCs/>
          <w:sz w:val="28"/>
          <w:szCs w:val="28"/>
        </w:rPr>
        <w:t>а</w:t>
      </w:r>
      <w:r w:rsidRPr="00236C17">
        <w:rPr>
          <w:rFonts w:ascii="Times New Roman" w:hAnsi="Times New Roman" w:cs="Times New Roman"/>
          <w:bCs/>
          <w:sz w:val="28"/>
          <w:szCs w:val="28"/>
        </w:rPr>
        <w:t xml:space="preserve"> соответствует требованиям федерального и регионального законодательства о градостроительной деятельности</w:t>
      </w:r>
      <w:r w:rsidR="00B8254B" w:rsidRPr="00236C17">
        <w:rPr>
          <w:rFonts w:ascii="Times New Roman" w:hAnsi="Times New Roman" w:cs="Times New Roman"/>
          <w:bCs/>
          <w:sz w:val="28"/>
          <w:szCs w:val="28"/>
        </w:rPr>
        <w:t>.</w:t>
      </w:r>
    </w:p>
    <w:p w:rsidR="00F9418A" w:rsidRDefault="00F9418A">
      <w:pPr>
        <w:rPr>
          <w:rFonts w:ascii="Times New Roman" w:eastAsiaTheme="majorEastAsia" w:hAnsi="Times New Roman" w:cs="Times New Roman"/>
          <w:bCs/>
          <w:sz w:val="28"/>
          <w:szCs w:val="28"/>
        </w:rPr>
      </w:pPr>
      <w:bookmarkStart w:id="4" w:name="_Общие_сведения_о"/>
      <w:bookmarkStart w:id="5" w:name="_Toc387850162"/>
      <w:bookmarkEnd w:id="4"/>
      <w:r>
        <w:rPr>
          <w:rFonts w:cs="Times New Roman"/>
          <w:b/>
        </w:rPr>
        <w:br w:type="page"/>
      </w:r>
    </w:p>
    <w:p w:rsidR="00590B8C" w:rsidRPr="00CA15FB" w:rsidRDefault="00606EE4" w:rsidP="00CA15FB">
      <w:pPr>
        <w:pStyle w:val="1"/>
      </w:pPr>
      <w:bookmarkStart w:id="6" w:name="_Toc28166223"/>
      <w:r w:rsidRPr="00CA15FB">
        <w:lastRenderedPageBreak/>
        <w:t>Общие сведения о муниципальном районе</w:t>
      </w:r>
      <w:bookmarkEnd w:id="5"/>
      <w:bookmarkEnd w:id="6"/>
    </w:p>
    <w:p w:rsidR="007408C4" w:rsidRPr="00236C17" w:rsidRDefault="007408C4" w:rsidP="007408C4">
      <w:pPr>
        <w:pStyle w:val="a6"/>
        <w:ind w:firstLine="709"/>
        <w:rPr>
          <w:rFonts w:cs="Times New Roman"/>
          <w:bCs/>
          <w:sz w:val="28"/>
          <w:szCs w:val="28"/>
        </w:rPr>
      </w:pPr>
      <w:r w:rsidRPr="00236C17">
        <w:rPr>
          <w:rFonts w:cs="Times New Roman"/>
          <w:bCs/>
          <w:sz w:val="28"/>
          <w:szCs w:val="28"/>
        </w:rPr>
        <w:t>Поддорский муниципальный район располагается на юго-западе Новгородской области и граничит с четырьмя её района</w:t>
      </w:r>
      <w:r w:rsidR="004D2245" w:rsidRPr="00236C17">
        <w:rPr>
          <w:rFonts w:cs="Times New Roman"/>
          <w:bCs/>
          <w:sz w:val="28"/>
          <w:szCs w:val="28"/>
        </w:rPr>
        <w:t>ми: Волотовским и Старорусским –</w:t>
      </w:r>
      <w:r w:rsidRPr="00236C17">
        <w:rPr>
          <w:rFonts w:cs="Times New Roman"/>
          <w:bCs/>
          <w:sz w:val="28"/>
          <w:szCs w:val="28"/>
        </w:rPr>
        <w:t xml:space="preserve"> на севе</w:t>
      </w:r>
      <w:r w:rsidR="004D2245" w:rsidRPr="00236C17">
        <w:rPr>
          <w:rFonts w:cs="Times New Roman"/>
          <w:bCs/>
          <w:sz w:val="28"/>
          <w:szCs w:val="28"/>
        </w:rPr>
        <w:t>ре и северо-востоке, Марёвским –</w:t>
      </w:r>
      <w:r w:rsidRPr="00236C17">
        <w:rPr>
          <w:rFonts w:cs="Times New Roman"/>
          <w:bCs/>
          <w:sz w:val="28"/>
          <w:szCs w:val="28"/>
        </w:rPr>
        <w:t xml:space="preserve"> на востоке и Холмским районом на юге. На западе граничит с Дедовичским (на северо-западе) и Бежаницким (на юго-западе) районами Псковской области.</w:t>
      </w:r>
    </w:p>
    <w:p w:rsidR="007408C4" w:rsidRPr="00236C17" w:rsidRDefault="007408C4" w:rsidP="007408C4">
      <w:pPr>
        <w:pStyle w:val="a6"/>
        <w:ind w:firstLine="709"/>
        <w:rPr>
          <w:rFonts w:cs="Times New Roman"/>
          <w:bCs/>
          <w:sz w:val="28"/>
          <w:szCs w:val="28"/>
        </w:rPr>
      </w:pPr>
      <w:r w:rsidRPr="00236C17">
        <w:rPr>
          <w:rFonts w:cs="Times New Roman"/>
          <w:bCs/>
          <w:sz w:val="28"/>
          <w:szCs w:val="28"/>
        </w:rPr>
        <w:t>Площадь Поддорского муниципального района</w:t>
      </w:r>
      <w:r w:rsidR="00FD298F">
        <w:rPr>
          <w:rFonts w:cs="Times New Roman"/>
          <w:bCs/>
          <w:sz w:val="28"/>
          <w:szCs w:val="28"/>
        </w:rPr>
        <w:t xml:space="preserve"> </w:t>
      </w:r>
      <w:r w:rsidR="00642B76" w:rsidRPr="00236C17">
        <w:rPr>
          <w:rFonts w:cs="Times New Roman"/>
          <w:bCs/>
          <w:sz w:val="28"/>
          <w:szCs w:val="28"/>
        </w:rPr>
        <w:t xml:space="preserve">(по сведениям с официального сайта Администрации </w:t>
      </w:r>
      <w:r w:rsidR="00F420B2" w:rsidRPr="00236C17">
        <w:rPr>
          <w:rFonts w:cs="Times New Roman"/>
          <w:bCs/>
          <w:sz w:val="28"/>
          <w:szCs w:val="28"/>
        </w:rPr>
        <w:t xml:space="preserve">муниципального </w:t>
      </w:r>
      <w:r w:rsidR="00642B76" w:rsidRPr="00236C17">
        <w:rPr>
          <w:rFonts w:cs="Times New Roman"/>
          <w:bCs/>
          <w:sz w:val="28"/>
          <w:szCs w:val="28"/>
        </w:rPr>
        <w:t>района)</w:t>
      </w:r>
      <w:r w:rsidRPr="00236C17">
        <w:rPr>
          <w:rFonts w:cs="Times New Roman"/>
          <w:bCs/>
          <w:sz w:val="28"/>
          <w:szCs w:val="28"/>
        </w:rPr>
        <w:t xml:space="preserve"> составляет 2954,02 км².</w:t>
      </w:r>
    </w:p>
    <w:p w:rsidR="007408C4" w:rsidRPr="00236C17" w:rsidRDefault="007408C4" w:rsidP="007408C4">
      <w:pPr>
        <w:pStyle w:val="a6"/>
        <w:ind w:firstLine="709"/>
        <w:rPr>
          <w:rFonts w:cs="Times New Roman"/>
          <w:bCs/>
          <w:sz w:val="28"/>
          <w:szCs w:val="28"/>
        </w:rPr>
      </w:pPr>
      <w:r w:rsidRPr="00236C17">
        <w:rPr>
          <w:rFonts w:cs="Times New Roman"/>
          <w:bCs/>
          <w:sz w:val="28"/>
          <w:szCs w:val="28"/>
        </w:rPr>
        <w:t>Административным центром района является с. Поддорье.</w:t>
      </w:r>
    </w:p>
    <w:p w:rsidR="007408C4" w:rsidRPr="00236C17" w:rsidRDefault="007408C4" w:rsidP="007408C4">
      <w:pPr>
        <w:pStyle w:val="a6"/>
        <w:ind w:firstLine="709"/>
        <w:rPr>
          <w:rFonts w:cs="Times New Roman"/>
          <w:bCs/>
          <w:sz w:val="28"/>
          <w:szCs w:val="28"/>
        </w:rPr>
      </w:pPr>
      <w:r w:rsidRPr="00236C17">
        <w:rPr>
          <w:rFonts w:cs="Times New Roman"/>
          <w:bCs/>
          <w:sz w:val="28"/>
          <w:szCs w:val="28"/>
        </w:rPr>
        <w:t xml:space="preserve">Административно-территориальное устройство района </w:t>
      </w:r>
      <w:r w:rsidR="004D2245" w:rsidRPr="00236C17">
        <w:rPr>
          <w:rFonts w:cs="Times New Roman"/>
          <w:bCs/>
          <w:sz w:val="28"/>
          <w:szCs w:val="28"/>
        </w:rPr>
        <w:t>–</w:t>
      </w:r>
      <w:r w:rsidRPr="00236C17">
        <w:rPr>
          <w:rFonts w:cs="Times New Roman"/>
          <w:bCs/>
          <w:sz w:val="28"/>
          <w:szCs w:val="28"/>
        </w:rPr>
        <w:t xml:space="preserve"> территориальное деление района, установленное с учетом исторических и культурных традиций, хозяйственных связей, сложившейся инфраструктуры для осуществления функций государственного управления и организации местного самоуправления, представляющее собой систему входящих в состав области административно-территориальных и территориальных единиц.</w:t>
      </w:r>
    </w:p>
    <w:p w:rsidR="007408C4" w:rsidRPr="00236C17" w:rsidRDefault="007408C4" w:rsidP="007408C4">
      <w:pPr>
        <w:pStyle w:val="a6"/>
        <w:ind w:firstLine="709"/>
        <w:rPr>
          <w:rFonts w:cs="Times New Roman"/>
          <w:bCs/>
          <w:sz w:val="28"/>
          <w:szCs w:val="28"/>
        </w:rPr>
      </w:pPr>
      <w:r w:rsidRPr="00236C17">
        <w:rPr>
          <w:rFonts w:cs="Times New Roman"/>
          <w:bCs/>
          <w:sz w:val="28"/>
          <w:szCs w:val="28"/>
        </w:rPr>
        <w:t>В состав Поддорского муниципального района входят следующие поселения:</w:t>
      </w:r>
    </w:p>
    <w:p w:rsidR="007408C4" w:rsidRPr="00236C17" w:rsidRDefault="007408C4" w:rsidP="007408C4">
      <w:pPr>
        <w:pStyle w:val="a6"/>
        <w:ind w:firstLine="709"/>
        <w:rPr>
          <w:rFonts w:cs="Times New Roman"/>
          <w:bCs/>
          <w:sz w:val="28"/>
          <w:szCs w:val="28"/>
        </w:rPr>
      </w:pPr>
      <w:r w:rsidRPr="00236C17">
        <w:rPr>
          <w:rFonts w:cs="Times New Roman"/>
          <w:bCs/>
          <w:sz w:val="28"/>
          <w:szCs w:val="28"/>
        </w:rPr>
        <w:t>1) Белебёлковское сельское поселение с административным центром в селе Белебёлка;</w:t>
      </w:r>
    </w:p>
    <w:p w:rsidR="007408C4" w:rsidRPr="00236C17" w:rsidRDefault="007408C4" w:rsidP="007408C4">
      <w:pPr>
        <w:pStyle w:val="a6"/>
        <w:ind w:firstLine="709"/>
        <w:rPr>
          <w:rFonts w:cs="Times New Roman"/>
          <w:bCs/>
          <w:sz w:val="28"/>
          <w:szCs w:val="28"/>
        </w:rPr>
      </w:pPr>
      <w:r w:rsidRPr="00236C17">
        <w:rPr>
          <w:rFonts w:cs="Times New Roman"/>
          <w:bCs/>
          <w:sz w:val="28"/>
          <w:szCs w:val="28"/>
        </w:rPr>
        <w:t>2) Поддорское сельское поселение с административным центром в селе Поддорье;</w:t>
      </w:r>
    </w:p>
    <w:p w:rsidR="00AF4F03" w:rsidRPr="00236C17" w:rsidRDefault="007408C4" w:rsidP="007408C4">
      <w:pPr>
        <w:pStyle w:val="a6"/>
        <w:ind w:firstLine="709"/>
        <w:rPr>
          <w:rFonts w:cs="Times New Roman"/>
          <w:bCs/>
          <w:sz w:val="28"/>
          <w:szCs w:val="28"/>
        </w:rPr>
      </w:pPr>
      <w:r w:rsidRPr="00236C17">
        <w:rPr>
          <w:rFonts w:cs="Times New Roman"/>
          <w:bCs/>
          <w:sz w:val="28"/>
          <w:szCs w:val="28"/>
        </w:rPr>
        <w:t>3) Селеевское сельское поселение с административным центром в деревне Селеево.</w:t>
      </w:r>
    </w:p>
    <w:p w:rsidR="00614D58" w:rsidRPr="00236C17" w:rsidRDefault="007408C4" w:rsidP="007408C4">
      <w:pPr>
        <w:pStyle w:val="20"/>
        <w:rPr>
          <w:rFonts w:cs="Times New Roman"/>
          <w:b w:val="0"/>
          <w:szCs w:val="28"/>
        </w:rPr>
      </w:pPr>
      <w:bookmarkStart w:id="7" w:name="_Сведения_о_границах"/>
      <w:bookmarkStart w:id="8" w:name="_Toc387850163"/>
      <w:bookmarkStart w:id="9" w:name="_Toc28166224"/>
      <w:bookmarkEnd w:id="7"/>
      <w:r w:rsidRPr="00236C17">
        <w:rPr>
          <w:rFonts w:cs="Times New Roman"/>
          <w:b w:val="0"/>
          <w:szCs w:val="28"/>
        </w:rPr>
        <w:t>Сведения о границах поселений</w:t>
      </w:r>
      <w:r w:rsidR="004D2245" w:rsidRPr="00236C17">
        <w:rPr>
          <w:rFonts w:cs="Times New Roman"/>
          <w:b w:val="0"/>
          <w:szCs w:val="28"/>
        </w:rPr>
        <w:t>,</w:t>
      </w:r>
      <w:r w:rsidRPr="00236C17">
        <w:rPr>
          <w:rFonts w:cs="Times New Roman"/>
          <w:b w:val="0"/>
          <w:szCs w:val="28"/>
        </w:rPr>
        <w:t xml:space="preserve"> входящих в состав муниципального района</w:t>
      </w:r>
      <w:bookmarkEnd w:id="8"/>
      <w:bookmarkEnd w:id="9"/>
    </w:p>
    <w:p w:rsidR="00F722B3" w:rsidRPr="00236C17" w:rsidRDefault="00F722B3" w:rsidP="004D2245">
      <w:pPr>
        <w:pStyle w:val="a6"/>
        <w:spacing w:before="240"/>
        <w:ind w:firstLine="709"/>
        <w:rPr>
          <w:rFonts w:cs="Times New Roman"/>
          <w:bCs/>
          <w:sz w:val="28"/>
          <w:szCs w:val="28"/>
        </w:rPr>
      </w:pPr>
      <w:r w:rsidRPr="00236C17">
        <w:rPr>
          <w:rFonts w:cs="Times New Roman"/>
          <w:bCs/>
          <w:sz w:val="28"/>
          <w:szCs w:val="28"/>
        </w:rPr>
        <w:t xml:space="preserve">В соответствии с ч. 2 ст. 10 Федерального закона от 06.10.2003 № 131-ФЗ «Об общих принципах организации местного самоуправления»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w:t>
      </w:r>
      <w:r w:rsidR="004D2245" w:rsidRPr="00236C17">
        <w:rPr>
          <w:rFonts w:cs="Times New Roman"/>
          <w:bCs/>
          <w:sz w:val="28"/>
          <w:szCs w:val="28"/>
        </w:rPr>
        <w:t>–</w:t>
      </w:r>
      <w:r w:rsidRPr="00236C17">
        <w:rPr>
          <w:rFonts w:cs="Times New Roman"/>
          <w:bCs/>
          <w:sz w:val="28"/>
          <w:szCs w:val="28"/>
        </w:rPr>
        <w:t xml:space="preserve"> 13 этого же Федерального закона.</w:t>
      </w:r>
    </w:p>
    <w:p w:rsidR="003415CE" w:rsidRPr="00236C17" w:rsidRDefault="003415CE" w:rsidP="003415CE">
      <w:pPr>
        <w:pStyle w:val="a6"/>
        <w:ind w:firstLine="709"/>
        <w:rPr>
          <w:rFonts w:cs="Times New Roman"/>
          <w:bCs/>
          <w:sz w:val="28"/>
          <w:szCs w:val="28"/>
        </w:rPr>
      </w:pPr>
      <w:r w:rsidRPr="00236C17">
        <w:rPr>
          <w:rFonts w:cs="Times New Roman"/>
          <w:bCs/>
          <w:sz w:val="28"/>
          <w:szCs w:val="28"/>
        </w:rPr>
        <w:t xml:space="preserve">В части 3 статьи 85 Федерального закона от 06.10.2003 </w:t>
      </w:r>
      <w:r w:rsidR="00F420B2" w:rsidRPr="00236C17">
        <w:rPr>
          <w:rFonts w:cs="Times New Roman"/>
          <w:bCs/>
          <w:sz w:val="28"/>
          <w:szCs w:val="28"/>
        </w:rPr>
        <w:t>№</w:t>
      </w:r>
      <w:r w:rsidRPr="00236C17">
        <w:rPr>
          <w:rFonts w:cs="Times New Roman"/>
          <w:bCs/>
          <w:sz w:val="28"/>
          <w:szCs w:val="28"/>
        </w:rPr>
        <w:t xml:space="preserve"> 131-ФЗ </w:t>
      </w:r>
      <w:r w:rsidR="00F420B2" w:rsidRPr="00236C17">
        <w:rPr>
          <w:rFonts w:cs="Times New Roman"/>
          <w:bCs/>
          <w:sz w:val="28"/>
          <w:szCs w:val="28"/>
        </w:rPr>
        <w:t>«</w:t>
      </w:r>
      <w:r w:rsidRPr="00236C17">
        <w:rPr>
          <w:rFonts w:cs="Times New Roman"/>
          <w:bCs/>
          <w:sz w:val="28"/>
          <w:szCs w:val="28"/>
        </w:rPr>
        <w:t>Об общих принципах организации местного самоуправления в Российской Федерации</w:t>
      </w:r>
      <w:r w:rsidR="00F420B2" w:rsidRPr="00236C17">
        <w:rPr>
          <w:rFonts w:cs="Times New Roman"/>
          <w:bCs/>
          <w:sz w:val="28"/>
          <w:szCs w:val="28"/>
        </w:rPr>
        <w:t>»</w:t>
      </w:r>
      <w:r w:rsidRPr="00236C17">
        <w:rPr>
          <w:rFonts w:cs="Times New Roman"/>
          <w:bCs/>
          <w:sz w:val="28"/>
          <w:szCs w:val="28"/>
        </w:rPr>
        <w:t xml:space="preserve"> установлено, что при утверждении границ муниципальных образований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635E56" w:rsidRPr="001201FF" w:rsidRDefault="00635E56" w:rsidP="00635E56">
      <w:pPr>
        <w:pStyle w:val="a6"/>
        <w:ind w:firstLine="709"/>
        <w:rPr>
          <w:rFonts w:cs="Times New Roman"/>
          <w:bCs/>
          <w:color w:val="FF0000"/>
          <w:sz w:val="28"/>
          <w:szCs w:val="28"/>
        </w:rPr>
      </w:pPr>
      <w:bookmarkStart w:id="10" w:name="_Сведения_о_границах_1"/>
      <w:bookmarkStart w:id="11" w:name="_Toc387850164"/>
      <w:bookmarkEnd w:id="10"/>
      <w:r w:rsidRPr="00177518">
        <w:rPr>
          <w:rFonts w:cs="Times New Roman"/>
          <w:bCs/>
          <w:sz w:val="28"/>
          <w:szCs w:val="28"/>
        </w:rPr>
        <w:t>Границы муниципального района определя</w:t>
      </w:r>
      <w:r w:rsidR="00676E2C">
        <w:rPr>
          <w:rFonts w:cs="Times New Roman"/>
          <w:bCs/>
          <w:sz w:val="28"/>
          <w:szCs w:val="28"/>
        </w:rPr>
        <w:t>ю</w:t>
      </w:r>
      <w:r w:rsidRPr="00177518">
        <w:rPr>
          <w:rFonts w:cs="Times New Roman"/>
          <w:bCs/>
          <w:sz w:val="28"/>
          <w:szCs w:val="28"/>
        </w:rPr>
        <w:t>тся областным Законом от 02.12.2004 № 352-</w:t>
      </w:r>
      <w:r w:rsidR="006A44C6" w:rsidRPr="00177518">
        <w:rPr>
          <w:rFonts w:cs="Times New Roman"/>
          <w:bCs/>
          <w:sz w:val="28"/>
          <w:szCs w:val="28"/>
        </w:rPr>
        <w:t>ОЗ</w:t>
      </w:r>
      <w:r w:rsidRPr="00177518">
        <w:rPr>
          <w:rFonts w:cs="Times New Roman"/>
          <w:bCs/>
          <w:sz w:val="28"/>
          <w:szCs w:val="28"/>
        </w:rPr>
        <w:t xml:space="preserve"> «Об установлении границ муниципальных образований, входящих в состав территории Поддорского муниципального района, </w:t>
      </w:r>
      <w:r w:rsidRPr="00177518">
        <w:rPr>
          <w:rFonts w:cs="Times New Roman"/>
          <w:bCs/>
          <w:sz w:val="28"/>
          <w:szCs w:val="28"/>
        </w:rPr>
        <w:lastRenderedPageBreak/>
        <w:t>наделении их статусом сельских поселений, определении административных центров и перечня населенных пунктов, входящих в состав территорий поселений» (в редакции областных законов Новго</w:t>
      </w:r>
      <w:r w:rsidR="00177518" w:rsidRPr="00177518">
        <w:rPr>
          <w:rFonts w:cs="Times New Roman"/>
          <w:bCs/>
          <w:sz w:val="28"/>
          <w:szCs w:val="28"/>
        </w:rPr>
        <w:t>родской области от 03.06.2005</w:t>
      </w:r>
      <w:r w:rsidRPr="00177518">
        <w:rPr>
          <w:rFonts w:cs="Times New Roman"/>
          <w:bCs/>
          <w:sz w:val="28"/>
          <w:szCs w:val="28"/>
        </w:rPr>
        <w:t xml:space="preserve"> № 487-</w:t>
      </w:r>
      <w:r w:rsidR="006A44C6" w:rsidRPr="00177518">
        <w:rPr>
          <w:rFonts w:cs="Times New Roman"/>
          <w:bCs/>
          <w:sz w:val="28"/>
          <w:szCs w:val="28"/>
        </w:rPr>
        <w:t>ОЗ</w:t>
      </w:r>
      <w:r w:rsidR="00177518" w:rsidRPr="00177518">
        <w:rPr>
          <w:rFonts w:cs="Times New Roman"/>
          <w:bCs/>
          <w:sz w:val="28"/>
          <w:szCs w:val="28"/>
        </w:rPr>
        <w:t>; от 31.03.2009</w:t>
      </w:r>
      <w:r w:rsidRPr="00177518">
        <w:rPr>
          <w:rFonts w:cs="Times New Roman"/>
          <w:bCs/>
          <w:sz w:val="28"/>
          <w:szCs w:val="28"/>
        </w:rPr>
        <w:t xml:space="preserve"> № 489-</w:t>
      </w:r>
      <w:r w:rsidR="006A44C6" w:rsidRPr="00177518">
        <w:rPr>
          <w:rFonts w:cs="Times New Roman"/>
          <w:bCs/>
          <w:sz w:val="28"/>
          <w:szCs w:val="28"/>
        </w:rPr>
        <w:t>ОЗ</w:t>
      </w:r>
      <w:r w:rsidR="00177518" w:rsidRPr="00177518">
        <w:rPr>
          <w:rFonts w:cs="Times New Roman"/>
          <w:bCs/>
          <w:sz w:val="28"/>
          <w:szCs w:val="28"/>
        </w:rPr>
        <w:t>; от 24.10.2018 № 325-ОЗ</w:t>
      </w:r>
      <w:r w:rsidRPr="00177518">
        <w:rPr>
          <w:rFonts w:cs="Times New Roman"/>
          <w:bCs/>
          <w:sz w:val="28"/>
          <w:szCs w:val="28"/>
        </w:rPr>
        <w:t>)</w:t>
      </w:r>
      <w:r w:rsidR="00A16952">
        <w:rPr>
          <w:rFonts w:cs="Times New Roman"/>
          <w:bCs/>
          <w:sz w:val="28"/>
          <w:szCs w:val="28"/>
        </w:rPr>
        <w:t xml:space="preserve"> </w:t>
      </w:r>
      <w:r w:rsidRPr="00177518">
        <w:rPr>
          <w:rFonts w:cs="Times New Roman"/>
          <w:bCs/>
          <w:sz w:val="28"/>
          <w:szCs w:val="28"/>
        </w:rPr>
        <w:t>(далее –</w:t>
      </w:r>
      <w:r w:rsidR="00B31C5E">
        <w:rPr>
          <w:rFonts w:cs="Times New Roman"/>
          <w:bCs/>
          <w:sz w:val="28"/>
          <w:szCs w:val="28"/>
        </w:rPr>
        <w:t xml:space="preserve"> </w:t>
      </w:r>
      <w:r w:rsidRPr="00177518">
        <w:rPr>
          <w:rFonts w:cs="Times New Roman"/>
          <w:bCs/>
          <w:sz w:val="28"/>
          <w:szCs w:val="28"/>
        </w:rPr>
        <w:t xml:space="preserve">областной </w:t>
      </w:r>
      <w:r w:rsidR="006A44C6" w:rsidRPr="00177518">
        <w:rPr>
          <w:rFonts w:cs="Times New Roman"/>
          <w:bCs/>
          <w:sz w:val="28"/>
          <w:szCs w:val="28"/>
        </w:rPr>
        <w:t>з</w:t>
      </w:r>
      <w:r w:rsidRPr="00177518">
        <w:rPr>
          <w:rFonts w:cs="Times New Roman"/>
          <w:bCs/>
          <w:sz w:val="28"/>
          <w:szCs w:val="28"/>
        </w:rPr>
        <w:t>акон №352-</w:t>
      </w:r>
      <w:r w:rsidR="00177518">
        <w:rPr>
          <w:rFonts w:cs="Times New Roman"/>
          <w:bCs/>
          <w:sz w:val="28"/>
          <w:szCs w:val="28"/>
        </w:rPr>
        <w:t>ОЗ</w:t>
      </w:r>
      <w:r w:rsidRPr="00177518">
        <w:rPr>
          <w:rFonts w:cs="Times New Roman"/>
          <w:bCs/>
          <w:sz w:val="28"/>
          <w:szCs w:val="28"/>
        </w:rPr>
        <w:t>).</w:t>
      </w:r>
    </w:p>
    <w:p w:rsidR="002A6DA1" w:rsidRPr="00236C17" w:rsidRDefault="00504942" w:rsidP="00504942">
      <w:pPr>
        <w:pStyle w:val="20"/>
        <w:rPr>
          <w:rFonts w:cs="Times New Roman"/>
          <w:b w:val="0"/>
          <w:szCs w:val="28"/>
        </w:rPr>
      </w:pPr>
      <w:bookmarkStart w:id="12" w:name="_Toc28166225"/>
      <w:r w:rsidRPr="00236C17">
        <w:rPr>
          <w:rFonts w:cs="Times New Roman"/>
          <w:b w:val="0"/>
          <w:szCs w:val="28"/>
        </w:rPr>
        <w:t>Сведения о границах населенных пунктов входящих в состав муниципального района</w:t>
      </w:r>
      <w:bookmarkEnd w:id="11"/>
      <w:bookmarkEnd w:id="12"/>
    </w:p>
    <w:p w:rsidR="003E6B73" w:rsidRPr="00236C17" w:rsidRDefault="003E6B73" w:rsidP="003E6B73">
      <w:pPr>
        <w:pStyle w:val="a6"/>
        <w:ind w:firstLine="709"/>
        <w:rPr>
          <w:rFonts w:cs="Times New Roman"/>
          <w:bCs/>
          <w:sz w:val="28"/>
          <w:szCs w:val="28"/>
        </w:rPr>
      </w:pPr>
      <w:r w:rsidRPr="00236C17">
        <w:rPr>
          <w:rFonts w:cs="Times New Roman"/>
          <w:bCs/>
          <w:sz w:val="28"/>
          <w:szCs w:val="28"/>
        </w:rPr>
        <w:t>В Схеме</w:t>
      </w:r>
      <w:r w:rsidR="00FD298F">
        <w:rPr>
          <w:rFonts w:cs="Times New Roman"/>
          <w:bCs/>
          <w:sz w:val="28"/>
          <w:szCs w:val="28"/>
        </w:rPr>
        <w:t xml:space="preserve"> </w:t>
      </w:r>
      <w:r w:rsidRPr="00236C17">
        <w:rPr>
          <w:rFonts w:cs="Times New Roman"/>
          <w:bCs/>
          <w:sz w:val="28"/>
          <w:szCs w:val="28"/>
        </w:rPr>
        <w:t>не устанавливаются и</w:t>
      </w:r>
      <w:r w:rsidR="00423805" w:rsidRPr="00236C17">
        <w:rPr>
          <w:rFonts w:cs="Times New Roman"/>
          <w:bCs/>
          <w:sz w:val="28"/>
          <w:szCs w:val="28"/>
        </w:rPr>
        <w:t xml:space="preserve"> не</w:t>
      </w:r>
      <w:r w:rsidRPr="00236C17">
        <w:rPr>
          <w:rFonts w:cs="Times New Roman"/>
          <w:bCs/>
          <w:sz w:val="28"/>
          <w:szCs w:val="28"/>
        </w:rPr>
        <w:t xml:space="preserve"> изменяются границы населенных пунктов, расположенных за пределами границ поселений (на межселенных территориях), в связи с их отсутствием на территории муниципального района.</w:t>
      </w:r>
    </w:p>
    <w:p w:rsidR="00635E56" w:rsidRPr="0069356C" w:rsidRDefault="003E6B73" w:rsidP="00635E56">
      <w:pPr>
        <w:pStyle w:val="a6"/>
        <w:ind w:firstLine="709"/>
        <w:rPr>
          <w:rFonts w:cs="Times New Roman"/>
          <w:bCs/>
          <w:sz w:val="28"/>
          <w:szCs w:val="28"/>
        </w:rPr>
      </w:pPr>
      <w:r w:rsidRPr="00236C17">
        <w:rPr>
          <w:rFonts w:cs="Times New Roman"/>
          <w:bCs/>
          <w:sz w:val="28"/>
          <w:szCs w:val="28"/>
        </w:rPr>
        <w:t>В Схеме отображаются границы населенных пунктов</w:t>
      </w:r>
      <w:r w:rsidR="00F420B2" w:rsidRPr="00236C17">
        <w:rPr>
          <w:rFonts w:cs="Times New Roman"/>
          <w:bCs/>
          <w:sz w:val="28"/>
          <w:szCs w:val="28"/>
        </w:rPr>
        <w:t>,</w:t>
      </w:r>
      <w:r w:rsidR="00FD298F">
        <w:rPr>
          <w:rFonts w:cs="Times New Roman"/>
          <w:bCs/>
          <w:sz w:val="28"/>
          <w:szCs w:val="28"/>
        </w:rPr>
        <w:t xml:space="preserve"> </w:t>
      </w:r>
      <w:r w:rsidR="00DB06A7" w:rsidRPr="00236C17">
        <w:rPr>
          <w:rFonts w:cs="Times New Roman"/>
          <w:bCs/>
          <w:sz w:val="28"/>
          <w:szCs w:val="28"/>
        </w:rPr>
        <w:t>входящих в состав</w:t>
      </w:r>
      <w:r w:rsidR="002A6DA1" w:rsidRPr="00236C17">
        <w:rPr>
          <w:rFonts w:cs="Times New Roman"/>
          <w:bCs/>
          <w:sz w:val="28"/>
          <w:szCs w:val="28"/>
        </w:rPr>
        <w:t xml:space="preserve"> территорий муниципальных образований Поддорского муниципального района, перечень которых установлен</w:t>
      </w:r>
      <w:r w:rsidR="00635E56">
        <w:rPr>
          <w:rFonts w:cs="Times New Roman"/>
          <w:bCs/>
          <w:sz w:val="28"/>
          <w:szCs w:val="28"/>
        </w:rPr>
        <w:t xml:space="preserve"> в</w:t>
      </w:r>
      <w:bookmarkStart w:id="13" w:name="_Сведения_об_особо"/>
      <w:bookmarkStart w:id="14" w:name="_Toc387850165"/>
      <w:bookmarkEnd w:id="13"/>
      <w:r w:rsidR="00FD298F">
        <w:rPr>
          <w:rFonts w:cs="Times New Roman"/>
          <w:bCs/>
          <w:sz w:val="28"/>
          <w:szCs w:val="28"/>
        </w:rPr>
        <w:t xml:space="preserve"> </w:t>
      </w:r>
      <w:r w:rsidR="00635E56" w:rsidRPr="00177518">
        <w:rPr>
          <w:rFonts w:cs="Times New Roman"/>
          <w:bCs/>
          <w:sz w:val="28"/>
          <w:szCs w:val="28"/>
        </w:rPr>
        <w:t xml:space="preserve">пунктах 1,2,3 статьи 4 </w:t>
      </w:r>
      <w:r w:rsidR="006A44C6" w:rsidRPr="00177518">
        <w:rPr>
          <w:rFonts w:cs="Times New Roman"/>
          <w:bCs/>
          <w:sz w:val="28"/>
          <w:szCs w:val="28"/>
        </w:rPr>
        <w:t>о</w:t>
      </w:r>
      <w:r w:rsidR="00635E56" w:rsidRPr="00177518">
        <w:rPr>
          <w:rFonts w:cs="Times New Roman"/>
          <w:bCs/>
          <w:sz w:val="28"/>
          <w:szCs w:val="28"/>
        </w:rPr>
        <w:t xml:space="preserve">бластного </w:t>
      </w:r>
      <w:r w:rsidR="006A44C6" w:rsidRPr="00177518">
        <w:rPr>
          <w:rFonts w:cs="Times New Roman"/>
          <w:bCs/>
          <w:sz w:val="28"/>
          <w:szCs w:val="28"/>
        </w:rPr>
        <w:t>з</w:t>
      </w:r>
      <w:r w:rsidR="00635E56" w:rsidRPr="00177518">
        <w:rPr>
          <w:rFonts w:cs="Times New Roman"/>
          <w:bCs/>
          <w:sz w:val="28"/>
          <w:szCs w:val="28"/>
        </w:rPr>
        <w:t>акона №352-</w:t>
      </w:r>
      <w:r w:rsidR="006A44C6" w:rsidRPr="00177518">
        <w:rPr>
          <w:rFonts w:cs="Times New Roman"/>
          <w:bCs/>
          <w:sz w:val="28"/>
          <w:szCs w:val="28"/>
        </w:rPr>
        <w:t>ОЗ</w:t>
      </w:r>
      <w:r w:rsidR="00635E56" w:rsidRPr="00177518">
        <w:rPr>
          <w:rFonts w:cs="Times New Roman"/>
          <w:bCs/>
          <w:sz w:val="28"/>
          <w:szCs w:val="28"/>
        </w:rPr>
        <w:t>.</w:t>
      </w:r>
    </w:p>
    <w:p w:rsidR="006C0540" w:rsidRPr="00236C17" w:rsidRDefault="00DB7193" w:rsidP="006C0540">
      <w:pPr>
        <w:pStyle w:val="3"/>
        <w:rPr>
          <w:rFonts w:cs="Times New Roman"/>
          <w:b w:val="0"/>
          <w:szCs w:val="28"/>
        </w:rPr>
      </w:pPr>
      <w:bookmarkStart w:id="15" w:name="_Toc387850166"/>
      <w:bookmarkStart w:id="16" w:name="_Toc28166226"/>
      <w:bookmarkEnd w:id="14"/>
      <w:r w:rsidRPr="00236C17">
        <w:rPr>
          <w:rFonts w:cs="Times New Roman"/>
          <w:b w:val="0"/>
          <w:szCs w:val="28"/>
        </w:rPr>
        <w:t>Сведения об особо охраняемых прир</w:t>
      </w:r>
      <w:r w:rsidR="00F66B97" w:rsidRPr="00236C17">
        <w:rPr>
          <w:rFonts w:cs="Times New Roman"/>
          <w:b w:val="0"/>
          <w:szCs w:val="28"/>
        </w:rPr>
        <w:t xml:space="preserve">одных территориях федерального </w:t>
      </w:r>
      <w:r w:rsidRPr="00236C17">
        <w:rPr>
          <w:rFonts w:cs="Times New Roman"/>
          <w:b w:val="0"/>
          <w:szCs w:val="28"/>
        </w:rPr>
        <w:t>значения</w:t>
      </w:r>
      <w:bookmarkEnd w:id="15"/>
      <w:bookmarkEnd w:id="16"/>
    </w:p>
    <w:p w:rsidR="006C0540" w:rsidRPr="00236C17" w:rsidRDefault="00FB2C4A" w:rsidP="004D2245">
      <w:pPr>
        <w:pStyle w:val="a6"/>
        <w:spacing w:before="240"/>
        <w:ind w:firstLine="709"/>
        <w:rPr>
          <w:rFonts w:cs="Times New Roman"/>
          <w:bCs/>
          <w:sz w:val="28"/>
          <w:szCs w:val="28"/>
        </w:rPr>
      </w:pPr>
      <w:r w:rsidRPr="00236C17">
        <w:rPr>
          <w:rFonts w:cs="Times New Roman"/>
          <w:bCs/>
          <w:sz w:val="28"/>
          <w:szCs w:val="28"/>
        </w:rPr>
        <w:t>По данным</w:t>
      </w:r>
      <w:r w:rsidR="007B06C0">
        <w:rPr>
          <w:rFonts w:cs="Times New Roman"/>
          <w:bCs/>
          <w:sz w:val="28"/>
          <w:szCs w:val="28"/>
        </w:rPr>
        <w:t>,</w:t>
      </w:r>
      <w:r w:rsidRPr="00236C17">
        <w:rPr>
          <w:rFonts w:cs="Times New Roman"/>
          <w:bCs/>
          <w:sz w:val="28"/>
          <w:szCs w:val="28"/>
        </w:rPr>
        <w:t xml:space="preserve"> полученным с официального сайта Министерства природных ресурсов и экологии Российской Федерации (</w:t>
      </w:r>
      <w:hyperlink r:id="rId8" w:history="1">
        <w:r w:rsidRPr="00236C17">
          <w:rPr>
            <w:rStyle w:val="a9"/>
            <w:rFonts w:cs="Times New Roman"/>
            <w:bCs/>
            <w:color w:val="auto"/>
            <w:sz w:val="28"/>
            <w:szCs w:val="28"/>
          </w:rPr>
          <w:t>http://www.zapoved.ru/catalog/80</w:t>
        </w:r>
      </w:hyperlink>
      <w:r w:rsidRPr="00236C17">
        <w:rPr>
          <w:rFonts w:cs="Times New Roman"/>
          <w:bCs/>
          <w:sz w:val="28"/>
          <w:szCs w:val="28"/>
        </w:rPr>
        <w:t>), н</w:t>
      </w:r>
      <w:r w:rsidR="006C0540" w:rsidRPr="00236C17">
        <w:rPr>
          <w:rFonts w:cs="Times New Roman"/>
          <w:bCs/>
          <w:sz w:val="28"/>
          <w:szCs w:val="28"/>
        </w:rPr>
        <w:t xml:space="preserve">а территории Поддорского муниципального района </w:t>
      </w:r>
      <w:r w:rsidRPr="00236C17">
        <w:rPr>
          <w:rFonts w:cs="Times New Roman"/>
          <w:bCs/>
          <w:sz w:val="28"/>
          <w:szCs w:val="28"/>
        </w:rPr>
        <w:t xml:space="preserve">располагается одна </w:t>
      </w:r>
      <w:r w:rsidR="006C0540" w:rsidRPr="00236C17">
        <w:rPr>
          <w:rFonts w:cs="Times New Roman"/>
          <w:bCs/>
          <w:sz w:val="28"/>
          <w:szCs w:val="28"/>
        </w:rPr>
        <w:t>особо охраняем</w:t>
      </w:r>
      <w:r w:rsidRPr="00236C17">
        <w:rPr>
          <w:rFonts w:cs="Times New Roman"/>
          <w:bCs/>
          <w:sz w:val="28"/>
          <w:szCs w:val="28"/>
        </w:rPr>
        <w:t>ая</w:t>
      </w:r>
      <w:r w:rsidR="006C0540" w:rsidRPr="00236C17">
        <w:rPr>
          <w:rFonts w:cs="Times New Roman"/>
          <w:bCs/>
          <w:sz w:val="28"/>
          <w:szCs w:val="28"/>
        </w:rPr>
        <w:t xml:space="preserve"> природн</w:t>
      </w:r>
      <w:r w:rsidRPr="00236C17">
        <w:rPr>
          <w:rFonts w:cs="Times New Roman"/>
          <w:bCs/>
          <w:sz w:val="28"/>
          <w:szCs w:val="28"/>
        </w:rPr>
        <w:t>ая</w:t>
      </w:r>
      <w:r w:rsidR="006C0540" w:rsidRPr="00236C17">
        <w:rPr>
          <w:rFonts w:cs="Times New Roman"/>
          <w:bCs/>
          <w:sz w:val="28"/>
          <w:szCs w:val="28"/>
        </w:rPr>
        <w:t xml:space="preserve"> территори</w:t>
      </w:r>
      <w:r w:rsidRPr="00236C17">
        <w:rPr>
          <w:rFonts w:cs="Times New Roman"/>
          <w:bCs/>
          <w:sz w:val="28"/>
          <w:szCs w:val="28"/>
        </w:rPr>
        <w:t>я</w:t>
      </w:r>
      <w:r w:rsidR="005E3630">
        <w:rPr>
          <w:rFonts w:cs="Times New Roman"/>
          <w:bCs/>
          <w:sz w:val="28"/>
          <w:szCs w:val="28"/>
        </w:rPr>
        <w:t xml:space="preserve"> </w:t>
      </w:r>
      <w:r w:rsidR="004D2245" w:rsidRPr="00236C17">
        <w:rPr>
          <w:rFonts w:cs="Times New Roman"/>
          <w:bCs/>
          <w:sz w:val="28"/>
          <w:szCs w:val="28"/>
        </w:rPr>
        <w:t xml:space="preserve">(далее – ООПТ) </w:t>
      </w:r>
      <w:r w:rsidR="006C0540" w:rsidRPr="00236C17">
        <w:rPr>
          <w:rFonts w:cs="Times New Roman"/>
          <w:bCs/>
          <w:sz w:val="28"/>
          <w:szCs w:val="28"/>
        </w:rPr>
        <w:t>федерального значения</w:t>
      </w:r>
      <w:r w:rsidR="004D2245" w:rsidRPr="00236C17">
        <w:rPr>
          <w:rFonts w:cs="Times New Roman"/>
          <w:bCs/>
          <w:sz w:val="28"/>
          <w:szCs w:val="28"/>
        </w:rPr>
        <w:t>–</w:t>
      </w:r>
      <w:r w:rsidRPr="00236C17">
        <w:rPr>
          <w:rFonts w:cs="Times New Roman"/>
          <w:bCs/>
          <w:sz w:val="28"/>
          <w:szCs w:val="28"/>
        </w:rPr>
        <w:t xml:space="preserve"> Государственный природный заповедник «Рдейский».</w:t>
      </w:r>
    </w:p>
    <w:p w:rsidR="00FA656D" w:rsidRPr="00236C17" w:rsidRDefault="00FA656D" w:rsidP="00FA656D">
      <w:pPr>
        <w:pStyle w:val="a6"/>
        <w:ind w:firstLine="709"/>
        <w:rPr>
          <w:rFonts w:cs="Times New Roman"/>
          <w:bCs/>
          <w:sz w:val="28"/>
          <w:szCs w:val="28"/>
        </w:rPr>
      </w:pPr>
      <w:r w:rsidRPr="00236C17">
        <w:rPr>
          <w:rFonts w:cs="Times New Roman"/>
          <w:bCs/>
          <w:sz w:val="28"/>
          <w:szCs w:val="28"/>
        </w:rPr>
        <w:t>Дата образования: 25.05.1994</w:t>
      </w:r>
      <w:r w:rsidR="004D2245" w:rsidRPr="00236C17">
        <w:rPr>
          <w:rFonts w:cs="Times New Roman"/>
          <w:bCs/>
          <w:sz w:val="28"/>
          <w:szCs w:val="28"/>
        </w:rPr>
        <w:t>.</w:t>
      </w:r>
    </w:p>
    <w:p w:rsidR="00FA656D" w:rsidRPr="00236C17" w:rsidRDefault="00FA656D" w:rsidP="00FA656D">
      <w:pPr>
        <w:pStyle w:val="a6"/>
        <w:ind w:firstLine="709"/>
        <w:rPr>
          <w:rFonts w:cs="Times New Roman"/>
          <w:bCs/>
          <w:sz w:val="28"/>
          <w:szCs w:val="28"/>
        </w:rPr>
      </w:pPr>
      <w:r w:rsidRPr="00236C17">
        <w:rPr>
          <w:rFonts w:cs="Times New Roman"/>
          <w:bCs/>
          <w:sz w:val="28"/>
          <w:szCs w:val="28"/>
        </w:rPr>
        <w:t>Категория: Государственный природный заповедник</w:t>
      </w:r>
      <w:r w:rsidR="004D2245" w:rsidRPr="00236C17">
        <w:rPr>
          <w:rFonts w:cs="Times New Roman"/>
          <w:bCs/>
          <w:sz w:val="28"/>
          <w:szCs w:val="28"/>
        </w:rPr>
        <w:t>.</w:t>
      </w:r>
    </w:p>
    <w:p w:rsidR="00FA656D" w:rsidRPr="00236C17" w:rsidRDefault="00FA656D" w:rsidP="00FA656D">
      <w:pPr>
        <w:pStyle w:val="a6"/>
        <w:ind w:firstLine="709"/>
        <w:rPr>
          <w:rFonts w:cs="Times New Roman"/>
          <w:bCs/>
          <w:sz w:val="28"/>
          <w:szCs w:val="28"/>
        </w:rPr>
      </w:pPr>
      <w:r w:rsidRPr="00236C17">
        <w:rPr>
          <w:rFonts w:cs="Times New Roman"/>
          <w:bCs/>
          <w:sz w:val="28"/>
          <w:szCs w:val="28"/>
        </w:rPr>
        <w:t>Профиль деятельности: Для данной категории ООПТ не определяется</w:t>
      </w:r>
      <w:r w:rsidR="004D2245" w:rsidRPr="00236C17">
        <w:rPr>
          <w:rFonts w:cs="Times New Roman"/>
          <w:bCs/>
          <w:sz w:val="28"/>
          <w:szCs w:val="28"/>
        </w:rPr>
        <w:t>.</w:t>
      </w:r>
    </w:p>
    <w:p w:rsidR="00FA656D" w:rsidRPr="00236C17" w:rsidRDefault="00FA656D" w:rsidP="00FA656D">
      <w:pPr>
        <w:pStyle w:val="a6"/>
        <w:ind w:firstLine="709"/>
        <w:rPr>
          <w:rFonts w:cs="Times New Roman"/>
          <w:bCs/>
          <w:sz w:val="28"/>
          <w:szCs w:val="28"/>
        </w:rPr>
      </w:pPr>
      <w:r w:rsidRPr="00236C17">
        <w:rPr>
          <w:rFonts w:cs="Times New Roman"/>
          <w:bCs/>
          <w:sz w:val="28"/>
          <w:szCs w:val="28"/>
        </w:rPr>
        <w:t>Ведомство: Министерство природных ресурсов и экологии Российской Федерации</w:t>
      </w:r>
      <w:r w:rsidR="004D2245" w:rsidRPr="00236C17">
        <w:rPr>
          <w:rFonts w:cs="Times New Roman"/>
          <w:bCs/>
          <w:sz w:val="28"/>
          <w:szCs w:val="28"/>
        </w:rPr>
        <w:t>.</w:t>
      </w:r>
    </w:p>
    <w:p w:rsidR="00FA656D" w:rsidRPr="00236C17" w:rsidRDefault="00FA656D" w:rsidP="00FA656D">
      <w:pPr>
        <w:pStyle w:val="a6"/>
        <w:ind w:firstLine="709"/>
        <w:rPr>
          <w:rFonts w:cs="Times New Roman"/>
          <w:bCs/>
          <w:sz w:val="28"/>
          <w:szCs w:val="28"/>
        </w:rPr>
      </w:pPr>
      <w:r w:rsidRPr="00236C17">
        <w:rPr>
          <w:rFonts w:cs="Times New Roman"/>
          <w:bCs/>
          <w:sz w:val="28"/>
          <w:szCs w:val="28"/>
        </w:rPr>
        <w:t>Территория</w:t>
      </w:r>
      <w:r w:rsidR="004D2245" w:rsidRPr="00236C17">
        <w:rPr>
          <w:rFonts w:cs="Times New Roman"/>
          <w:bCs/>
          <w:sz w:val="28"/>
          <w:szCs w:val="28"/>
        </w:rPr>
        <w:t>.</w:t>
      </w:r>
    </w:p>
    <w:p w:rsidR="00295030" w:rsidRPr="00236C17" w:rsidRDefault="00295030" w:rsidP="00295030">
      <w:pPr>
        <w:pStyle w:val="a6"/>
        <w:ind w:firstLine="709"/>
        <w:rPr>
          <w:rFonts w:cs="Times New Roman"/>
          <w:bCs/>
          <w:sz w:val="28"/>
          <w:szCs w:val="28"/>
        </w:rPr>
      </w:pPr>
      <w:r w:rsidRPr="00236C17">
        <w:rPr>
          <w:rFonts w:cs="Times New Roman"/>
          <w:bCs/>
          <w:sz w:val="28"/>
          <w:szCs w:val="28"/>
        </w:rPr>
        <w:t>Заповедник расположен в Новгородской области в пределах Холмского и Поддорского районов.</w:t>
      </w:r>
    </w:p>
    <w:p w:rsidR="00295030" w:rsidRPr="00236C17" w:rsidRDefault="00ED373B" w:rsidP="00295030">
      <w:pPr>
        <w:pStyle w:val="a6"/>
        <w:ind w:firstLine="709"/>
        <w:rPr>
          <w:rFonts w:cs="Times New Roman"/>
          <w:bCs/>
          <w:sz w:val="28"/>
          <w:szCs w:val="28"/>
        </w:rPr>
      </w:pPr>
      <w:r w:rsidRPr="00236C17">
        <w:rPr>
          <w:rFonts w:cs="Times New Roman"/>
          <w:bCs/>
          <w:sz w:val="28"/>
          <w:szCs w:val="28"/>
        </w:rPr>
        <w:t>Площад</w:t>
      </w:r>
      <w:r w:rsidR="004D2245" w:rsidRPr="00236C17">
        <w:rPr>
          <w:rFonts w:cs="Times New Roman"/>
          <w:bCs/>
          <w:sz w:val="28"/>
          <w:szCs w:val="28"/>
        </w:rPr>
        <w:t>ь</w:t>
      </w:r>
      <w:r w:rsidRPr="00236C17">
        <w:rPr>
          <w:rFonts w:cs="Times New Roman"/>
          <w:bCs/>
          <w:sz w:val="28"/>
          <w:szCs w:val="28"/>
        </w:rPr>
        <w:t xml:space="preserve"> заповедника 36</w:t>
      </w:r>
      <w:r w:rsidR="00295030" w:rsidRPr="00236C17">
        <w:rPr>
          <w:rFonts w:cs="Times New Roman"/>
          <w:bCs/>
          <w:sz w:val="28"/>
          <w:szCs w:val="28"/>
        </w:rPr>
        <w:t>922 га. На территории заповедника запрещается любая деятельность, противоречащая задачам заповедника и режиму особой охраны его территории.</w:t>
      </w:r>
    </w:p>
    <w:p w:rsidR="00FA656D" w:rsidRPr="00236C17" w:rsidRDefault="00295030" w:rsidP="00295030">
      <w:pPr>
        <w:pStyle w:val="a6"/>
        <w:ind w:firstLine="709"/>
        <w:rPr>
          <w:rFonts w:cs="Times New Roman"/>
          <w:bCs/>
          <w:sz w:val="28"/>
          <w:szCs w:val="28"/>
        </w:rPr>
      </w:pPr>
      <w:r w:rsidRPr="00236C17">
        <w:rPr>
          <w:rFonts w:cs="Times New Roman"/>
          <w:bCs/>
          <w:sz w:val="28"/>
          <w:szCs w:val="28"/>
        </w:rPr>
        <w:t>На прилегающих к территориям заповедника участках земли с</w:t>
      </w:r>
      <w:r w:rsidR="00ED373B" w:rsidRPr="00236C17">
        <w:rPr>
          <w:rFonts w:cs="Times New Roman"/>
          <w:bCs/>
          <w:sz w:val="28"/>
          <w:szCs w:val="28"/>
        </w:rPr>
        <w:t>оздана охранная зона площадью 4</w:t>
      </w:r>
      <w:r w:rsidRPr="00236C17">
        <w:rPr>
          <w:rFonts w:cs="Times New Roman"/>
          <w:bCs/>
          <w:sz w:val="28"/>
          <w:szCs w:val="28"/>
        </w:rPr>
        <w:t>844 га, здесь установлен ограничительный режим природопользования.</w:t>
      </w:r>
    </w:p>
    <w:p w:rsidR="00FB2C4A" w:rsidRPr="00236C17" w:rsidRDefault="00FB2C4A" w:rsidP="00930851">
      <w:pPr>
        <w:pStyle w:val="a6"/>
        <w:ind w:firstLine="709"/>
        <w:rPr>
          <w:rFonts w:cs="Times New Roman"/>
          <w:bCs/>
          <w:sz w:val="28"/>
          <w:szCs w:val="28"/>
        </w:rPr>
      </w:pPr>
      <w:r w:rsidRPr="00236C17">
        <w:rPr>
          <w:rFonts w:cs="Times New Roman"/>
          <w:bCs/>
          <w:sz w:val="28"/>
          <w:szCs w:val="28"/>
        </w:rPr>
        <w:t>Документы, устанавливающие создание и деятельность ООПТ:</w:t>
      </w:r>
    </w:p>
    <w:p w:rsidR="0035671C" w:rsidRPr="00236C17" w:rsidRDefault="004D2245" w:rsidP="00930851">
      <w:pPr>
        <w:pStyle w:val="a6"/>
        <w:ind w:firstLine="709"/>
        <w:rPr>
          <w:rFonts w:cs="Times New Roman"/>
          <w:bCs/>
          <w:sz w:val="28"/>
          <w:szCs w:val="28"/>
        </w:rPr>
      </w:pPr>
      <w:r w:rsidRPr="00236C17">
        <w:rPr>
          <w:rFonts w:cs="Times New Roman"/>
          <w:bCs/>
          <w:sz w:val="28"/>
          <w:szCs w:val="28"/>
        </w:rPr>
        <w:t xml:space="preserve">- </w:t>
      </w:r>
      <w:r w:rsidR="00FA656D" w:rsidRPr="00236C17">
        <w:rPr>
          <w:rFonts w:cs="Times New Roman"/>
          <w:bCs/>
          <w:sz w:val="28"/>
          <w:szCs w:val="28"/>
        </w:rPr>
        <w:t>Постановление Правительства Российской Федерации от 25</w:t>
      </w:r>
      <w:r w:rsidRPr="00236C17">
        <w:rPr>
          <w:rFonts w:cs="Times New Roman"/>
          <w:bCs/>
          <w:sz w:val="28"/>
          <w:szCs w:val="28"/>
        </w:rPr>
        <w:t xml:space="preserve">.05.1994 </w:t>
      </w:r>
      <w:r w:rsidR="00FA656D" w:rsidRPr="00236C17">
        <w:rPr>
          <w:rFonts w:cs="Times New Roman"/>
          <w:bCs/>
          <w:sz w:val="28"/>
          <w:szCs w:val="28"/>
        </w:rPr>
        <w:t xml:space="preserve">№ 526 </w:t>
      </w:r>
      <w:r w:rsidRPr="00236C17">
        <w:rPr>
          <w:rFonts w:cs="Times New Roman"/>
          <w:bCs/>
          <w:sz w:val="28"/>
          <w:szCs w:val="28"/>
        </w:rPr>
        <w:t>«О</w:t>
      </w:r>
      <w:r w:rsidR="00FA656D" w:rsidRPr="00236C17">
        <w:rPr>
          <w:rFonts w:cs="Times New Roman"/>
          <w:bCs/>
          <w:sz w:val="28"/>
          <w:szCs w:val="28"/>
        </w:rPr>
        <w:t xml:space="preserve">б учреждении Федерального государственного учреждения Государственный природный заповедник </w:t>
      </w:r>
      <w:r w:rsidR="00F420B2" w:rsidRPr="00236C17">
        <w:rPr>
          <w:rFonts w:cs="Times New Roman"/>
          <w:bCs/>
          <w:sz w:val="28"/>
          <w:szCs w:val="28"/>
        </w:rPr>
        <w:t>«</w:t>
      </w:r>
      <w:r w:rsidR="00FA656D" w:rsidRPr="00236C17">
        <w:rPr>
          <w:rFonts w:cs="Times New Roman"/>
          <w:bCs/>
          <w:sz w:val="28"/>
          <w:szCs w:val="28"/>
        </w:rPr>
        <w:t>Рдейский</w:t>
      </w:r>
      <w:r w:rsidR="00F420B2" w:rsidRPr="00236C17">
        <w:rPr>
          <w:rFonts w:cs="Times New Roman"/>
          <w:bCs/>
          <w:sz w:val="28"/>
          <w:szCs w:val="28"/>
        </w:rPr>
        <w:t>»</w:t>
      </w:r>
      <w:r w:rsidR="00FB2C4A" w:rsidRPr="00236C17">
        <w:rPr>
          <w:rFonts w:cs="Times New Roman"/>
          <w:bCs/>
          <w:sz w:val="28"/>
          <w:szCs w:val="28"/>
        </w:rPr>
        <w:t>.</w:t>
      </w:r>
    </w:p>
    <w:p w:rsidR="00FA656D" w:rsidRPr="00236C17" w:rsidRDefault="004D2245" w:rsidP="0035671C">
      <w:pPr>
        <w:pStyle w:val="a6"/>
        <w:ind w:firstLine="709"/>
        <w:rPr>
          <w:rFonts w:cs="Times New Roman"/>
          <w:bCs/>
          <w:sz w:val="28"/>
          <w:szCs w:val="28"/>
        </w:rPr>
      </w:pPr>
      <w:r w:rsidRPr="00236C17">
        <w:rPr>
          <w:rFonts w:cs="Times New Roman"/>
          <w:bCs/>
          <w:sz w:val="28"/>
          <w:szCs w:val="28"/>
        </w:rPr>
        <w:t xml:space="preserve">- </w:t>
      </w:r>
      <w:r w:rsidR="00FA656D" w:rsidRPr="00236C17">
        <w:rPr>
          <w:rFonts w:cs="Times New Roman"/>
          <w:bCs/>
          <w:sz w:val="28"/>
          <w:szCs w:val="28"/>
        </w:rPr>
        <w:t>Приказ Минприроды</w:t>
      </w:r>
      <w:r w:rsidRPr="00236C17">
        <w:rPr>
          <w:rFonts w:cs="Times New Roman"/>
          <w:bCs/>
          <w:sz w:val="28"/>
          <w:szCs w:val="28"/>
        </w:rPr>
        <w:t xml:space="preserve"> от 20.06.1994</w:t>
      </w:r>
      <w:r w:rsidR="00FA656D" w:rsidRPr="00236C17">
        <w:rPr>
          <w:rFonts w:cs="Times New Roman"/>
          <w:bCs/>
          <w:sz w:val="28"/>
          <w:szCs w:val="28"/>
        </w:rPr>
        <w:t xml:space="preserve"> № 191.</w:t>
      </w:r>
    </w:p>
    <w:p w:rsidR="00FA656D" w:rsidRPr="00236C17" w:rsidRDefault="00576E4B" w:rsidP="0035671C">
      <w:pPr>
        <w:pStyle w:val="a6"/>
        <w:ind w:firstLine="709"/>
        <w:rPr>
          <w:rFonts w:cs="Times New Roman"/>
          <w:bCs/>
          <w:sz w:val="28"/>
          <w:szCs w:val="28"/>
        </w:rPr>
      </w:pPr>
      <w:r w:rsidRPr="00236C17">
        <w:rPr>
          <w:rFonts w:cs="Times New Roman"/>
          <w:bCs/>
          <w:sz w:val="28"/>
          <w:szCs w:val="28"/>
        </w:rPr>
        <w:lastRenderedPageBreak/>
        <w:t>Охранная зона</w:t>
      </w:r>
      <w:r w:rsidR="00FD298F">
        <w:rPr>
          <w:rFonts w:cs="Times New Roman"/>
          <w:bCs/>
          <w:sz w:val="28"/>
          <w:szCs w:val="28"/>
        </w:rPr>
        <w:t xml:space="preserve"> </w:t>
      </w:r>
      <w:r w:rsidRPr="00236C17">
        <w:rPr>
          <w:rFonts w:cs="Times New Roman"/>
          <w:bCs/>
          <w:sz w:val="28"/>
          <w:szCs w:val="28"/>
        </w:rPr>
        <w:t xml:space="preserve">в заповеднике создана постановлением администрации Новгородской области от 27 июля1998 года № 302 </w:t>
      </w:r>
      <w:r w:rsidR="00F420B2" w:rsidRPr="00236C17">
        <w:rPr>
          <w:rFonts w:cs="Times New Roman"/>
          <w:bCs/>
          <w:sz w:val="28"/>
          <w:szCs w:val="28"/>
        </w:rPr>
        <w:t>«</w:t>
      </w:r>
      <w:r w:rsidRPr="00236C17">
        <w:rPr>
          <w:rFonts w:cs="Times New Roman"/>
          <w:bCs/>
          <w:sz w:val="28"/>
          <w:szCs w:val="28"/>
        </w:rPr>
        <w:t>Об образовании охранной зоны Государственного природного заповедника «Рдейский».</w:t>
      </w:r>
      <w:r w:rsidR="00A51A76" w:rsidRPr="00236C17">
        <w:rPr>
          <w:rFonts w:cs="Times New Roman"/>
          <w:bCs/>
          <w:sz w:val="28"/>
          <w:szCs w:val="28"/>
        </w:rPr>
        <w:t xml:space="preserve"> Охранная зона расположена в Холмском районе.</w:t>
      </w:r>
    </w:p>
    <w:p w:rsidR="00A469F5" w:rsidRPr="00236C17" w:rsidRDefault="00323131" w:rsidP="00323131">
      <w:pPr>
        <w:pStyle w:val="a6"/>
        <w:ind w:firstLine="709"/>
        <w:rPr>
          <w:rFonts w:cs="Times New Roman"/>
          <w:bCs/>
          <w:sz w:val="28"/>
          <w:szCs w:val="28"/>
        </w:rPr>
      </w:pPr>
      <w:r w:rsidRPr="00236C17">
        <w:rPr>
          <w:rFonts w:cs="Times New Roman"/>
          <w:bCs/>
          <w:sz w:val="28"/>
          <w:szCs w:val="28"/>
        </w:rPr>
        <w:t>Режим охраны – заповедный, исключающий любые формы хозяйственной деятельности; разрешено на всей территории: мероприятия для сохранения, восстановления и предотвращения изменений природных комплексов в результате антропогенного воздействия, необходимые ветеринарные мероприятия для ликвидации особо опасных болезней, общих для человека и животных; работникам заповедника и постоянно проживающи</w:t>
      </w:r>
      <w:r w:rsidR="00AF1059">
        <w:rPr>
          <w:rFonts w:cs="Times New Roman"/>
          <w:bCs/>
          <w:sz w:val="28"/>
          <w:szCs w:val="28"/>
        </w:rPr>
        <w:t>м</w:t>
      </w:r>
      <w:r w:rsidRPr="00236C17">
        <w:rPr>
          <w:rFonts w:cs="Times New Roman"/>
          <w:bCs/>
          <w:sz w:val="28"/>
          <w:szCs w:val="28"/>
        </w:rPr>
        <w:t xml:space="preserve"> на его территории граждан</w:t>
      </w:r>
      <w:r w:rsidR="00AF1059">
        <w:rPr>
          <w:rFonts w:cs="Times New Roman"/>
          <w:bCs/>
          <w:sz w:val="28"/>
          <w:szCs w:val="28"/>
        </w:rPr>
        <w:t>ам</w:t>
      </w:r>
      <w:r w:rsidRPr="00236C17">
        <w:rPr>
          <w:rFonts w:cs="Times New Roman"/>
          <w:bCs/>
          <w:sz w:val="28"/>
          <w:szCs w:val="28"/>
        </w:rPr>
        <w:t xml:space="preserve"> для личного употребления без права продажи </w:t>
      </w:r>
      <w:r w:rsidR="002C1459" w:rsidRPr="00236C17">
        <w:rPr>
          <w:rFonts w:cs="Times New Roman"/>
          <w:bCs/>
          <w:sz w:val="28"/>
          <w:szCs w:val="28"/>
        </w:rPr>
        <w:t>–</w:t>
      </w:r>
      <w:r w:rsidRPr="00236C17">
        <w:rPr>
          <w:rFonts w:cs="Times New Roman"/>
          <w:bCs/>
          <w:sz w:val="28"/>
          <w:szCs w:val="28"/>
        </w:rPr>
        <w:t xml:space="preserve"> организация подсобного сельского хозяйства, предоставление служебных наделов пахотной земли и сенокосов, выпас скота, заготовка дров, любительская рыбная ловля, сбор грибов и ягод и орехов; разрешено на специально отведённых участках </w:t>
      </w:r>
      <w:r w:rsidR="002C1459" w:rsidRPr="00236C17">
        <w:rPr>
          <w:rFonts w:cs="Times New Roman"/>
          <w:bCs/>
          <w:sz w:val="28"/>
          <w:szCs w:val="28"/>
        </w:rPr>
        <w:t>–</w:t>
      </w:r>
      <w:r w:rsidRPr="00236C17">
        <w:rPr>
          <w:rFonts w:cs="Times New Roman"/>
          <w:bCs/>
          <w:sz w:val="28"/>
          <w:szCs w:val="28"/>
        </w:rPr>
        <w:t xml:space="preserve"> организация и устройство экскурсионных экологических маршрутов, размещение музеев природы, отстрел и отлов животных в научных или регуляционных целях, сбор ботанических и зоологических коллекций, предусмотренных тематикой и планами научных исследований заповедника, пребывание на территории граждан и должностных лиц, не являющихся работниками заповедника.</w:t>
      </w:r>
    </w:p>
    <w:p w:rsidR="002C1459" w:rsidRPr="00236C17" w:rsidRDefault="00ED373B" w:rsidP="002C1459">
      <w:pPr>
        <w:pStyle w:val="a6"/>
        <w:ind w:firstLine="709"/>
        <w:rPr>
          <w:rFonts w:cs="Times New Roman"/>
          <w:bCs/>
          <w:sz w:val="28"/>
          <w:szCs w:val="28"/>
        </w:rPr>
      </w:pPr>
      <w:r w:rsidRPr="00236C17">
        <w:rPr>
          <w:rFonts w:cs="Times New Roman"/>
          <w:bCs/>
          <w:sz w:val="28"/>
          <w:szCs w:val="28"/>
        </w:rPr>
        <w:t>Границы заповедника</w:t>
      </w:r>
      <w:r w:rsidR="00A51A76" w:rsidRPr="00236C17">
        <w:rPr>
          <w:rFonts w:cs="Times New Roman"/>
          <w:bCs/>
          <w:sz w:val="28"/>
          <w:szCs w:val="28"/>
        </w:rPr>
        <w:t>, расположенного в части территории Поддорского района</w:t>
      </w:r>
      <w:r w:rsidR="002C1459" w:rsidRPr="00236C17">
        <w:rPr>
          <w:rFonts w:cs="Times New Roman"/>
          <w:bCs/>
          <w:sz w:val="28"/>
          <w:szCs w:val="28"/>
        </w:rPr>
        <w:t>,</w:t>
      </w:r>
      <w:r w:rsidR="00A51A76" w:rsidRPr="00236C17">
        <w:rPr>
          <w:rFonts w:cs="Times New Roman"/>
          <w:bCs/>
          <w:sz w:val="28"/>
          <w:szCs w:val="28"/>
        </w:rPr>
        <w:t xml:space="preserve"> находятся на кадастровом учете</w:t>
      </w:r>
      <w:r w:rsidR="002C1459" w:rsidRPr="00236C17">
        <w:rPr>
          <w:rFonts w:cs="Times New Roman"/>
          <w:bCs/>
          <w:sz w:val="28"/>
          <w:szCs w:val="28"/>
        </w:rPr>
        <w:t>: кадастровый номер</w:t>
      </w:r>
      <w:r w:rsidR="00A51A76" w:rsidRPr="00236C17">
        <w:rPr>
          <w:rFonts w:cs="Times New Roman"/>
          <w:bCs/>
          <w:sz w:val="28"/>
          <w:szCs w:val="28"/>
        </w:rPr>
        <w:t>53:15:01100101:1.</w:t>
      </w:r>
    </w:p>
    <w:p w:rsidR="00A51A76" w:rsidRPr="00236C17" w:rsidRDefault="00A51A76" w:rsidP="002C1459">
      <w:pPr>
        <w:pStyle w:val="a6"/>
        <w:ind w:firstLine="709"/>
        <w:rPr>
          <w:rFonts w:cs="Times New Roman"/>
          <w:bCs/>
          <w:sz w:val="28"/>
          <w:szCs w:val="28"/>
        </w:rPr>
      </w:pPr>
      <w:r w:rsidRPr="00236C17">
        <w:rPr>
          <w:rFonts w:cs="Times New Roman"/>
          <w:bCs/>
          <w:sz w:val="28"/>
          <w:szCs w:val="28"/>
        </w:rPr>
        <w:t>Ниже представлен запрос с официального сайта Ро</w:t>
      </w:r>
      <w:r w:rsidR="00751F80" w:rsidRPr="00236C17">
        <w:rPr>
          <w:rFonts w:cs="Times New Roman"/>
          <w:bCs/>
          <w:sz w:val="28"/>
          <w:szCs w:val="28"/>
        </w:rPr>
        <w:t>с</w:t>
      </w:r>
      <w:r w:rsidRPr="00236C17">
        <w:rPr>
          <w:rFonts w:cs="Times New Roman"/>
          <w:bCs/>
          <w:sz w:val="28"/>
          <w:szCs w:val="28"/>
        </w:rPr>
        <w:t>реестра (</w:t>
      </w:r>
      <w:hyperlink r:id="rId9" w:history="1">
        <w:r w:rsidRPr="00236C17">
          <w:rPr>
            <w:rStyle w:val="a9"/>
            <w:rFonts w:cs="Times New Roman"/>
            <w:bCs/>
            <w:color w:val="auto"/>
            <w:sz w:val="28"/>
            <w:szCs w:val="28"/>
          </w:rPr>
          <w:t>https://rosreestr.ru/wps/portal/p/cc_ib_state_services/cc_ib_function/cc_ib_electronic_state/online_request</w:t>
        </w:r>
      </w:hyperlink>
      <w:r w:rsidRPr="00236C17">
        <w:rPr>
          <w:rFonts w:cs="Times New Roman"/>
          <w:bCs/>
          <w:sz w:val="28"/>
          <w:szCs w:val="28"/>
        </w:rPr>
        <w:t>) в режиме online:</w:t>
      </w:r>
    </w:p>
    <w:p w:rsidR="0035671C" w:rsidRPr="00236C17" w:rsidRDefault="0035671C" w:rsidP="0035671C">
      <w:pPr>
        <w:pStyle w:val="a6"/>
        <w:ind w:firstLine="709"/>
        <w:rPr>
          <w:rFonts w:cs="Times New Roman"/>
          <w:bCs/>
          <w:sz w:val="28"/>
          <w:szCs w:val="28"/>
        </w:rPr>
      </w:pPr>
      <w:r w:rsidRPr="00236C17">
        <w:rPr>
          <w:rFonts w:cs="Times New Roman"/>
          <w:bCs/>
          <w:sz w:val="28"/>
          <w:szCs w:val="28"/>
        </w:rPr>
        <w:t xml:space="preserve">Администрация и центральная усадьба </w:t>
      </w:r>
      <w:r w:rsidR="00782673" w:rsidRPr="00236C17">
        <w:rPr>
          <w:rFonts w:cs="Times New Roman"/>
          <w:bCs/>
          <w:sz w:val="28"/>
          <w:szCs w:val="28"/>
        </w:rPr>
        <w:t>Государственного природного заповедника «Рдейский»</w:t>
      </w:r>
      <w:r w:rsidRPr="00236C17">
        <w:rPr>
          <w:rFonts w:cs="Times New Roman"/>
          <w:bCs/>
          <w:sz w:val="28"/>
          <w:szCs w:val="28"/>
        </w:rPr>
        <w:t xml:space="preserve"> находится </w:t>
      </w:r>
      <w:r w:rsidR="00295030" w:rsidRPr="00236C17">
        <w:rPr>
          <w:rFonts w:cs="Times New Roman"/>
          <w:bCs/>
          <w:sz w:val="28"/>
          <w:szCs w:val="28"/>
        </w:rPr>
        <w:t>в г. Холм Новгородской области</w:t>
      </w:r>
      <w:r w:rsidR="00FB2C4A" w:rsidRPr="00236C17">
        <w:rPr>
          <w:rFonts w:cs="Times New Roman"/>
          <w:bCs/>
          <w:sz w:val="28"/>
          <w:szCs w:val="28"/>
        </w:rPr>
        <w:t>.</w:t>
      </w:r>
    </w:p>
    <w:p w:rsidR="00295030" w:rsidRPr="00236C17" w:rsidRDefault="00A469F5" w:rsidP="00A469F5">
      <w:pPr>
        <w:pStyle w:val="a6"/>
        <w:ind w:firstLine="709"/>
        <w:rPr>
          <w:rFonts w:cs="Times New Roman"/>
          <w:bCs/>
          <w:sz w:val="28"/>
          <w:szCs w:val="28"/>
        </w:rPr>
      </w:pPr>
      <w:r w:rsidRPr="00236C17">
        <w:rPr>
          <w:rFonts w:cs="Times New Roman"/>
          <w:bCs/>
          <w:sz w:val="28"/>
          <w:szCs w:val="28"/>
        </w:rPr>
        <w:t xml:space="preserve">Почтовый адрес: </w:t>
      </w:r>
      <w:r w:rsidR="00295030" w:rsidRPr="00236C17">
        <w:rPr>
          <w:rFonts w:cs="Times New Roman"/>
          <w:bCs/>
          <w:sz w:val="28"/>
          <w:szCs w:val="28"/>
        </w:rPr>
        <w:t>Россия, Новгородская область, Холмский район, 175271, г. Холм, ул. Челпанова, 27</w:t>
      </w:r>
      <w:r w:rsidRPr="00236C17">
        <w:rPr>
          <w:rFonts w:cs="Times New Roman"/>
          <w:bCs/>
          <w:sz w:val="28"/>
          <w:szCs w:val="28"/>
        </w:rPr>
        <w:t>.</w:t>
      </w:r>
    </w:p>
    <w:p w:rsidR="00295030" w:rsidRPr="00236C17" w:rsidRDefault="00A469F5" w:rsidP="00A469F5">
      <w:pPr>
        <w:pStyle w:val="a6"/>
        <w:ind w:firstLine="709"/>
        <w:rPr>
          <w:rFonts w:cs="Times New Roman"/>
          <w:bCs/>
          <w:sz w:val="28"/>
          <w:szCs w:val="28"/>
        </w:rPr>
      </w:pPr>
      <w:r w:rsidRPr="00236C17">
        <w:rPr>
          <w:rFonts w:cs="Times New Roman"/>
          <w:bCs/>
          <w:sz w:val="28"/>
          <w:szCs w:val="28"/>
        </w:rPr>
        <w:t xml:space="preserve">Телефон: 8(81654)51-408, Факс: 8(81654)51-408, </w:t>
      </w:r>
      <w:r w:rsidR="00295030" w:rsidRPr="00236C17">
        <w:rPr>
          <w:rFonts w:cs="Times New Roman"/>
          <w:bCs/>
          <w:sz w:val="28"/>
          <w:szCs w:val="28"/>
        </w:rPr>
        <w:t>E</w:t>
      </w:r>
      <w:r w:rsidRPr="00236C17">
        <w:rPr>
          <w:rFonts w:cs="Times New Roman"/>
          <w:bCs/>
          <w:sz w:val="28"/>
          <w:szCs w:val="28"/>
        </w:rPr>
        <w:t>-</w:t>
      </w:r>
      <w:r w:rsidR="00295030" w:rsidRPr="00236C17">
        <w:rPr>
          <w:rFonts w:cs="Times New Roman"/>
          <w:bCs/>
          <w:sz w:val="28"/>
          <w:szCs w:val="28"/>
        </w:rPr>
        <w:t>mail: rdeysky@mail.ru</w:t>
      </w:r>
    </w:p>
    <w:p w:rsidR="00295030" w:rsidRPr="00236C17" w:rsidRDefault="00295030" w:rsidP="00295030">
      <w:pPr>
        <w:pStyle w:val="a6"/>
        <w:ind w:firstLine="709"/>
        <w:rPr>
          <w:rFonts w:cs="Times New Roman"/>
          <w:bCs/>
          <w:sz w:val="28"/>
          <w:szCs w:val="28"/>
        </w:rPr>
      </w:pPr>
      <w:r w:rsidRPr="00236C17">
        <w:rPr>
          <w:rFonts w:cs="Times New Roman"/>
          <w:bCs/>
          <w:sz w:val="28"/>
          <w:szCs w:val="28"/>
        </w:rPr>
        <w:t>Руководство: Кроликов Владимир Васильевич</w:t>
      </w:r>
    </w:p>
    <w:p w:rsidR="00A469F5" w:rsidRPr="00236C17" w:rsidRDefault="00A469F5" w:rsidP="00A469F5">
      <w:pPr>
        <w:pStyle w:val="a6"/>
        <w:ind w:firstLine="709"/>
        <w:rPr>
          <w:rFonts w:cs="Times New Roman"/>
          <w:bCs/>
          <w:sz w:val="28"/>
          <w:szCs w:val="28"/>
        </w:rPr>
      </w:pPr>
      <w:r w:rsidRPr="00236C17">
        <w:rPr>
          <w:rFonts w:cs="Times New Roman"/>
          <w:bCs/>
          <w:sz w:val="28"/>
          <w:szCs w:val="28"/>
        </w:rPr>
        <w:t xml:space="preserve">Информационные ресурсы в сети Интернет: </w:t>
      </w:r>
    </w:p>
    <w:p w:rsidR="00A469F5" w:rsidRPr="00236C17" w:rsidRDefault="00A469F5" w:rsidP="00A469F5">
      <w:pPr>
        <w:pStyle w:val="a6"/>
        <w:ind w:firstLine="709"/>
        <w:rPr>
          <w:rFonts w:cs="Times New Roman"/>
          <w:bCs/>
          <w:sz w:val="28"/>
          <w:szCs w:val="28"/>
        </w:rPr>
      </w:pPr>
      <w:r w:rsidRPr="00236C17">
        <w:rPr>
          <w:rFonts w:cs="Times New Roman"/>
          <w:bCs/>
          <w:sz w:val="28"/>
          <w:szCs w:val="28"/>
        </w:rPr>
        <w:t>http://rdeysky.org</w:t>
      </w:r>
    </w:p>
    <w:p w:rsidR="00A469F5" w:rsidRPr="00236C17" w:rsidRDefault="00500090" w:rsidP="00A469F5">
      <w:pPr>
        <w:pStyle w:val="a6"/>
        <w:ind w:firstLine="709"/>
        <w:rPr>
          <w:rFonts w:cs="Times New Roman"/>
          <w:bCs/>
          <w:sz w:val="28"/>
          <w:szCs w:val="28"/>
        </w:rPr>
      </w:pPr>
      <w:hyperlink r:id="rId10" w:history="1">
        <w:r w:rsidR="00A469F5" w:rsidRPr="00236C17">
          <w:rPr>
            <w:rStyle w:val="a9"/>
            <w:rFonts w:cs="Times New Roman"/>
            <w:bCs/>
            <w:color w:val="auto"/>
            <w:sz w:val="28"/>
            <w:szCs w:val="28"/>
          </w:rPr>
          <w:t>http://www.zapoved.ru/catalog/80</w:t>
        </w:r>
      </w:hyperlink>
    </w:p>
    <w:p w:rsidR="00D01B56" w:rsidRPr="00236C17" w:rsidRDefault="00DB7193" w:rsidP="00D01B56">
      <w:pPr>
        <w:pStyle w:val="3"/>
        <w:rPr>
          <w:rFonts w:cs="Times New Roman"/>
          <w:b w:val="0"/>
          <w:szCs w:val="28"/>
        </w:rPr>
      </w:pPr>
      <w:bookmarkStart w:id="17" w:name="_Toc387850167"/>
      <w:bookmarkStart w:id="18" w:name="_Toc28166227"/>
      <w:r w:rsidRPr="00236C17">
        <w:rPr>
          <w:rFonts w:cs="Times New Roman"/>
          <w:b w:val="0"/>
          <w:szCs w:val="28"/>
        </w:rPr>
        <w:t xml:space="preserve">Сведения об особо охраняемых природных территориях </w:t>
      </w:r>
      <w:r w:rsidR="00F66B97" w:rsidRPr="00236C17">
        <w:rPr>
          <w:rFonts w:cs="Times New Roman"/>
          <w:b w:val="0"/>
          <w:szCs w:val="28"/>
        </w:rPr>
        <w:t xml:space="preserve">регионального </w:t>
      </w:r>
      <w:r w:rsidRPr="00236C17">
        <w:rPr>
          <w:rFonts w:cs="Times New Roman"/>
          <w:b w:val="0"/>
          <w:szCs w:val="28"/>
        </w:rPr>
        <w:t>значения</w:t>
      </w:r>
      <w:bookmarkEnd w:id="17"/>
      <w:bookmarkEnd w:id="18"/>
    </w:p>
    <w:p w:rsidR="005C2475" w:rsidRPr="00236C17" w:rsidRDefault="005C2475" w:rsidP="002C1459">
      <w:pPr>
        <w:pStyle w:val="a6"/>
        <w:spacing w:before="240"/>
        <w:ind w:firstLine="709"/>
        <w:rPr>
          <w:rFonts w:cs="Times New Roman"/>
          <w:bCs/>
          <w:sz w:val="28"/>
          <w:szCs w:val="28"/>
        </w:rPr>
      </w:pPr>
      <w:r w:rsidRPr="00236C17">
        <w:rPr>
          <w:rFonts w:cs="Times New Roman"/>
          <w:bCs/>
          <w:sz w:val="28"/>
          <w:szCs w:val="28"/>
        </w:rPr>
        <w:t xml:space="preserve">По данным полученным с официального сайта </w:t>
      </w:r>
      <w:r w:rsidR="00345BBC" w:rsidRPr="00236C17">
        <w:rPr>
          <w:rFonts w:cs="Times New Roman"/>
          <w:bCs/>
          <w:sz w:val="28"/>
          <w:szCs w:val="28"/>
        </w:rPr>
        <w:t xml:space="preserve">Министерства природных ресурсов, лесного хозяйства и экологии Новгородской области (ссылка </w:t>
      </w:r>
      <w:hyperlink r:id="rId11" w:history="1">
        <w:r w:rsidR="00345BBC" w:rsidRPr="00236C17">
          <w:rPr>
            <w:rStyle w:val="a9"/>
            <w:rFonts w:cs="Times New Roman"/>
            <w:bCs/>
            <w:color w:val="auto"/>
            <w:sz w:val="28"/>
            <w:szCs w:val="28"/>
          </w:rPr>
          <w:t>http://leskom.nov.ru/pamyatnik/perechen_oopt</w:t>
        </w:r>
      </w:hyperlink>
      <w:r w:rsidR="00345BBC" w:rsidRPr="00236C17">
        <w:rPr>
          <w:rFonts w:cs="Times New Roman"/>
          <w:bCs/>
          <w:sz w:val="28"/>
          <w:szCs w:val="28"/>
        </w:rPr>
        <w:t xml:space="preserve">) </w:t>
      </w:r>
      <w:r w:rsidR="00AF4F03" w:rsidRPr="00236C17">
        <w:rPr>
          <w:rFonts w:cs="Times New Roman"/>
          <w:bCs/>
          <w:sz w:val="28"/>
          <w:szCs w:val="28"/>
        </w:rPr>
        <w:t>далее – Список ООПТ</w:t>
      </w:r>
      <w:r w:rsidRPr="00236C17">
        <w:rPr>
          <w:rFonts w:cs="Times New Roman"/>
          <w:bCs/>
          <w:sz w:val="28"/>
          <w:szCs w:val="28"/>
        </w:rPr>
        <w:t xml:space="preserve">, на территории Поддорского муниципального района расположены </w:t>
      </w:r>
      <w:r w:rsidRPr="00236C17">
        <w:rPr>
          <w:rFonts w:cs="Times New Roman"/>
          <w:bCs/>
          <w:sz w:val="28"/>
          <w:szCs w:val="28"/>
        </w:rPr>
        <w:lastRenderedPageBreak/>
        <w:t xml:space="preserve">следующие особо охраняемые природные территории регионального </w:t>
      </w:r>
      <w:r w:rsidR="002C1459" w:rsidRPr="00236C17">
        <w:rPr>
          <w:rFonts w:cs="Times New Roman"/>
          <w:bCs/>
          <w:sz w:val="28"/>
          <w:szCs w:val="28"/>
        </w:rPr>
        <w:t>и местного з</w:t>
      </w:r>
      <w:r w:rsidRPr="00236C17">
        <w:rPr>
          <w:rFonts w:cs="Times New Roman"/>
          <w:bCs/>
          <w:sz w:val="28"/>
          <w:szCs w:val="28"/>
        </w:rPr>
        <w:t>начени</w:t>
      </w:r>
      <w:r w:rsidR="00345BBC" w:rsidRPr="00236C17">
        <w:rPr>
          <w:rFonts w:cs="Times New Roman"/>
          <w:bCs/>
          <w:sz w:val="28"/>
          <w:szCs w:val="28"/>
        </w:rPr>
        <w:t>й</w:t>
      </w:r>
      <w:r w:rsidRPr="00236C17">
        <w:rPr>
          <w:rFonts w:cs="Times New Roman"/>
          <w:bCs/>
          <w:sz w:val="28"/>
          <w:szCs w:val="28"/>
        </w:rPr>
        <w:t xml:space="preserve"> Новгородской области:</w:t>
      </w:r>
    </w:p>
    <w:p w:rsidR="0041387C" w:rsidRPr="00236C17" w:rsidRDefault="0041387C" w:rsidP="002C1459">
      <w:pPr>
        <w:pStyle w:val="a6"/>
        <w:spacing w:before="240" w:after="240"/>
        <w:rPr>
          <w:rFonts w:cs="Times New Roman"/>
          <w:bCs/>
          <w:sz w:val="28"/>
          <w:szCs w:val="28"/>
        </w:rPr>
      </w:pPr>
      <w:r w:rsidRPr="00236C17">
        <w:rPr>
          <w:rFonts w:cs="Times New Roman"/>
          <w:bCs/>
          <w:sz w:val="28"/>
          <w:szCs w:val="28"/>
        </w:rPr>
        <w:t xml:space="preserve">Заказники </w:t>
      </w:r>
      <w:r w:rsidR="00205E66" w:rsidRPr="00236C17">
        <w:rPr>
          <w:rFonts w:cs="Times New Roman"/>
          <w:bCs/>
          <w:sz w:val="28"/>
          <w:szCs w:val="28"/>
        </w:rPr>
        <w:t>(</w:t>
      </w:r>
      <w:r w:rsidRPr="00236C17">
        <w:rPr>
          <w:rFonts w:cs="Times New Roman"/>
          <w:bCs/>
          <w:sz w:val="28"/>
          <w:szCs w:val="28"/>
        </w:rPr>
        <w:t>№7 в Списке</w:t>
      </w:r>
      <w:r w:rsidR="00AF4F03" w:rsidRPr="00236C17">
        <w:rPr>
          <w:rFonts w:cs="Times New Roman"/>
          <w:bCs/>
          <w:sz w:val="28"/>
          <w:szCs w:val="28"/>
        </w:rPr>
        <w:t xml:space="preserve"> ООПТ</w:t>
      </w:r>
      <w:r w:rsidR="00205E66" w:rsidRPr="00236C17">
        <w:rPr>
          <w:rFonts w:cs="Times New Roman"/>
          <w:bCs/>
          <w:sz w:val="28"/>
          <w:szCs w:val="28"/>
        </w:rPr>
        <w:t>)</w:t>
      </w:r>
      <w:r w:rsidRPr="00236C17">
        <w:rPr>
          <w:rFonts w:cs="Times New Roman"/>
          <w:bCs/>
          <w:sz w:val="28"/>
          <w:szCs w:val="28"/>
        </w:rPr>
        <w:t>:</w:t>
      </w:r>
    </w:p>
    <w:tbl>
      <w:tblPr>
        <w:tblStyle w:val="ae"/>
        <w:tblW w:w="0" w:type="auto"/>
        <w:tblLook w:val="04A0"/>
      </w:tblPr>
      <w:tblGrid>
        <w:gridCol w:w="3129"/>
        <w:gridCol w:w="6441"/>
      </w:tblGrid>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Название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«Рдейский»</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Категория ООПТ</w:t>
            </w:r>
          </w:p>
        </w:tc>
        <w:tc>
          <w:tcPr>
            <w:tcW w:w="7087" w:type="dxa"/>
          </w:tcPr>
          <w:p w:rsidR="0041387C" w:rsidRPr="00236C17" w:rsidRDefault="0041387C" w:rsidP="00345BBC">
            <w:pPr>
              <w:pStyle w:val="a6"/>
              <w:rPr>
                <w:rFonts w:cs="Times New Roman"/>
                <w:bCs/>
                <w:sz w:val="28"/>
                <w:szCs w:val="28"/>
              </w:rPr>
            </w:pPr>
            <w:r w:rsidRPr="00236C17">
              <w:rPr>
                <w:rFonts w:cs="Times New Roman"/>
                <w:bCs/>
                <w:sz w:val="28"/>
                <w:szCs w:val="28"/>
              </w:rPr>
              <w:t>Государственный природный заказник</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Значение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Региональный</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Профиль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Комплексный (ландшафтный), гидрологический (болотный, озёрный, речной), биологический (ботанический и зоологический)</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Кластерность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Отсутствует</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Площадь (в т.ч. морской акватории) ООПТ, га</w:t>
            </w:r>
          </w:p>
        </w:tc>
        <w:tc>
          <w:tcPr>
            <w:tcW w:w="7087" w:type="dxa"/>
          </w:tcPr>
          <w:p w:rsidR="0041387C" w:rsidRPr="00236C17" w:rsidRDefault="00295030" w:rsidP="00D01B56">
            <w:pPr>
              <w:pStyle w:val="a6"/>
              <w:rPr>
                <w:rFonts w:cs="Times New Roman"/>
                <w:bCs/>
                <w:sz w:val="28"/>
                <w:szCs w:val="28"/>
              </w:rPr>
            </w:pPr>
            <w:r w:rsidRPr="00236C17">
              <w:rPr>
                <w:rFonts w:cs="Times New Roman"/>
                <w:bCs/>
                <w:sz w:val="28"/>
                <w:szCs w:val="28"/>
              </w:rPr>
              <w:t>9013.</w:t>
            </w:r>
            <w:r w:rsidR="0041387C" w:rsidRPr="00236C17">
              <w:rPr>
                <w:rFonts w:cs="Times New Roman"/>
                <w:bCs/>
                <w:sz w:val="28"/>
                <w:szCs w:val="28"/>
              </w:rPr>
              <w:t>60, в т.ч. акватория оз. Рдейское – 937</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Площадь охранной зоны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не выделена</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Местоположение (административно-территориальные единицы, в границах которых находится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Холмский и Поддорский муниципальные районы Новгородской области</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Реквизиты актов об организации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Постановление Администрации Новгородс</w:t>
            </w:r>
            <w:r w:rsidR="00295030" w:rsidRPr="00236C17">
              <w:rPr>
                <w:rFonts w:cs="Times New Roman"/>
                <w:bCs/>
                <w:sz w:val="28"/>
                <w:szCs w:val="28"/>
              </w:rPr>
              <w:t xml:space="preserve">кой области от 29.12.2012 №890 </w:t>
            </w:r>
            <w:r w:rsidR="00F420B2" w:rsidRPr="00236C17">
              <w:rPr>
                <w:rFonts w:cs="Times New Roman"/>
                <w:bCs/>
                <w:sz w:val="28"/>
                <w:szCs w:val="28"/>
              </w:rPr>
              <w:t>«</w:t>
            </w:r>
            <w:r w:rsidRPr="00236C17">
              <w:rPr>
                <w:rFonts w:cs="Times New Roman"/>
                <w:bCs/>
                <w:sz w:val="28"/>
                <w:szCs w:val="28"/>
              </w:rPr>
              <w:t>О</w:t>
            </w:r>
            <w:r w:rsidR="00295030" w:rsidRPr="00236C17">
              <w:rPr>
                <w:rFonts w:cs="Times New Roman"/>
                <w:bCs/>
                <w:sz w:val="28"/>
                <w:szCs w:val="28"/>
              </w:rPr>
              <w:t xml:space="preserve"> государственном природном заказнике регионального значения «Рдейский»</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Наличие международного статуса ООПТ</w:t>
            </w:r>
          </w:p>
        </w:tc>
        <w:tc>
          <w:tcPr>
            <w:tcW w:w="7087" w:type="dxa"/>
          </w:tcPr>
          <w:p w:rsidR="0041387C" w:rsidRPr="00236C17" w:rsidRDefault="0041387C" w:rsidP="00D01B56">
            <w:pPr>
              <w:pStyle w:val="a6"/>
              <w:rPr>
                <w:rFonts w:cs="Times New Roman"/>
                <w:bCs/>
                <w:sz w:val="28"/>
                <w:szCs w:val="28"/>
              </w:rPr>
            </w:pPr>
            <w:r w:rsidRPr="00236C17">
              <w:rPr>
                <w:rFonts w:cs="Times New Roman"/>
                <w:bCs/>
                <w:sz w:val="28"/>
                <w:szCs w:val="28"/>
              </w:rPr>
              <w:t>Нет</w:t>
            </w:r>
          </w:p>
        </w:tc>
      </w:tr>
      <w:tr w:rsidR="00B06CD9" w:rsidRPr="00236C17" w:rsidTr="002C1459">
        <w:tc>
          <w:tcPr>
            <w:tcW w:w="3227" w:type="dxa"/>
          </w:tcPr>
          <w:p w:rsidR="0041387C" w:rsidRPr="00236C17" w:rsidRDefault="0041387C" w:rsidP="00D01B56">
            <w:pPr>
              <w:pStyle w:val="a6"/>
              <w:rPr>
                <w:rFonts w:cs="Times New Roman"/>
                <w:bCs/>
                <w:sz w:val="28"/>
                <w:szCs w:val="28"/>
              </w:rPr>
            </w:pPr>
            <w:r w:rsidRPr="00236C17">
              <w:rPr>
                <w:rFonts w:cs="Times New Roman"/>
                <w:bCs/>
                <w:sz w:val="28"/>
                <w:szCs w:val="28"/>
              </w:rPr>
              <w:t>Ведомственная подчинённость ООПТ</w:t>
            </w:r>
          </w:p>
        </w:tc>
        <w:tc>
          <w:tcPr>
            <w:tcW w:w="7087" w:type="dxa"/>
          </w:tcPr>
          <w:p w:rsidR="0041387C" w:rsidRPr="00236C17" w:rsidRDefault="00345BBC" w:rsidP="00D01B56">
            <w:pPr>
              <w:pStyle w:val="a6"/>
              <w:rPr>
                <w:rFonts w:cs="Times New Roman"/>
                <w:bCs/>
                <w:sz w:val="28"/>
                <w:szCs w:val="28"/>
              </w:rPr>
            </w:pPr>
            <w:r w:rsidRPr="00236C17">
              <w:rPr>
                <w:rFonts w:cs="Times New Roman"/>
                <w:bCs/>
                <w:sz w:val="28"/>
                <w:szCs w:val="28"/>
              </w:rPr>
              <w:t xml:space="preserve">Министерство природных ресурсов, лесного хозяйства и экологии </w:t>
            </w:r>
            <w:r w:rsidR="0041387C" w:rsidRPr="00236C17">
              <w:rPr>
                <w:rFonts w:cs="Times New Roman"/>
                <w:bCs/>
                <w:sz w:val="28"/>
                <w:szCs w:val="28"/>
              </w:rPr>
              <w:t xml:space="preserve"> Новгородской области</w:t>
            </w:r>
          </w:p>
        </w:tc>
      </w:tr>
      <w:tr w:rsidR="00295030" w:rsidRPr="00236C17" w:rsidTr="002C1459">
        <w:tc>
          <w:tcPr>
            <w:tcW w:w="3227" w:type="dxa"/>
          </w:tcPr>
          <w:p w:rsidR="00295030" w:rsidRPr="00236C17" w:rsidRDefault="00295030" w:rsidP="00D01B56">
            <w:pPr>
              <w:pStyle w:val="a6"/>
              <w:rPr>
                <w:rFonts w:cs="Times New Roman"/>
                <w:bCs/>
                <w:sz w:val="28"/>
                <w:szCs w:val="28"/>
              </w:rPr>
            </w:pPr>
            <w:r w:rsidRPr="00236C17">
              <w:rPr>
                <w:rFonts w:cs="Times New Roman"/>
                <w:bCs/>
                <w:sz w:val="28"/>
                <w:szCs w:val="28"/>
              </w:rPr>
              <w:t>Границы ООПТ</w:t>
            </w:r>
          </w:p>
        </w:tc>
        <w:tc>
          <w:tcPr>
            <w:tcW w:w="7087" w:type="dxa"/>
          </w:tcPr>
          <w:p w:rsidR="00295030" w:rsidRDefault="00286C8A" w:rsidP="00F722B3">
            <w:pPr>
              <w:pStyle w:val="a6"/>
              <w:rPr>
                <w:rFonts w:cs="Times New Roman"/>
                <w:bCs/>
                <w:sz w:val="28"/>
                <w:szCs w:val="28"/>
              </w:rPr>
            </w:pPr>
            <w:r>
              <w:rPr>
                <w:rFonts w:cs="Times New Roman"/>
                <w:bCs/>
                <w:sz w:val="28"/>
                <w:szCs w:val="28"/>
              </w:rPr>
              <w:t>Северная граница – по северной границе квартала № 100 Поддорского участкового лесничества Поддорского лесничества комитета лесного хозяйства и лесной промышленности Новгородской области (далее – Поддорское участковое лесничество);</w:t>
            </w:r>
          </w:p>
          <w:p w:rsidR="00286C8A" w:rsidRDefault="00286C8A" w:rsidP="00286C8A">
            <w:pPr>
              <w:pStyle w:val="a6"/>
              <w:rPr>
                <w:rFonts w:cs="Times New Roman"/>
                <w:bCs/>
                <w:sz w:val="28"/>
                <w:szCs w:val="28"/>
              </w:rPr>
            </w:pPr>
            <w:r>
              <w:rPr>
                <w:rFonts w:cs="Times New Roman"/>
                <w:bCs/>
                <w:sz w:val="28"/>
                <w:szCs w:val="28"/>
              </w:rPr>
              <w:t xml:space="preserve">Восточная граница – по восточным границам квартала № 100 Поддорского участкового лесничества, кварталов № 3, № 13 Чекуновского участкового лесничества Холмского лесничества комитета лесного хозяйства и лесной промышленности Новгородской области (далее – </w:t>
            </w:r>
            <w:r>
              <w:rPr>
                <w:rFonts w:cs="Times New Roman"/>
                <w:bCs/>
                <w:sz w:val="28"/>
                <w:szCs w:val="28"/>
              </w:rPr>
              <w:lastRenderedPageBreak/>
              <w:t>Чекуновское участковое лесничество;</w:t>
            </w:r>
          </w:p>
          <w:p w:rsidR="00286C8A" w:rsidRDefault="00286C8A" w:rsidP="00F722B3">
            <w:pPr>
              <w:pStyle w:val="a6"/>
              <w:rPr>
                <w:rFonts w:cs="Times New Roman"/>
                <w:bCs/>
                <w:sz w:val="28"/>
                <w:szCs w:val="28"/>
              </w:rPr>
            </w:pPr>
            <w:r>
              <w:rPr>
                <w:rFonts w:cs="Times New Roman"/>
                <w:bCs/>
                <w:sz w:val="28"/>
                <w:szCs w:val="28"/>
              </w:rPr>
              <w:t>Южная граница – по южным границам кварталов № 13, № 12 Чекуновского участкового лесничества;</w:t>
            </w:r>
          </w:p>
          <w:p w:rsidR="00286C8A" w:rsidRPr="00236C17" w:rsidRDefault="00286C8A" w:rsidP="00573E87">
            <w:pPr>
              <w:pStyle w:val="a6"/>
              <w:rPr>
                <w:rFonts w:cs="Times New Roman"/>
                <w:bCs/>
                <w:sz w:val="28"/>
                <w:szCs w:val="28"/>
              </w:rPr>
            </w:pPr>
            <w:r>
              <w:rPr>
                <w:rFonts w:cs="Times New Roman"/>
                <w:bCs/>
                <w:sz w:val="28"/>
                <w:szCs w:val="28"/>
              </w:rPr>
              <w:t xml:space="preserve">Западная граница – по западным </w:t>
            </w:r>
            <w:r w:rsidR="00573E87">
              <w:rPr>
                <w:rFonts w:cs="Times New Roman"/>
                <w:bCs/>
                <w:sz w:val="28"/>
                <w:szCs w:val="28"/>
              </w:rPr>
              <w:t>границам кварталов № 12, № 1, № 2 Чекуновского участкового лесничества; по западной границе квартала № 100 Поддорского участкового лесничества.</w:t>
            </w:r>
          </w:p>
        </w:tc>
      </w:tr>
    </w:tbl>
    <w:p w:rsidR="00F66B97" w:rsidRPr="00236C17" w:rsidRDefault="005C2475" w:rsidP="002C1459">
      <w:pPr>
        <w:pStyle w:val="a6"/>
        <w:spacing w:before="240"/>
        <w:ind w:firstLine="709"/>
        <w:rPr>
          <w:rFonts w:cs="Times New Roman"/>
          <w:bCs/>
          <w:sz w:val="28"/>
          <w:szCs w:val="28"/>
        </w:rPr>
      </w:pPr>
      <w:r w:rsidRPr="00236C17">
        <w:rPr>
          <w:rFonts w:cs="Times New Roman"/>
          <w:bCs/>
          <w:sz w:val="28"/>
          <w:szCs w:val="28"/>
        </w:rPr>
        <w:lastRenderedPageBreak/>
        <w:t>Памятники природы</w:t>
      </w:r>
      <w:r w:rsidR="00205E66" w:rsidRPr="00236C17">
        <w:rPr>
          <w:rFonts w:cs="Times New Roman"/>
          <w:bCs/>
          <w:sz w:val="28"/>
          <w:szCs w:val="28"/>
        </w:rPr>
        <w:t>(</w:t>
      </w:r>
      <w:r w:rsidR="0041387C" w:rsidRPr="00236C17">
        <w:rPr>
          <w:rFonts w:cs="Times New Roman"/>
          <w:bCs/>
          <w:sz w:val="28"/>
          <w:szCs w:val="28"/>
        </w:rPr>
        <w:t>№</w:t>
      </w:r>
      <w:r w:rsidR="002053A0" w:rsidRPr="00236C17">
        <w:rPr>
          <w:rFonts w:cs="Times New Roman"/>
          <w:bCs/>
          <w:sz w:val="28"/>
          <w:szCs w:val="28"/>
        </w:rPr>
        <w:t>1 по Поддорскому району</w:t>
      </w:r>
      <w:r w:rsidR="0041387C" w:rsidRPr="00236C17">
        <w:rPr>
          <w:rFonts w:cs="Times New Roman"/>
          <w:bCs/>
          <w:sz w:val="28"/>
          <w:szCs w:val="28"/>
        </w:rPr>
        <w:t xml:space="preserve"> в Списке</w:t>
      </w:r>
      <w:r w:rsidR="00782673" w:rsidRPr="00236C17">
        <w:rPr>
          <w:rFonts w:cs="Times New Roman"/>
          <w:bCs/>
          <w:sz w:val="28"/>
          <w:szCs w:val="28"/>
        </w:rPr>
        <w:t xml:space="preserve"> ООПТ</w:t>
      </w:r>
      <w:r w:rsidR="00205E66" w:rsidRPr="00236C17">
        <w:rPr>
          <w:rFonts w:cs="Times New Roman"/>
          <w:bCs/>
          <w:sz w:val="28"/>
          <w:szCs w:val="28"/>
        </w:rPr>
        <w:t>)</w:t>
      </w:r>
      <w:r w:rsidRPr="00236C17">
        <w:rPr>
          <w:rFonts w:cs="Times New Roman"/>
          <w:bCs/>
          <w:sz w:val="28"/>
          <w:szCs w:val="28"/>
        </w:rPr>
        <w:t>:</w:t>
      </w:r>
    </w:p>
    <w:p w:rsidR="00ED373B" w:rsidRPr="00236C17" w:rsidRDefault="00751F80" w:rsidP="00D01B56">
      <w:pPr>
        <w:pStyle w:val="a6"/>
        <w:rPr>
          <w:rFonts w:cs="Times New Roman"/>
          <w:bCs/>
          <w:sz w:val="28"/>
          <w:szCs w:val="28"/>
        </w:rPr>
      </w:pPr>
      <w:r w:rsidRPr="00236C17">
        <w:rPr>
          <w:rFonts w:cs="Times New Roman"/>
          <w:bCs/>
          <w:sz w:val="28"/>
          <w:szCs w:val="28"/>
        </w:rPr>
        <w:t>«Лесной квартал №4, №10, №20, №21» (раннее присутствовало так же название «Клюквенное болото»)</w:t>
      </w:r>
    </w:p>
    <w:tbl>
      <w:tblPr>
        <w:tblStyle w:val="ae"/>
        <w:tblW w:w="0" w:type="auto"/>
        <w:tblLook w:val="04A0"/>
      </w:tblPr>
      <w:tblGrid>
        <w:gridCol w:w="3741"/>
        <w:gridCol w:w="5829"/>
      </w:tblGrid>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Название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Лесной квартал №4, №10, №20, №21</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Категория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Памятник природы</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Значение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 xml:space="preserve">Региональный </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Профиль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 xml:space="preserve">Гидрологический </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Кластерность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 xml:space="preserve">Отсутствует </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Площадь (в т.ч. морской акватории) ООПТ, га</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Нет данных</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Площадь охранной зоны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Не выделена</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Местоположение (административно-территориальные единицы, в границах которых находится ООПТ)</w:t>
            </w:r>
          </w:p>
        </w:tc>
        <w:tc>
          <w:tcPr>
            <w:tcW w:w="6378" w:type="dxa"/>
          </w:tcPr>
          <w:p w:rsidR="0041387C" w:rsidRPr="00236C17" w:rsidRDefault="0041387C" w:rsidP="00ED373B">
            <w:pPr>
              <w:pStyle w:val="a6"/>
              <w:rPr>
                <w:rFonts w:cs="Times New Roman"/>
                <w:bCs/>
                <w:sz w:val="28"/>
                <w:szCs w:val="28"/>
              </w:rPr>
            </w:pPr>
            <w:r w:rsidRPr="00236C17">
              <w:rPr>
                <w:rFonts w:cs="Times New Roman"/>
                <w:bCs/>
                <w:sz w:val="28"/>
                <w:szCs w:val="28"/>
              </w:rPr>
              <w:t xml:space="preserve">Поддорское </w:t>
            </w:r>
            <w:r w:rsidR="00ED373B" w:rsidRPr="00236C17">
              <w:rPr>
                <w:rFonts w:cs="Times New Roman"/>
                <w:bCs/>
                <w:sz w:val="28"/>
                <w:szCs w:val="28"/>
              </w:rPr>
              <w:t>сельское поселение</w:t>
            </w:r>
            <w:r w:rsidRPr="00236C17">
              <w:rPr>
                <w:rFonts w:cs="Times New Roman"/>
                <w:bCs/>
                <w:sz w:val="28"/>
                <w:szCs w:val="28"/>
              </w:rPr>
              <w:t xml:space="preserve"> Поддорского муниципального района Новгородской области</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Реквизиты актов об организации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Распоряжение Администрации Новгородской области от 13.01.1992 №26-рз</w:t>
            </w:r>
            <w:r w:rsidR="00576E4B" w:rsidRPr="00236C17">
              <w:rPr>
                <w:rFonts w:cs="Times New Roman"/>
                <w:bCs/>
                <w:sz w:val="28"/>
                <w:szCs w:val="28"/>
              </w:rPr>
              <w:t xml:space="preserve"> «Об отнесении природных объектов к государственным памятникам природы местного значения»</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Наличие международного статуса ООПТ</w:t>
            </w:r>
          </w:p>
        </w:tc>
        <w:tc>
          <w:tcPr>
            <w:tcW w:w="6378" w:type="dxa"/>
          </w:tcPr>
          <w:p w:rsidR="0041387C" w:rsidRPr="00236C17" w:rsidRDefault="0041387C" w:rsidP="0041387C">
            <w:pPr>
              <w:pStyle w:val="a6"/>
              <w:rPr>
                <w:rFonts w:cs="Times New Roman"/>
                <w:bCs/>
                <w:sz w:val="28"/>
                <w:szCs w:val="28"/>
              </w:rPr>
            </w:pPr>
            <w:r w:rsidRPr="00236C17">
              <w:rPr>
                <w:rFonts w:cs="Times New Roman"/>
                <w:bCs/>
                <w:sz w:val="28"/>
                <w:szCs w:val="28"/>
              </w:rPr>
              <w:t>Нет</w:t>
            </w:r>
          </w:p>
        </w:tc>
      </w:tr>
      <w:tr w:rsidR="00B06CD9" w:rsidRPr="00236C17" w:rsidTr="008C10E8">
        <w:tc>
          <w:tcPr>
            <w:tcW w:w="3936" w:type="dxa"/>
          </w:tcPr>
          <w:p w:rsidR="0041387C" w:rsidRPr="00236C17" w:rsidRDefault="0041387C" w:rsidP="0041387C">
            <w:pPr>
              <w:pStyle w:val="a6"/>
              <w:rPr>
                <w:rFonts w:cs="Times New Roman"/>
                <w:bCs/>
                <w:sz w:val="28"/>
                <w:szCs w:val="28"/>
              </w:rPr>
            </w:pPr>
            <w:r w:rsidRPr="00236C17">
              <w:rPr>
                <w:rFonts w:cs="Times New Roman"/>
                <w:bCs/>
                <w:sz w:val="28"/>
                <w:szCs w:val="28"/>
              </w:rPr>
              <w:t>Ведомственная подчинённость ООПТ</w:t>
            </w:r>
          </w:p>
        </w:tc>
        <w:tc>
          <w:tcPr>
            <w:tcW w:w="6378" w:type="dxa"/>
          </w:tcPr>
          <w:p w:rsidR="0041387C" w:rsidRPr="00236C17" w:rsidRDefault="002053A0" w:rsidP="0041387C">
            <w:pPr>
              <w:pStyle w:val="a6"/>
              <w:rPr>
                <w:rFonts w:cs="Times New Roman"/>
                <w:bCs/>
                <w:sz w:val="28"/>
                <w:szCs w:val="28"/>
              </w:rPr>
            </w:pPr>
            <w:r w:rsidRPr="00236C17">
              <w:rPr>
                <w:rFonts w:cs="Times New Roman"/>
                <w:bCs/>
                <w:sz w:val="28"/>
                <w:szCs w:val="28"/>
              </w:rPr>
              <w:t>Министерство природных ресурсов, лесного хозяйства и экологии Новгородской области</w:t>
            </w:r>
          </w:p>
        </w:tc>
      </w:tr>
      <w:tr w:rsidR="00A469F5" w:rsidRPr="00236C17" w:rsidTr="008C10E8">
        <w:tc>
          <w:tcPr>
            <w:tcW w:w="3936" w:type="dxa"/>
          </w:tcPr>
          <w:p w:rsidR="00A469F5" w:rsidRPr="00236C17" w:rsidRDefault="00A469F5" w:rsidP="00DB06A7">
            <w:pPr>
              <w:pStyle w:val="a6"/>
              <w:rPr>
                <w:rFonts w:cs="Times New Roman"/>
                <w:bCs/>
                <w:sz w:val="28"/>
                <w:szCs w:val="28"/>
              </w:rPr>
            </w:pPr>
            <w:r w:rsidRPr="00236C17">
              <w:rPr>
                <w:rFonts w:cs="Times New Roman"/>
                <w:bCs/>
                <w:sz w:val="28"/>
                <w:szCs w:val="28"/>
              </w:rPr>
              <w:t>Границы ООПТ</w:t>
            </w:r>
          </w:p>
        </w:tc>
        <w:tc>
          <w:tcPr>
            <w:tcW w:w="6378" w:type="dxa"/>
          </w:tcPr>
          <w:p w:rsidR="00A469F5" w:rsidRPr="00236C17" w:rsidRDefault="00573E87" w:rsidP="00A469F5">
            <w:pPr>
              <w:pStyle w:val="a6"/>
              <w:rPr>
                <w:rFonts w:cs="Times New Roman"/>
                <w:bCs/>
                <w:sz w:val="28"/>
                <w:szCs w:val="28"/>
              </w:rPr>
            </w:pPr>
            <w:r>
              <w:rPr>
                <w:rFonts w:cs="Times New Roman"/>
                <w:bCs/>
                <w:sz w:val="28"/>
                <w:szCs w:val="28"/>
              </w:rPr>
              <w:t>Кварталы № 4, № 10, № 20, № 21 Поддорского участкового лесничества Поддорского лесничества комитета лесного хозяйства и лесной промышленности Новгородской области</w:t>
            </w:r>
          </w:p>
        </w:tc>
      </w:tr>
    </w:tbl>
    <w:p w:rsidR="00DB7193" w:rsidRPr="00236C17" w:rsidRDefault="00DB7193" w:rsidP="005C2475">
      <w:pPr>
        <w:pStyle w:val="3"/>
        <w:rPr>
          <w:rFonts w:cs="Times New Roman"/>
          <w:b w:val="0"/>
          <w:szCs w:val="28"/>
        </w:rPr>
      </w:pPr>
      <w:bookmarkStart w:id="19" w:name="_Toc387850168"/>
      <w:bookmarkStart w:id="20" w:name="_Toc28166228"/>
      <w:r w:rsidRPr="00236C17">
        <w:rPr>
          <w:rFonts w:cs="Times New Roman"/>
          <w:b w:val="0"/>
          <w:szCs w:val="28"/>
        </w:rPr>
        <w:lastRenderedPageBreak/>
        <w:t>Сведения об особо охраняемых природных территориях местного значения</w:t>
      </w:r>
      <w:bookmarkEnd w:id="19"/>
      <w:bookmarkEnd w:id="20"/>
    </w:p>
    <w:p w:rsidR="005C2475" w:rsidRPr="00236C17" w:rsidRDefault="005C2475" w:rsidP="002C1459">
      <w:pPr>
        <w:pStyle w:val="a6"/>
        <w:spacing w:before="240"/>
        <w:ind w:firstLine="709"/>
        <w:rPr>
          <w:rFonts w:cs="Times New Roman"/>
          <w:bCs/>
          <w:sz w:val="28"/>
          <w:szCs w:val="28"/>
        </w:rPr>
      </w:pPr>
      <w:r w:rsidRPr="00236C17">
        <w:rPr>
          <w:rFonts w:cs="Times New Roman"/>
          <w:bCs/>
          <w:sz w:val="28"/>
          <w:szCs w:val="28"/>
        </w:rPr>
        <w:t xml:space="preserve">По данным, полученным с официального сайта </w:t>
      </w:r>
      <w:r w:rsidR="00CB671B" w:rsidRPr="00236C17">
        <w:rPr>
          <w:rFonts w:cs="Times New Roman"/>
          <w:bCs/>
          <w:sz w:val="28"/>
          <w:szCs w:val="28"/>
        </w:rPr>
        <w:t>Министерств</w:t>
      </w:r>
      <w:r w:rsidR="002C1459" w:rsidRPr="00236C17">
        <w:rPr>
          <w:rFonts w:cs="Times New Roman"/>
          <w:bCs/>
          <w:sz w:val="28"/>
          <w:szCs w:val="28"/>
        </w:rPr>
        <w:t>а</w:t>
      </w:r>
      <w:r w:rsidR="00CB671B" w:rsidRPr="00236C17">
        <w:rPr>
          <w:rFonts w:cs="Times New Roman"/>
          <w:bCs/>
          <w:sz w:val="28"/>
          <w:szCs w:val="28"/>
        </w:rPr>
        <w:t xml:space="preserve"> природных ресурсов, лесного хозяйства и экологии  Новгородской области </w:t>
      </w:r>
      <w:r w:rsidRPr="00236C17">
        <w:rPr>
          <w:rFonts w:cs="Times New Roman"/>
          <w:bCs/>
          <w:sz w:val="28"/>
          <w:szCs w:val="28"/>
        </w:rPr>
        <w:t xml:space="preserve">(ссылка: </w:t>
      </w:r>
      <w:r w:rsidR="00E0633C" w:rsidRPr="00236C17">
        <w:rPr>
          <w:rFonts w:cs="Times New Roman"/>
          <w:bCs/>
          <w:sz w:val="28"/>
          <w:szCs w:val="28"/>
        </w:rPr>
        <w:t>http://leskom.nov.ru/pamyatnik/perechen_oopt</w:t>
      </w:r>
      <w:r w:rsidRPr="00236C17">
        <w:rPr>
          <w:rFonts w:cs="Times New Roman"/>
          <w:bCs/>
          <w:sz w:val="28"/>
          <w:szCs w:val="28"/>
        </w:rPr>
        <w:t xml:space="preserve">), на территории Поддорского муниципального района </w:t>
      </w:r>
      <w:r w:rsidR="00633999" w:rsidRPr="00236C17">
        <w:rPr>
          <w:rFonts w:cs="Times New Roman"/>
          <w:bCs/>
          <w:sz w:val="28"/>
          <w:szCs w:val="28"/>
        </w:rPr>
        <w:t xml:space="preserve">отсутствуют </w:t>
      </w:r>
      <w:r w:rsidRPr="00236C17">
        <w:rPr>
          <w:rFonts w:cs="Times New Roman"/>
          <w:bCs/>
          <w:sz w:val="28"/>
          <w:szCs w:val="28"/>
        </w:rPr>
        <w:t>особо охраняемые природные территории местного значения.</w:t>
      </w:r>
    </w:p>
    <w:p w:rsidR="00D01B56" w:rsidRPr="00236C17" w:rsidRDefault="00D01B56" w:rsidP="00D01B56">
      <w:pPr>
        <w:pStyle w:val="20"/>
        <w:rPr>
          <w:rFonts w:cs="Times New Roman"/>
          <w:b w:val="0"/>
          <w:szCs w:val="28"/>
        </w:rPr>
      </w:pPr>
      <w:bookmarkStart w:id="21" w:name="_Toc387850169"/>
      <w:bookmarkStart w:id="22" w:name="_Toc28166229"/>
      <w:r w:rsidRPr="00236C17">
        <w:rPr>
          <w:rFonts w:cs="Times New Roman"/>
          <w:b w:val="0"/>
          <w:szCs w:val="28"/>
        </w:rPr>
        <w:t>Сведения о территориях объектов культурного наследия, расположенных на территории муниципального района</w:t>
      </w:r>
      <w:bookmarkEnd w:id="21"/>
      <w:bookmarkEnd w:id="22"/>
    </w:p>
    <w:p w:rsidR="001F1F42" w:rsidRPr="00236C17" w:rsidRDefault="001F1F42" w:rsidP="008C10E8">
      <w:pPr>
        <w:pStyle w:val="a6"/>
        <w:spacing w:before="240"/>
        <w:ind w:firstLine="709"/>
        <w:rPr>
          <w:rFonts w:cs="Times New Roman"/>
          <w:bCs/>
          <w:sz w:val="28"/>
          <w:szCs w:val="28"/>
        </w:rPr>
      </w:pPr>
      <w:r w:rsidRPr="00236C17">
        <w:rPr>
          <w:rFonts w:cs="Times New Roman"/>
          <w:bCs/>
          <w:sz w:val="28"/>
          <w:szCs w:val="28"/>
        </w:rPr>
        <w:t xml:space="preserve">Учет объектов культурного наследия в Схеме осуществляется в целях обеспечения сохранности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 с учетом положений  Федерального закона от 25 июня 2002 г. </w:t>
      </w:r>
      <w:r w:rsidR="00114282" w:rsidRPr="00236C17">
        <w:rPr>
          <w:rFonts w:cs="Times New Roman"/>
          <w:bCs/>
          <w:sz w:val="28"/>
          <w:szCs w:val="28"/>
        </w:rPr>
        <w:t>№</w:t>
      </w:r>
      <w:r w:rsidRPr="00236C17">
        <w:rPr>
          <w:rFonts w:cs="Times New Roman"/>
          <w:bCs/>
          <w:sz w:val="28"/>
          <w:szCs w:val="28"/>
        </w:rPr>
        <w:t xml:space="preserve"> 73-ФЗ </w:t>
      </w:r>
      <w:r w:rsidR="00114282" w:rsidRPr="00236C17">
        <w:rPr>
          <w:rFonts w:cs="Times New Roman"/>
          <w:bCs/>
          <w:sz w:val="28"/>
          <w:szCs w:val="28"/>
        </w:rPr>
        <w:t>«</w:t>
      </w:r>
      <w:r w:rsidRPr="00236C17">
        <w:rPr>
          <w:rFonts w:cs="Times New Roman"/>
          <w:bCs/>
          <w:sz w:val="28"/>
          <w:szCs w:val="28"/>
        </w:rPr>
        <w:t>Об объектах культурного наследия (памятниках истории и культуры) народов Российской Федерации</w:t>
      </w:r>
      <w:r w:rsidR="00114282" w:rsidRPr="00236C17">
        <w:rPr>
          <w:rFonts w:cs="Times New Roman"/>
          <w:bCs/>
          <w:sz w:val="28"/>
          <w:szCs w:val="28"/>
        </w:rPr>
        <w:t>»</w:t>
      </w:r>
      <w:r w:rsidRPr="00236C17">
        <w:rPr>
          <w:rFonts w:cs="Times New Roman"/>
          <w:bCs/>
          <w:sz w:val="28"/>
          <w:szCs w:val="28"/>
        </w:rPr>
        <w:t xml:space="preserve"> (далее </w:t>
      </w:r>
      <w:r w:rsidR="00F24232" w:rsidRPr="00236C17">
        <w:rPr>
          <w:rFonts w:cs="Times New Roman"/>
          <w:bCs/>
          <w:sz w:val="28"/>
          <w:szCs w:val="28"/>
        </w:rPr>
        <w:t>–</w:t>
      </w:r>
      <w:r w:rsidRPr="00236C17">
        <w:rPr>
          <w:rFonts w:cs="Times New Roman"/>
          <w:bCs/>
          <w:sz w:val="28"/>
          <w:szCs w:val="28"/>
        </w:rPr>
        <w:t xml:space="preserve"> Федеральный закон №73-ФЗ).</w:t>
      </w:r>
    </w:p>
    <w:p w:rsidR="001F1F42" w:rsidRPr="00236C17" w:rsidRDefault="001F1F42" w:rsidP="001F1F42">
      <w:pPr>
        <w:pStyle w:val="a6"/>
        <w:ind w:firstLine="709"/>
        <w:rPr>
          <w:rFonts w:cs="Times New Roman"/>
          <w:bCs/>
          <w:sz w:val="28"/>
          <w:szCs w:val="28"/>
        </w:rPr>
      </w:pPr>
      <w:r w:rsidRPr="00236C17">
        <w:rPr>
          <w:rFonts w:cs="Times New Roman"/>
          <w:bCs/>
          <w:sz w:val="28"/>
          <w:szCs w:val="28"/>
        </w:rPr>
        <w:t xml:space="preserve">В статье 15 Федерального закона №73-ФЗ определено, что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w:t>
      </w:r>
      <w:r w:rsidR="00F24232" w:rsidRPr="00236C17">
        <w:rPr>
          <w:rFonts w:cs="Times New Roman"/>
          <w:bCs/>
          <w:sz w:val="28"/>
          <w:szCs w:val="28"/>
        </w:rPr>
        <w:t>–</w:t>
      </w:r>
      <w:r w:rsidR="00C03350" w:rsidRPr="00236C17">
        <w:rPr>
          <w:rFonts w:cs="Times New Roman"/>
          <w:bCs/>
          <w:sz w:val="28"/>
          <w:szCs w:val="28"/>
        </w:rPr>
        <w:t>Р</w:t>
      </w:r>
      <w:r w:rsidRPr="00236C17">
        <w:rPr>
          <w:rFonts w:cs="Times New Roman"/>
          <w:bCs/>
          <w:sz w:val="28"/>
          <w:szCs w:val="28"/>
        </w:rPr>
        <w:t>еестр), содержащий сведения об объектах культурного наследия.</w:t>
      </w:r>
    </w:p>
    <w:p w:rsidR="001F1F42" w:rsidRPr="00236C17" w:rsidRDefault="001F1F42" w:rsidP="001F1F42">
      <w:pPr>
        <w:pStyle w:val="a6"/>
        <w:ind w:firstLine="709"/>
        <w:rPr>
          <w:rFonts w:cs="Times New Roman"/>
          <w:bCs/>
          <w:sz w:val="28"/>
          <w:szCs w:val="28"/>
        </w:rPr>
      </w:pPr>
      <w:r w:rsidRPr="00236C17">
        <w:rPr>
          <w:rFonts w:cs="Times New Roman"/>
          <w:bCs/>
          <w:sz w:val="28"/>
          <w:szCs w:val="28"/>
        </w:rPr>
        <w:t>В статье 17 установлен перечень информации (документов)</w:t>
      </w:r>
      <w:r w:rsidR="00286EB3">
        <w:rPr>
          <w:rFonts w:cs="Times New Roman"/>
          <w:bCs/>
          <w:sz w:val="28"/>
          <w:szCs w:val="28"/>
        </w:rPr>
        <w:t>,</w:t>
      </w:r>
      <w:r w:rsidRPr="00236C17">
        <w:rPr>
          <w:rFonts w:cs="Times New Roman"/>
          <w:bCs/>
          <w:sz w:val="28"/>
          <w:szCs w:val="28"/>
        </w:rPr>
        <w:t xml:space="preserve"> представляемых в орган государственной власти для принятия решения о включении объекта культурного наследия в </w:t>
      </w:r>
      <w:r w:rsidR="00C03350" w:rsidRPr="00236C17">
        <w:rPr>
          <w:rFonts w:cs="Times New Roman"/>
          <w:bCs/>
          <w:sz w:val="28"/>
          <w:szCs w:val="28"/>
        </w:rPr>
        <w:t>Р</w:t>
      </w:r>
      <w:r w:rsidRPr="00236C17">
        <w:rPr>
          <w:rFonts w:cs="Times New Roman"/>
          <w:bCs/>
          <w:sz w:val="28"/>
          <w:szCs w:val="28"/>
        </w:rPr>
        <w:t>еестр. Право на пользование информацией об объекте культурного наследия, которая содержится в документах, представляемых для включения объекта культурного наследия в реестр, закреплено в статье 26 Федерального закона №73-ФЗ.</w:t>
      </w:r>
    </w:p>
    <w:p w:rsidR="001F1F42" w:rsidRPr="00236C17" w:rsidRDefault="001F1F42" w:rsidP="001F1F42">
      <w:pPr>
        <w:pStyle w:val="a6"/>
        <w:ind w:firstLine="709"/>
        <w:rPr>
          <w:rFonts w:cs="Times New Roman"/>
          <w:bCs/>
          <w:sz w:val="28"/>
          <w:szCs w:val="28"/>
        </w:rPr>
      </w:pPr>
      <w:r w:rsidRPr="00236C17">
        <w:rPr>
          <w:rFonts w:cs="Times New Roman"/>
          <w:bCs/>
          <w:sz w:val="28"/>
          <w:szCs w:val="28"/>
        </w:rPr>
        <w:t xml:space="preserve">На основании части 3 статьи 15 Федерального закона №73-ФЗ сведения, содержащиеся в </w:t>
      </w:r>
      <w:r w:rsidR="00C03350" w:rsidRPr="00236C17">
        <w:rPr>
          <w:rFonts w:cs="Times New Roman"/>
          <w:bCs/>
          <w:sz w:val="28"/>
          <w:szCs w:val="28"/>
        </w:rPr>
        <w:t>Р</w:t>
      </w:r>
      <w:r w:rsidRPr="00236C17">
        <w:rPr>
          <w:rFonts w:cs="Times New Roman"/>
          <w:bCs/>
          <w:sz w:val="28"/>
          <w:szCs w:val="28"/>
        </w:rPr>
        <w:t>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D01B56" w:rsidRPr="00236C17" w:rsidRDefault="001F1F42" w:rsidP="001F1F42">
      <w:pPr>
        <w:pStyle w:val="a6"/>
        <w:ind w:firstLine="709"/>
        <w:rPr>
          <w:rFonts w:cs="Times New Roman"/>
          <w:bCs/>
          <w:sz w:val="28"/>
          <w:szCs w:val="28"/>
        </w:rPr>
      </w:pPr>
      <w:r w:rsidRPr="00236C17">
        <w:rPr>
          <w:rFonts w:cs="Times New Roman"/>
          <w:bCs/>
          <w:sz w:val="28"/>
          <w:szCs w:val="28"/>
        </w:rPr>
        <w:t xml:space="preserve">Таким образом, отсутствие по запросу информации (документов, сведений), указанной в подпунктах 3 </w:t>
      </w:r>
      <w:r w:rsidR="00F24232" w:rsidRPr="00236C17">
        <w:rPr>
          <w:rFonts w:cs="Times New Roman"/>
          <w:bCs/>
          <w:sz w:val="28"/>
          <w:szCs w:val="28"/>
        </w:rPr>
        <w:t>–</w:t>
      </w:r>
      <w:r w:rsidRPr="00236C17">
        <w:rPr>
          <w:rFonts w:cs="Times New Roman"/>
          <w:bCs/>
          <w:sz w:val="28"/>
          <w:szCs w:val="28"/>
        </w:rPr>
        <w:t xml:space="preserve"> 1</w:t>
      </w:r>
      <w:r w:rsidR="00F24232" w:rsidRPr="00236C17">
        <w:rPr>
          <w:rFonts w:cs="Times New Roman"/>
          <w:bCs/>
          <w:sz w:val="28"/>
          <w:szCs w:val="28"/>
        </w:rPr>
        <w:t xml:space="preserve">0 статьи 17 </w:t>
      </w:r>
      <w:r w:rsidRPr="00236C17">
        <w:rPr>
          <w:rFonts w:cs="Times New Roman"/>
          <w:bCs/>
          <w:sz w:val="28"/>
          <w:szCs w:val="28"/>
        </w:rPr>
        <w:t xml:space="preserve">Федерального закона №73-ФЗ, в </w:t>
      </w:r>
      <w:r w:rsidR="00C03350" w:rsidRPr="00236C17">
        <w:rPr>
          <w:rFonts w:cs="Times New Roman"/>
          <w:bCs/>
          <w:sz w:val="28"/>
          <w:szCs w:val="28"/>
        </w:rPr>
        <w:t>Р</w:t>
      </w:r>
      <w:r w:rsidRPr="00236C17">
        <w:rPr>
          <w:rFonts w:cs="Times New Roman"/>
          <w:bCs/>
          <w:sz w:val="28"/>
          <w:szCs w:val="28"/>
        </w:rPr>
        <w:t>еестре, означает отсутствие законных оснований для включения объектов культурного наследия в Схему.</w:t>
      </w:r>
    </w:p>
    <w:p w:rsidR="00271126" w:rsidRPr="00236C17" w:rsidRDefault="00271126" w:rsidP="00271126">
      <w:pPr>
        <w:pStyle w:val="a6"/>
        <w:ind w:firstLine="709"/>
        <w:rPr>
          <w:rFonts w:cs="Times New Roman"/>
          <w:bCs/>
          <w:sz w:val="28"/>
          <w:szCs w:val="28"/>
        </w:rPr>
      </w:pPr>
      <w:r w:rsidRPr="00236C17">
        <w:rPr>
          <w:rFonts w:cs="Times New Roman"/>
          <w:bCs/>
          <w:sz w:val="28"/>
          <w:szCs w:val="28"/>
        </w:rPr>
        <w:t xml:space="preserve">Согласно Федеральному закону №73-ФЗ полномочиями в области сохранения, использования, популяризации и государственной охраны объектов культурного наследия обладают органы местного самоуправления </w:t>
      </w:r>
      <w:r w:rsidRPr="00236C17">
        <w:rPr>
          <w:rFonts w:cs="Times New Roman"/>
          <w:bCs/>
          <w:sz w:val="28"/>
          <w:szCs w:val="28"/>
        </w:rPr>
        <w:lastRenderedPageBreak/>
        <w:t xml:space="preserve">поселений и городских округов </w:t>
      </w:r>
      <w:r w:rsidR="00F24232" w:rsidRPr="00236C17">
        <w:rPr>
          <w:rFonts w:cs="Times New Roman"/>
          <w:bCs/>
          <w:sz w:val="28"/>
          <w:szCs w:val="28"/>
        </w:rPr>
        <w:t>–</w:t>
      </w:r>
      <w:r w:rsidRPr="00236C17">
        <w:rPr>
          <w:rFonts w:cs="Times New Roman"/>
          <w:bCs/>
          <w:sz w:val="28"/>
          <w:szCs w:val="28"/>
        </w:rPr>
        <w:t xml:space="preserve"> органы местного самоуправления муниципальных районов такими полномочиями не наделены.</w:t>
      </w:r>
    </w:p>
    <w:p w:rsidR="00271126" w:rsidRPr="00236C17" w:rsidRDefault="00271126" w:rsidP="00271126">
      <w:pPr>
        <w:pStyle w:val="a6"/>
        <w:ind w:firstLine="709"/>
        <w:rPr>
          <w:rFonts w:cs="Times New Roman"/>
          <w:bCs/>
          <w:sz w:val="28"/>
          <w:szCs w:val="28"/>
        </w:rPr>
      </w:pPr>
      <w:r w:rsidRPr="00236C17">
        <w:rPr>
          <w:rFonts w:cs="Times New Roman"/>
          <w:bCs/>
          <w:sz w:val="28"/>
          <w:szCs w:val="28"/>
        </w:rPr>
        <w:t>К полномочиям органов местного самоуправления поселений и городских округов (статья 9.3 Федерального закона №73-ФЗ) в области сохранения, использования, популяризации и государственной охраны объектов культурного наследия относятся:</w:t>
      </w:r>
    </w:p>
    <w:p w:rsidR="00271126" w:rsidRPr="00236C17" w:rsidRDefault="00271126" w:rsidP="00271126">
      <w:pPr>
        <w:pStyle w:val="a6"/>
        <w:ind w:firstLine="709"/>
        <w:rPr>
          <w:rFonts w:cs="Times New Roman"/>
          <w:bCs/>
          <w:sz w:val="28"/>
          <w:szCs w:val="28"/>
        </w:rPr>
      </w:pPr>
      <w:r w:rsidRPr="00236C17">
        <w:rPr>
          <w:rFonts w:cs="Times New Roman"/>
          <w:bCs/>
          <w:sz w:val="28"/>
          <w:szCs w:val="28"/>
        </w:rPr>
        <w:t>1) сохранение, использование и популяризация объектов культурного наследия, находящихся в собственности поселений или городских округов;</w:t>
      </w:r>
    </w:p>
    <w:p w:rsidR="00271126" w:rsidRPr="00236C17" w:rsidRDefault="00271126" w:rsidP="00271126">
      <w:pPr>
        <w:pStyle w:val="a6"/>
        <w:ind w:firstLine="709"/>
        <w:rPr>
          <w:rFonts w:cs="Times New Roman"/>
          <w:bCs/>
          <w:sz w:val="28"/>
          <w:szCs w:val="28"/>
        </w:rPr>
      </w:pPr>
      <w:r w:rsidRPr="00236C17">
        <w:rPr>
          <w:rFonts w:cs="Times New Roman"/>
          <w:bCs/>
          <w:sz w:val="28"/>
          <w:szCs w:val="28"/>
        </w:rPr>
        <w:t>2) государственная охрана объектов культурного наследия местного (муниципального) значения;</w:t>
      </w:r>
    </w:p>
    <w:p w:rsidR="009C78AC" w:rsidRPr="00236C17" w:rsidRDefault="00271126" w:rsidP="00271126">
      <w:pPr>
        <w:pStyle w:val="a6"/>
        <w:ind w:firstLine="709"/>
        <w:rPr>
          <w:rFonts w:cs="Times New Roman"/>
          <w:bCs/>
          <w:sz w:val="28"/>
          <w:szCs w:val="28"/>
        </w:rPr>
      </w:pPr>
      <w:r w:rsidRPr="00236C17">
        <w:rPr>
          <w:rFonts w:cs="Times New Roman"/>
          <w:bCs/>
          <w:sz w:val="28"/>
          <w:szCs w:val="28"/>
        </w:rPr>
        <w:t>3) определение порядка организации историко-культурного заповедника местного (муниципального) значения.</w:t>
      </w:r>
    </w:p>
    <w:p w:rsidR="00271126" w:rsidRPr="00236C17" w:rsidRDefault="00271126" w:rsidP="00271126">
      <w:pPr>
        <w:pStyle w:val="a6"/>
        <w:ind w:firstLine="709"/>
        <w:rPr>
          <w:rFonts w:cs="Times New Roman"/>
          <w:bCs/>
          <w:sz w:val="28"/>
          <w:szCs w:val="28"/>
        </w:rPr>
      </w:pPr>
      <w:r w:rsidRPr="00236C17">
        <w:rPr>
          <w:rFonts w:cs="Times New Roman"/>
          <w:bCs/>
          <w:sz w:val="28"/>
          <w:szCs w:val="28"/>
        </w:rPr>
        <w:t>Отображение объектов культурного наследия в Схеме направлено на установление</w:t>
      </w:r>
      <w:r w:rsidR="00C03350" w:rsidRPr="00236C17">
        <w:rPr>
          <w:rFonts w:cs="Times New Roman"/>
          <w:bCs/>
          <w:sz w:val="28"/>
          <w:szCs w:val="28"/>
        </w:rPr>
        <w:t xml:space="preserve"> и выявление</w:t>
      </w:r>
      <w:r w:rsidRPr="00236C17">
        <w:rPr>
          <w:rFonts w:cs="Times New Roman"/>
          <w:bCs/>
          <w:sz w:val="28"/>
          <w:szCs w:val="28"/>
        </w:rPr>
        <w:t xml:space="preserve"> объект</w:t>
      </w:r>
      <w:r w:rsidR="00C03350" w:rsidRPr="00236C17">
        <w:rPr>
          <w:rFonts w:cs="Times New Roman"/>
          <w:bCs/>
          <w:sz w:val="28"/>
          <w:szCs w:val="28"/>
        </w:rPr>
        <w:t>ов</w:t>
      </w:r>
      <w:r w:rsidRPr="00236C17">
        <w:rPr>
          <w:rFonts w:cs="Times New Roman"/>
          <w:bCs/>
          <w:sz w:val="28"/>
          <w:szCs w:val="28"/>
        </w:rPr>
        <w:t>, территори</w:t>
      </w:r>
      <w:r w:rsidR="00C03350" w:rsidRPr="00236C17">
        <w:rPr>
          <w:rFonts w:cs="Times New Roman"/>
          <w:bCs/>
          <w:sz w:val="28"/>
          <w:szCs w:val="28"/>
        </w:rPr>
        <w:t>й</w:t>
      </w:r>
      <w:r w:rsidRPr="00236C17">
        <w:rPr>
          <w:rFonts w:cs="Times New Roman"/>
          <w:bCs/>
          <w:sz w:val="28"/>
          <w:szCs w:val="28"/>
        </w:rPr>
        <w:t>, зон,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sidR="00C03350" w:rsidRPr="00236C17">
        <w:rPr>
          <w:rFonts w:cs="Times New Roman"/>
          <w:bCs/>
          <w:sz w:val="28"/>
          <w:szCs w:val="28"/>
        </w:rPr>
        <w:t>, а так же соблюдение требований части 6 пункта 3 статьи 19 Градостроительного кодекса Российской Федерации.</w:t>
      </w:r>
    </w:p>
    <w:p w:rsidR="00323131" w:rsidRPr="00236C17" w:rsidRDefault="001105E2" w:rsidP="00FE1FA7">
      <w:pPr>
        <w:pStyle w:val="3"/>
        <w:rPr>
          <w:rFonts w:cs="Times New Roman"/>
          <w:b w:val="0"/>
          <w:szCs w:val="28"/>
          <w:lang w:eastAsia="ru-RU"/>
        </w:rPr>
      </w:pPr>
      <w:bookmarkStart w:id="23" w:name="_Toc387850170"/>
      <w:bookmarkStart w:id="24" w:name="_Toc28166230"/>
      <w:r w:rsidRPr="00236C17">
        <w:rPr>
          <w:rFonts w:cs="Times New Roman"/>
          <w:b w:val="0"/>
          <w:szCs w:val="28"/>
          <w:lang w:eastAsia="ru-RU"/>
        </w:rPr>
        <w:t>Сведения об о</w:t>
      </w:r>
      <w:r w:rsidR="00323131" w:rsidRPr="00236C17">
        <w:rPr>
          <w:rFonts w:cs="Times New Roman"/>
          <w:b w:val="0"/>
          <w:szCs w:val="28"/>
          <w:lang w:eastAsia="ru-RU"/>
        </w:rPr>
        <w:t>бъект</w:t>
      </w:r>
      <w:r w:rsidRPr="00236C17">
        <w:rPr>
          <w:rFonts w:cs="Times New Roman"/>
          <w:b w:val="0"/>
          <w:szCs w:val="28"/>
          <w:lang w:eastAsia="ru-RU"/>
        </w:rPr>
        <w:t>ах</w:t>
      </w:r>
      <w:r w:rsidR="0014536F">
        <w:rPr>
          <w:rFonts w:cs="Times New Roman"/>
          <w:b w:val="0"/>
          <w:szCs w:val="28"/>
          <w:lang w:eastAsia="ru-RU"/>
        </w:rPr>
        <w:t xml:space="preserve"> </w:t>
      </w:r>
      <w:r w:rsidR="00EF453E" w:rsidRPr="00236C17">
        <w:rPr>
          <w:rFonts w:cs="Times New Roman"/>
          <w:b w:val="0"/>
          <w:szCs w:val="28"/>
          <w:lang w:eastAsia="ru-RU"/>
        </w:rPr>
        <w:t xml:space="preserve">культурного наследия </w:t>
      </w:r>
      <w:r w:rsidR="00323131" w:rsidRPr="00236C17">
        <w:rPr>
          <w:rFonts w:cs="Times New Roman"/>
          <w:b w:val="0"/>
          <w:szCs w:val="28"/>
          <w:lang w:eastAsia="ru-RU"/>
        </w:rPr>
        <w:t>федерального</w:t>
      </w:r>
      <w:r w:rsidR="00EF453E" w:rsidRPr="00236C17">
        <w:rPr>
          <w:rFonts w:cs="Times New Roman"/>
          <w:b w:val="0"/>
          <w:szCs w:val="28"/>
          <w:lang w:eastAsia="ru-RU"/>
        </w:rPr>
        <w:t xml:space="preserve"> значения</w:t>
      </w:r>
      <w:bookmarkEnd w:id="23"/>
      <w:bookmarkEnd w:id="24"/>
    </w:p>
    <w:p w:rsidR="00870494" w:rsidRPr="00236C17" w:rsidRDefault="00870494" w:rsidP="00F24232">
      <w:pPr>
        <w:pStyle w:val="a6"/>
        <w:spacing w:before="240"/>
        <w:ind w:firstLine="709"/>
        <w:rPr>
          <w:rFonts w:cs="Times New Roman"/>
          <w:bCs/>
          <w:sz w:val="28"/>
          <w:szCs w:val="28"/>
        </w:rPr>
      </w:pPr>
      <w:r w:rsidRPr="00236C17">
        <w:rPr>
          <w:rFonts w:cs="Times New Roman"/>
          <w:bCs/>
          <w:sz w:val="28"/>
          <w:szCs w:val="28"/>
          <w:lang w:eastAsia="ru-RU"/>
        </w:rPr>
        <w:t xml:space="preserve">В связи с отсутствием доступа к </w:t>
      </w:r>
      <w:r w:rsidRPr="00236C17">
        <w:rPr>
          <w:rFonts w:cs="Times New Roman"/>
          <w:bCs/>
          <w:sz w:val="28"/>
          <w:szCs w:val="28"/>
        </w:rPr>
        <w:t xml:space="preserve">Единому государственному реестру объектов культурного наследия (памятников истории и культуры) народов Российской Федерации, </w:t>
      </w:r>
      <w:r w:rsidRPr="00236C17">
        <w:rPr>
          <w:rFonts w:cs="Times New Roman"/>
          <w:bCs/>
          <w:sz w:val="28"/>
          <w:szCs w:val="28"/>
          <w:lang w:eastAsia="ru-RU"/>
        </w:rPr>
        <w:t>информация об</w:t>
      </w:r>
      <w:r w:rsidR="0014536F">
        <w:rPr>
          <w:rFonts w:cs="Times New Roman"/>
          <w:bCs/>
          <w:sz w:val="28"/>
          <w:szCs w:val="28"/>
          <w:lang w:eastAsia="ru-RU"/>
        </w:rPr>
        <w:t xml:space="preserve"> </w:t>
      </w:r>
      <w:r w:rsidRPr="00236C17">
        <w:rPr>
          <w:rFonts w:cs="Times New Roman"/>
          <w:bCs/>
          <w:sz w:val="28"/>
          <w:szCs w:val="28"/>
          <w:lang w:eastAsia="ru-RU"/>
        </w:rPr>
        <w:t>объектах культурного наследия федерального значения получен</w:t>
      </w:r>
      <w:r w:rsidR="00F24232" w:rsidRPr="00236C17">
        <w:rPr>
          <w:rFonts w:cs="Times New Roman"/>
          <w:bCs/>
          <w:sz w:val="28"/>
          <w:szCs w:val="28"/>
          <w:lang w:eastAsia="ru-RU"/>
        </w:rPr>
        <w:t>а</w:t>
      </w:r>
      <w:r w:rsidRPr="00236C17">
        <w:rPr>
          <w:rFonts w:cs="Times New Roman"/>
          <w:bCs/>
          <w:sz w:val="28"/>
          <w:szCs w:val="28"/>
          <w:lang w:eastAsia="ru-RU"/>
        </w:rPr>
        <w:t xml:space="preserve"> с</w:t>
      </w:r>
      <w:r w:rsidRPr="00236C17">
        <w:rPr>
          <w:rFonts w:cs="Times New Roman"/>
          <w:bCs/>
          <w:sz w:val="28"/>
          <w:szCs w:val="28"/>
        </w:rPr>
        <w:t xml:space="preserve"> официального сайта </w:t>
      </w:r>
      <w:r w:rsidR="004D2850" w:rsidRPr="00236C17">
        <w:rPr>
          <w:rFonts w:cs="Times New Roman"/>
          <w:bCs/>
          <w:sz w:val="28"/>
          <w:szCs w:val="28"/>
        </w:rPr>
        <w:t>Инспекции государственной охраны культурного наследия Новгородской области</w:t>
      </w:r>
      <w:r w:rsidRPr="00236C17">
        <w:rPr>
          <w:rFonts w:cs="Times New Roman"/>
          <w:bCs/>
          <w:sz w:val="28"/>
          <w:szCs w:val="28"/>
        </w:rPr>
        <w:t>.</w:t>
      </w:r>
    </w:p>
    <w:p w:rsidR="00323131" w:rsidRPr="00236C17" w:rsidRDefault="00582F3B" w:rsidP="00F24232">
      <w:pPr>
        <w:pStyle w:val="a6"/>
        <w:spacing w:before="240"/>
        <w:ind w:firstLine="709"/>
        <w:rPr>
          <w:rFonts w:cs="Times New Roman"/>
          <w:bCs/>
          <w:sz w:val="28"/>
          <w:szCs w:val="28"/>
          <w:lang w:eastAsia="ru-RU"/>
        </w:rPr>
      </w:pPr>
      <w:r w:rsidRPr="00236C17">
        <w:rPr>
          <w:rFonts w:cs="Times New Roman"/>
          <w:bCs/>
          <w:sz w:val="28"/>
          <w:szCs w:val="28"/>
          <w:lang w:eastAsia="ru-RU"/>
        </w:rPr>
        <w:t>На территории Белебёлковского сельского поселения</w:t>
      </w:r>
      <w:r w:rsidR="0014536F">
        <w:rPr>
          <w:rFonts w:cs="Times New Roman"/>
          <w:bCs/>
          <w:sz w:val="28"/>
          <w:szCs w:val="28"/>
          <w:lang w:eastAsia="ru-RU"/>
        </w:rPr>
        <w:t xml:space="preserve"> </w:t>
      </w:r>
      <w:r w:rsidRPr="00236C17">
        <w:rPr>
          <w:rFonts w:cs="Times New Roman"/>
          <w:bCs/>
          <w:sz w:val="28"/>
          <w:szCs w:val="28"/>
          <w:lang w:eastAsia="ru-RU"/>
        </w:rPr>
        <w:t>объекты культурного наследия федерального значения отсутствуют.</w:t>
      </w:r>
    </w:p>
    <w:p w:rsidR="00582F3B" w:rsidRPr="00236C17" w:rsidRDefault="00582F3B" w:rsidP="00F24232">
      <w:pPr>
        <w:pStyle w:val="a6"/>
        <w:spacing w:before="240"/>
        <w:ind w:firstLine="709"/>
        <w:rPr>
          <w:rFonts w:cs="Times New Roman"/>
          <w:bCs/>
          <w:sz w:val="28"/>
          <w:szCs w:val="28"/>
          <w:lang w:eastAsia="ru-RU"/>
        </w:rPr>
      </w:pPr>
      <w:r w:rsidRPr="00236C17">
        <w:rPr>
          <w:rFonts w:cs="Times New Roman"/>
          <w:bCs/>
          <w:sz w:val="28"/>
          <w:szCs w:val="28"/>
          <w:lang w:eastAsia="ru-RU"/>
        </w:rPr>
        <w:t xml:space="preserve">На территории Поддорского сельского поселения </w:t>
      </w:r>
      <w:r w:rsidR="00BB7E73" w:rsidRPr="00236C17">
        <w:rPr>
          <w:rFonts w:cs="Times New Roman"/>
          <w:bCs/>
          <w:sz w:val="28"/>
          <w:szCs w:val="28"/>
          <w:lang w:eastAsia="ru-RU"/>
        </w:rPr>
        <w:t>объекты культурного н</w:t>
      </w:r>
      <w:r w:rsidR="00F24232" w:rsidRPr="00236C17">
        <w:rPr>
          <w:rFonts w:cs="Times New Roman"/>
          <w:bCs/>
          <w:sz w:val="28"/>
          <w:szCs w:val="28"/>
          <w:lang w:eastAsia="ru-RU"/>
        </w:rPr>
        <w:t xml:space="preserve">аследия федерального значения </w:t>
      </w:r>
      <w:r w:rsidR="00BB7E73" w:rsidRPr="00236C17">
        <w:rPr>
          <w:rFonts w:cs="Times New Roman"/>
          <w:bCs/>
          <w:sz w:val="28"/>
          <w:szCs w:val="28"/>
          <w:lang w:eastAsia="ru-RU"/>
        </w:rPr>
        <w:t>отсутствуют.</w:t>
      </w:r>
    </w:p>
    <w:p w:rsidR="00582F3B" w:rsidRPr="00236C17" w:rsidRDefault="00582F3B" w:rsidP="00F24232">
      <w:pPr>
        <w:pStyle w:val="a6"/>
        <w:spacing w:before="240" w:after="240"/>
        <w:ind w:firstLine="709"/>
        <w:rPr>
          <w:rFonts w:cs="Times New Roman"/>
          <w:bCs/>
          <w:sz w:val="28"/>
          <w:szCs w:val="28"/>
          <w:lang w:eastAsia="ru-RU"/>
        </w:rPr>
      </w:pPr>
      <w:r w:rsidRPr="00236C17">
        <w:rPr>
          <w:rFonts w:cs="Times New Roman"/>
          <w:bCs/>
          <w:sz w:val="28"/>
          <w:szCs w:val="28"/>
          <w:lang w:eastAsia="ru-RU"/>
        </w:rPr>
        <w:t xml:space="preserve">На территории Селеевского сельского поселения </w:t>
      </w:r>
      <w:r w:rsidR="00BB7E73" w:rsidRPr="00236C17">
        <w:rPr>
          <w:rFonts w:cs="Times New Roman"/>
          <w:bCs/>
          <w:sz w:val="28"/>
          <w:szCs w:val="28"/>
          <w:lang w:eastAsia="ru-RU"/>
        </w:rPr>
        <w:t>установлен</w:t>
      </w:r>
      <w:r w:rsidR="00F24232" w:rsidRPr="00236C17">
        <w:rPr>
          <w:rFonts w:cs="Times New Roman"/>
          <w:bCs/>
          <w:sz w:val="28"/>
          <w:szCs w:val="28"/>
          <w:lang w:eastAsia="ru-RU"/>
        </w:rPr>
        <w:t>о наличие</w:t>
      </w:r>
      <w:r w:rsidR="00BB7E73" w:rsidRPr="00236C17">
        <w:rPr>
          <w:rFonts w:cs="Times New Roman"/>
          <w:bCs/>
          <w:sz w:val="28"/>
          <w:szCs w:val="28"/>
          <w:lang w:eastAsia="ru-RU"/>
        </w:rPr>
        <w:t xml:space="preserve"> следующ</w:t>
      </w:r>
      <w:r w:rsidR="00F24232" w:rsidRPr="00236C17">
        <w:rPr>
          <w:rFonts w:cs="Times New Roman"/>
          <w:bCs/>
          <w:sz w:val="28"/>
          <w:szCs w:val="28"/>
          <w:lang w:eastAsia="ru-RU"/>
        </w:rPr>
        <w:t>его</w:t>
      </w:r>
      <w:r w:rsidR="00BB7E73" w:rsidRPr="00236C17">
        <w:rPr>
          <w:rFonts w:cs="Times New Roman"/>
          <w:bCs/>
          <w:sz w:val="28"/>
          <w:szCs w:val="28"/>
          <w:lang w:eastAsia="ru-RU"/>
        </w:rPr>
        <w:t xml:space="preserve"> объект</w:t>
      </w:r>
      <w:r w:rsidR="00F24232" w:rsidRPr="00236C17">
        <w:rPr>
          <w:rFonts w:cs="Times New Roman"/>
          <w:bCs/>
          <w:sz w:val="28"/>
          <w:szCs w:val="28"/>
          <w:lang w:eastAsia="ru-RU"/>
        </w:rPr>
        <w:t>а</w:t>
      </w:r>
      <w:r w:rsidR="00BB7E73" w:rsidRPr="00236C17">
        <w:rPr>
          <w:rFonts w:cs="Times New Roman"/>
          <w:bCs/>
          <w:sz w:val="28"/>
          <w:szCs w:val="28"/>
          <w:lang w:eastAsia="ru-RU"/>
        </w:rPr>
        <w:t xml:space="preserve"> культурного наследия федерального значения:</w:t>
      </w:r>
    </w:p>
    <w:tbl>
      <w:tblPr>
        <w:tblStyle w:val="ae"/>
        <w:tblW w:w="9464" w:type="dxa"/>
        <w:tblLook w:val="04A0"/>
      </w:tblPr>
      <w:tblGrid>
        <w:gridCol w:w="959"/>
        <w:gridCol w:w="2693"/>
        <w:gridCol w:w="3245"/>
        <w:gridCol w:w="2567"/>
      </w:tblGrid>
      <w:tr w:rsidR="00B06CD9" w:rsidRPr="00236C17" w:rsidTr="002B1AD0">
        <w:tc>
          <w:tcPr>
            <w:tcW w:w="959" w:type="dxa"/>
            <w:shd w:val="clear" w:color="auto" w:fill="auto"/>
            <w:vAlign w:val="center"/>
          </w:tcPr>
          <w:p w:rsidR="00870494" w:rsidRPr="00236C17" w:rsidRDefault="00870494" w:rsidP="000B319F">
            <w:pPr>
              <w:pStyle w:val="a6"/>
              <w:jc w:val="center"/>
              <w:rPr>
                <w:rFonts w:cs="Times New Roman"/>
                <w:bCs/>
                <w:sz w:val="28"/>
                <w:szCs w:val="28"/>
              </w:rPr>
            </w:pPr>
            <w:r w:rsidRPr="00236C17">
              <w:rPr>
                <w:rFonts w:cs="Times New Roman"/>
                <w:bCs/>
                <w:sz w:val="28"/>
                <w:szCs w:val="28"/>
              </w:rPr>
              <w:t>№ п/п</w:t>
            </w:r>
          </w:p>
        </w:tc>
        <w:tc>
          <w:tcPr>
            <w:tcW w:w="2693" w:type="dxa"/>
            <w:shd w:val="clear" w:color="auto" w:fill="auto"/>
            <w:vAlign w:val="center"/>
          </w:tcPr>
          <w:p w:rsidR="00870494" w:rsidRPr="00236C17" w:rsidRDefault="00870494" w:rsidP="000B319F">
            <w:pPr>
              <w:pStyle w:val="a6"/>
              <w:jc w:val="center"/>
              <w:rPr>
                <w:rFonts w:cs="Times New Roman"/>
                <w:bCs/>
                <w:sz w:val="28"/>
                <w:szCs w:val="28"/>
              </w:rPr>
            </w:pPr>
            <w:r w:rsidRPr="00236C17">
              <w:rPr>
                <w:rFonts w:cs="Times New Roman"/>
                <w:bCs/>
                <w:sz w:val="28"/>
                <w:szCs w:val="28"/>
              </w:rPr>
              <w:t>Наименование объекта культурного наследия с указанием объектов, входящих в его состав</w:t>
            </w:r>
          </w:p>
        </w:tc>
        <w:tc>
          <w:tcPr>
            <w:tcW w:w="3245" w:type="dxa"/>
            <w:shd w:val="clear" w:color="auto" w:fill="auto"/>
            <w:vAlign w:val="center"/>
          </w:tcPr>
          <w:p w:rsidR="00870494" w:rsidRPr="00236C17" w:rsidRDefault="00870494" w:rsidP="000B319F">
            <w:pPr>
              <w:pStyle w:val="a6"/>
              <w:jc w:val="center"/>
              <w:rPr>
                <w:rFonts w:cs="Times New Roman"/>
                <w:bCs/>
                <w:sz w:val="28"/>
                <w:szCs w:val="28"/>
              </w:rPr>
            </w:pPr>
            <w:r w:rsidRPr="00236C17">
              <w:rPr>
                <w:rFonts w:cs="Times New Roman"/>
                <w:bCs/>
                <w:sz w:val="28"/>
                <w:szCs w:val="28"/>
              </w:rPr>
              <w:t>Местонахождение объекта культурного наследия</w:t>
            </w:r>
          </w:p>
        </w:tc>
        <w:tc>
          <w:tcPr>
            <w:tcW w:w="2567" w:type="dxa"/>
            <w:shd w:val="clear" w:color="auto" w:fill="auto"/>
            <w:vAlign w:val="center"/>
          </w:tcPr>
          <w:p w:rsidR="00870494" w:rsidRPr="00236C17" w:rsidRDefault="00870494" w:rsidP="000B319F">
            <w:pPr>
              <w:pStyle w:val="a6"/>
              <w:jc w:val="center"/>
              <w:rPr>
                <w:rFonts w:cs="Times New Roman"/>
                <w:bCs/>
                <w:sz w:val="28"/>
                <w:szCs w:val="28"/>
              </w:rPr>
            </w:pPr>
            <w:r w:rsidRPr="00236C17">
              <w:rPr>
                <w:rFonts w:cs="Times New Roman"/>
                <w:bCs/>
                <w:sz w:val="28"/>
                <w:szCs w:val="28"/>
              </w:rPr>
              <w:t>Акт органа государственной власти о его постановке на государственную охрану</w:t>
            </w:r>
          </w:p>
        </w:tc>
      </w:tr>
      <w:tr w:rsidR="00870494" w:rsidRPr="00236C17" w:rsidTr="002B1AD0">
        <w:tc>
          <w:tcPr>
            <w:tcW w:w="959" w:type="dxa"/>
            <w:vAlign w:val="center"/>
          </w:tcPr>
          <w:p w:rsidR="00870494" w:rsidRPr="00236C17" w:rsidRDefault="00870494" w:rsidP="00761879">
            <w:pPr>
              <w:pStyle w:val="a6"/>
              <w:jc w:val="left"/>
              <w:rPr>
                <w:rFonts w:cs="Times New Roman"/>
                <w:bCs/>
                <w:sz w:val="28"/>
                <w:szCs w:val="28"/>
              </w:rPr>
            </w:pPr>
            <w:r w:rsidRPr="00236C17">
              <w:rPr>
                <w:rFonts w:cs="Times New Roman"/>
                <w:bCs/>
                <w:sz w:val="28"/>
                <w:szCs w:val="28"/>
              </w:rPr>
              <w:t>1</w:t>
            </w:r>
          </w:p>
        </w:tc>
        <w:tc>
          <w:tcPr>
            <w:tcW w:w="2693" w:type="dxa"/>
            <w:vAlign w:val="center"/>
          </w:tcPr>
          <w:p w:rsidR="00870494" w:rsidRPr="00236C17" w:rsidRDefault="00F24232" w:rsidP="00761879">
            <w:pPr>
              <w:pStyle w:val="a6"/>
              <w:jc w:val="left"/>
              <w:rPr>
                <w:rFonts w:cs="Times New Roman"/>
                <w:bCs/>
                <w:sz w:val="28"/>
                <w:szCs w:val="28"/>
              </w:rPr>
            </w:pPr>
            <w:r w:rsidRPr="00236C17">
              <w:rPr>
                <w:rFonts w:cs="Times New Roman"/>
                <w:bCs/>
                <w:sz w:val="28"/>
                <w:szCs w:val="28"/>
              </w:rPr>
              <w:t xml:space="preserve">Городище </w:t>
            </w:r>
            <w:r w:rsidR="00870494" w:rsidRPr="00236C17">
              <w:rPr>
                <w:rFonts w:cs="Times New Roman"/>
                <w:bCs/>
                <w:sz w:val="28"/>
                <w:szCs w:val="28"/>
              </w:rPr>
              <w:t>VIII-X в</w:t>
            </w:r>
            <w:r w:rsidRPr="00236C17">
              <w:rPr>
                <w:rFonts w:cs="Times New Roman"/>
                <w:bCs/>
                <w:sz w:val="28"/>
                <w:szCs w:val="28"/>
              </w:rPr>
              <w:t>.</w:t>
            </w:r>
            <w:r w:rsidR="00870494" w:rsidRPr="00236C17">
              <w:rPr>
                <w:rFonts w:cs="Times New Roman"/>
                <w:bCs/>
                <w:sz w:val="28"/>
                <w:szCs w:val="28"/>
              </w:rPr>
              <w:t>в</w:t>
            </w:r>
            <w:r w:rsidRPr="00236C17">
              <w:rPr>
                <w:rFonts w:cs="Times New Roman"/>
                <w:bCs/>
                <w:sz w:val="28"/>
                <w:szCs w:val="28"/>
              </w:rPr>
              <w:t>.</w:t>
            </w:r>
          </w:p>
        </w:tc>
        <w:tc>
          <w:tcPr>
            <w:tcW w:w="3245" w:type="dxa"/>
          </w:tcPr>
          <w:p w:rsidR="00870494" w:rsidRPr="00236C17" w:rsidRDefault="00870494" w:rsidP="00870494">
            <w:pPr>
              <w:pStyle w:val="a6"/>
              <w:rPr>
                <w:rFonts w:cs="Times New Roman"/>
                <w:bCs/>
                <w:sz w:val="28"/>
                <w:szCs w:val="28"/>
              </w:rPr>
            </w:pPr>
            <w:r w:rsidRPr="00236C17">
              <w:rPr>
                <w:rFonts w:cs="Times New Roman"/>
                <w:bCs/>
                <w:sz w:val="28"/>
                <w:szCs w:val="28"/>
              </w:rPr>
              <w:t>Селеевское</w:t>
            </w:r>
            <w:r w:rsidR="002F6011" w:rsidRPr="00236C17">
              <w:rPr>
                <w:rFonts w:cs="Times New Roman"/>
                <w:bCs/>
                <w:sz w:val="28"/>
                <w:szCs w:val="28"/>
              </w:rPr>
              <w:t xml:space="preserve"> сельское поселение, д. Курско</w:t>
            </w:r>
            <w:r w:rsidRPr="00236C17">
              <w:rPr>
                <w:rFonts w:cs="Times New Roman"/>
                <w:bCs/>
                <w:sz w:val="28"/>
                <w:szCs w:val="28"/>
              </w:rPr>
              <w:t>, 0,1 км западнее</w:t>
            </w:r>
          </w:p>
        </w:tc>
        <w:tc>
          <w:tcPr>
            <w:tcW w:w="2567" w:type="dxa"/>
          </w:tcPr>
          <w:p w:rsidR="00870494" w:rsidRPr="00236C17" w:rsidRDefault="00870494" w:rsidP="00F24232">
            <w:pPr>
              <w:pStyle w:val="a6"/>
              <w:rPr>
                <w:rFonts w:cs="Times New Roman"/>
                <w:bCs/>
                <w:sz w:val="28"/>
                <w:szCs w:val="28"/>
              </w:rPr>
            </w:pPr>
            <w:r w:rsidRPr="00236C17">
              <w:rPr>
                <w:rFonts w:cs="Times New Roman"/>
                <w:bCs/>
                <w:sz w:val="28"/>
                <w:szCs w:val="28"/>
              </w:rPr>
              <w:t>Постановление Совета Министр</w:t>
            </w:r>
            <w:r w:rsidR="00F24232" w:rsidRPr="00236C17">
              <w:rPr>
                <w:rFonts w:cs="Times New Roman"/>
                <w:bCs/>
                <w:sz w:val="28"/>
                <w:szCs w:val="28"/>
              </w:rPr>
              <w:t xml:space="preserve">ов РСФСР от </w:t>
            </w:r>
            <w:r w:rsidR="00F24232" w:rsidRPr="00236C17">
              <w:rPr>
                <w:rFonts w:cs="Times New Roman"/>
                <w:bCs/>
                <w:sz w:val="28"/>
                <w:szCs w:val="28"/>
              </w:rPr>
              <w:lastRenderedPageBreak/>
              <w:t>30.08.1960 № 1327</w:t>
            </w:r>
          </w:p>
        </w:tc>
      </w:tr>
    </w:tbl>
    <w:p w:rsidR="00870494" w:rsidRPr="00236C17" w:rsidRDefault="00870494" w:rsidP="00F24232">
      <w:pPr>
        <w:pStyle w:val="a6"/>
        <w:spacing w:before="240"/>
        <w:ind w:firstLine="709"/>
        <w:rPr>
          <w:rFonts w:cs="Times New Roman"/>
          <w:bCs/>
          <w:sz w:val="28"/>
          <w:szCs w:val="28"/>
          <w:lang w:eastAsia="ru-RU"/>
        </w:rPr>
      </w:pPr>
      <w:r w:rsidRPr="00236C17">
        <w:rPr>
          <w:rFonts w:cs="Times New Roman"/>
          <w:bCs/>
          <w:sz w:val="28"/>
          <w:szCs w:val="28"/>
          <w:lang w:eastAsia="ru-RU"/>
        </w:rPr>
        <w:lastRenderedPageBreak/>
        <w:t>Зоны охраны объектов культурного наследия</w:t>
      </w:r>
      <w:r w:rsidR="0014536F">
        <w:rPr>
          <w:rFonts w:cs="Times New Roman"/>
          <w:bCs/>
          <w:sz w:val="28"/>
          <w:szCs w:val="28"/>
          <w:lang w:eastAsia="ru-RU"/>
        </w:rPr>
        <w:t xml:space="preserve"> </w:t>
      </w:r>
      <w:r w:rsidRPr="00236C17">
        <w:rPr>
          <w:rFonts w:cs="Times New Roman"/>
          <w:bCs/>
          <w:sz w:val="28"/>
          <w:szCs w:val="28"/>
          <w:lang w:eastAsia="ru-RU"/>
        </w:rPr>
        <w:t>в установленном законодательством порядке</w:t>
      </w:r>
      <w:r w:rsidR="0014536F">
        <w:rPr>
          <w:rFonts w:cs="Times New Roman"/>
          <w:bCs/>
          <w:sz w:val="28"/>
          <w:szCs w:val="28"/>
          <w:lang w:eastAsia="ru-RU"/>
        </w:rPr>
        <w:t xml:space="preserve"> </w:t>
      </w:r>
      <w:r w:rsidRPr="00236C17">
        <w:rPr>
          <w:rFonts w:cs="Times New Roman"/>
          <w:bCs/>
          <w:sz w:val="28"/>
          <w:szCs w:val="28"/>
          <w:lang w:eastAsia="ru-RU"/>
        </w:rPr>
        <w:t>не определены.</w:t>
      </w:r>
    </w:p>
    <w:p w:rsidR="00323131" w:rsidRPr="00236C17" w:rsidRDefault="001105E2" w:rsidP="00FE1FA7">
      <w:pPr>
        <w:pStyle w:val="3"/>
        <w:rPr>
          <w:rFonts w:cs="Times New Roman"/>
          <w:b w:val="0"/>
          <w:szCs w:val="28"/>
          <w:lang w:eastAsia="ru-RU"/>
        </w:rPr>
      </w:pPr>
      <w:bookmarkStart w:id="25" w:name="_Toc387850171"/>
      <w:bookmarkStart w:id="26" w:name="_Toc28166231"/>
      <w:r w:rsidRPr="00236C17">
        <w:rPr>
          <w:rFonts w:cs="Times New Roman"/>
          <w:b w:val="0"/>
          <w:szCs w:val="28"/>
          <w:lang w:eastAsia="ru-RU"/>
        </w:rPr>
        <w:t>Сведения об о</w:t>
      </w:r>
      <w:r w:rsidR="00323131" w:rsidRPr="00236C17">
        <w:rPr>
          <w:rFonts w:cs="Times New Roman"/>
          <w:b w:val="0"/>
          <w:szCs w:val="28"/>
          <w:lang w:eastAsia="ru-RU"/>
        </w:rPr>
        <w:t>бъект</w:t>
      </w:r>
      <w:r w:rsidRPr="00236C17">
        <w:rPr>
          <w:rFonts w:cs="Times New Roman"/>
          <w:b w:val="0"/>
          <w:szCs w:val="28"/>
          <w:lang w:eastAsia="ru-RU"/>
        </w:rPr>
        <w:t>ах</w:t>
      </w:r>
      <w:r w:rsidR="0014536F">
        <w:rPr>
          <w:rFonts w:cs="Times New Roman"/>
          <w:b w:val="0"/>
          <w:szCs w:val="28"/>
          <w:lang w:eastAsia="ru-RU"/>
        </w:rPr>
        <w:t xml:space="preserve"> </w:t>
      </w:r>
      <w:r w:rsidR="00EF453E" w:rsidRPr="00236C17">
        <w:rPr>
          <w:rFonts w:cs="Times New Roman"/>
          <w:b w:val="0"/>
          <w:szCs w:val="28"/>
          <w:lang w:eastAsia="ru-RU"/>
        </w:rPr>
        <w:t xml:space="preserve">культурного наследия </w:t>
      </w:r>
      <w:r w:rsidR="00323131" w:rsidRPr="00236C17">
        <w:rPr>
          <w:rFonts w:cs="Times New Roman"/>
          <w:b w:val="0"/>
          <w:szCs w:val="28"/>
          <w:lang w:eastAsia="ru-RU"/>
        </w:rPr>
        <w:t>регионального</w:t>
      </w:r>
      <w:r w:rsidR="00EF453E" w:rsidRPr="00236C17">
        <w:rPr>
          <w:rFonts w:cs="Times New Roman"/>
          <w:b w:val="0"/>
          <w:szCs w:val="28"/>
          <w:lang w:eastAsia="ru-RU"/>
        </w:rPr>
        <w:t xml:space="preserve"> значения</w:t>
      </w:r>
      <w:bookmarkEnd w:id="25"/>
      <w:bookmarkEnd w:id="26"/>
    </w:p>
    <w:p w:rsidR="00870494" w:rsidRPr="00236C17" w:rsidRDefault="00870494" w:rsidP="00F24232">
      <w:pPr>
        <w:pStyle w:val="a6"/>
        <w:spacing w:before="240"/>
        <w:ind w:firstLine="709"/>
        <w:rPr>
          <w:rFonts w:cs="Times New Roman"/>
          <w:bCs/>
          <w:sz w:val="28"/>
          <w:szCs w:val="28"/>
        </w:rPr>
      </w:pPr>
      <w:r w:rsidRPr="00236C17">
        <w:rPr>
          <w:rFonts w:cs="Times New Roman"/>
          <w:bCs/>
          <w:sz w:val="28"/>
          <w:szCs w:val="28"/>
          <w:lang w:eastAsia="ru-RU"/>
        </w:rPr>
        <w:t xml:space="preserve">В связи с отсутствием доступа к </w:t>
      </w:r>
      <w:r w:rsidRPr="00236C17">
        <w:rPr>
          <w:rFonts w:cs="Times New Roman"/>
          <w:bCs/>
          <w:sz w:val="28"/>
          <w:szCs w:val="28"/>
        </w:rPr>
        <w:t xml:space="preserve">Единому государственному реестру объектов культурного наследия (памятников истории и культуры) народов Российской Федерации, </w:t>
      </w:r>
      <w:r w:rsidRPr="00236C17">
        <w:rPr>
          <w:rFonts w:cs="Times New Roman"/>
          <w:bCs/>
          <w:sz w:val="28"/>
          <w:szCs w:val="28"/>
          <w:lang w:eastAsia="ru-RU"/>
        </w:rPr>
        <w:t>информация об</w:t>
      </w:r>
      <w:r w:rsidR="0014536F">
        <w:rPr>
          <w:rFonts w:cs="Times New Roman"/>
          <w:bCs/>
          <w:sz w:val="28"/>
          <w:szCs w:val="28"/>
          <w:lang w:eastAsia="ru-RU"/>
        </w:rPr>
        <w:t xml:space="preserve"> </w:t>
      </w:r>
      <w:r w:rsidRPr="00236C17">
        <w:rPr>
          <w:rFonts w:cs="Times New Roman"/>
          <w:bCs/>
          <w:sz w:val="28"/>
          <w:szCs w:val="28"/>
          <w:lang w:eastAsia="ru-RU"/>
        </w:rPr>
        <w:t>объектах культурного наследия регионального значения получен</w:t>
      </w:r>
      <w:r w:rsidR="00F24232" w:rsidRPr="00236C17">
        <w:rPr>
          <w:rFonts w:cs="Times New Roman"/>
          <w:bCs/>
          <w:sz w:val="28"/>
          <w:szCs w:val="28"/>
          <w:lang w:eastAsia="ru-RU"/>
        </w:rPr>
        <w:t>а</w:t>
      </w:r>
      <w:r w:rsidRPr="00236C17">
        <w:rPr>
          <w:rFonts w:cs="Times New Roman"/>
          <w:bCs/>
          <w:sz w:val="28"/>
          <w:szCs w:val="28"/>
          <w:lang w:eastAsia="ru-RU"/>
        </w:rPr>
        <w:t xml:space="preserve"> с</w:t>
      </w:r>
      <w:r w:rsidRPr="00236C17">
        <w:rPr>
          <w:rFonts w:cs="Times New Roman"/>
          <w:bCs/>
          <w:sz w:val="28"/>
          <w:szCs w:val="28"/>
        </w:rPr>
        <w:t xml:space="preserve"> официального сайта </w:t>
      </w:r>
      <w:r w:rsidR="004D2850" w:rsidRPr="00236C17">
        <w:rPr>
          <w:rFonts w:cs="Times New Roman"/>
          <w:bCs/>
          <w:sz w:val="28"/>
          <w:szCs w:val="28"/>
        </w:rPr>
        <w:t xml:space="preserve">Инспекции государственной охраны культурного наследия </w:t>
      </w:r>
      <w:r w:rsidR="004F3AAE" w:rsidRPr="00236C17">
        <w:rPr>
          <w:rFonts w:cs="Times New Roman"/>
          <w:bCs/>
          <w:sz w:val="28"/>
          <w:szCs w:val="28"/>
        </w:rPr>
        <w:t>Новгородской области.</w:t>
      </w:r>
    </w:p>
    <w:p w:rsidR="00BB7E73" w:rsidRPr="00236C17" w:rsidRDefault="00BB7E73" w:rsidP="004F3AAE">
      <w:pPr>
        <w:pStyle w:val="a6"/>
        <w:spacing w:before="240"/>
        <w:ind w:firstLine="709"/>
        <w:rPr>
          <w:rFonts w:cs="Times New Roman"/>
          <w:bCs/>
          <w:sz w:val="28"/>
          <w:szCs w:val="28"/>
          <w:lang w:eastAsia="ru-RU"/>
        </w:rPr>
      </w:pPr>
      <w:r w:rsidRPr="00236C17">
        <w:rPr>
          <w:rFonts w:cs="Times New Roman"/>
          <w:bCs/>
          <w:sz w:val="28"/>
          <w:szCs w:val="28"/>
          <w:lang w:eastAsia="ru-RU"/>
        </w:rPr>
        <w:t>На территории Белебёлковского сельского поселения</w:t>
      </w:r>
      <w:r w:rsidR="0014536F">
        <w:rPr>
          <w:rFonts w:cs="Times New Roman"/>
          <w:bCs/>
          <w:sz w:val="28"/>
          <w:szCs w:val="28"/>
          <w:lang w:eastAsia="ru-RU"/>
        </w:rPr>
        <w:t xml:space="preserve"> </w:t>
      </w:r>
      <w:r w:rsidR="000B12FD" w:rsidRPr="00236C17">
        <w:rPr>
          <w:rFonts w:cs="Times New Roman"/>
          <w:bCs/>
          <w:sz w:val="28"/>
          <w:szCs w:val="28"/>
          <w:lang w:eastAsia="ru-RU"/>
        </w:rPr>
        <w:t>установлены следующие объекты культурного наследия регионального значения:</w:t>
      </w:r>
    </w:p>
    <w:tbl>
      <w:tblPr>
        <w:tblStyle w:val="ae"/>
        <w:tblW w:w="9747" w:type="dxa"/>
        <w:tblLook w:val="04A0"/>
      </w:tblPr>
      <w:tblGrid>
        <w:gridCol w:w="959"/>
        <w:gridCol w:w="3685"/>
        <w:gridCol w:w="2694"/>
        <w:gridCol w:w="2409"/>
      </w:tblGrid>
      <w:tr w:rsidR="00B06CD9" w:rsidRPr="00236C17" w:rsidTr="002B1AD0">
        <w:tc>
          <w:tcPr>
            <w:tcW w:w="959"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 п/п</w:t>
            </w:r>
          </w:p>
        </w:tc>
        <w:tc>
          <w:tcPr>
            <w:tcW w:w="3685"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Наименование объекта культурного наследия с указанием объектов, входящих в его состав</w:t>
            </w:r>
          </w:p>
        </w:tc>
        <w:tc>
          <w:tcPr>
            <w:tcW w:w="2694"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Местонахождение объекта культурного наследия</w:t>
            </w:r>
          </w:p>
        </w:tc>
        <w:tc>
          <w:tcPr>
            <w:tcW w:w="2409"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Акт органа государственной власти о его постановке на государственную охрану</w:t>
            </w:r>
          </w:p>
        </w:tc>
      </w:tr>
      <w:tr w:rsidR="00B06CD9" w:rsidRPr="00236C17" w:rsidTr="002B1AD0">
        <w:tc>
          <w:tcPr>
            <w:tcW w:w="959" w:type="dxa"/>
          </w:tcPr>
          <w:p w:rsidR="0073708F" w:rsidRPr="00236C17" w:rsidRDefault="0073708F" w:rsidP="00D13151">
            <w:pPr>
              <w:pStyle w:val="a6"/>
              <w:numPr>
                <w:ilvl w:val="0"/>
                <w:numId w:val="7"/>
              </w:numPr>
              <w:jc w:val="center"/>
              <w:rPr>
                <w:rFonts w:cs="Times New Roman"/>
                <w:bCs/>
                <w:sz w:val="28"/>
                <w:szCs w:val="28"/>
              </w:rPr>
            </w:pPr>
          </w:p>
        </w:tc>
        <w:tc>
          <w:tcPr>
            <w:tcW w:w="3685" w:type="dxa"/>
          </w:tcPr>
          <w:p w:rsidR="0073708F" w:rsidRPr="00236C17" w:rsidRDefault="004F3AAE" w:rsidP="0073708F">
            <w:pPr>
              <w:pStyle w:val="a6"/>
              <w:rPr>
                <w:rFonts w:cs="Times New Roman"/>
                <w:bCs/>
                <w:sz w:val="28"/>
                <w:szCs w:val="28"/>
                <w:lang w:eastAsia="ru-RU"/>
              </w:rPr>
            </w:pPr>
            <w:r w:rsidRPr="00236C17">
              <w:rPr>
                <w:rFonts w:cs="Times New Roman"/>
                <w:bCs/>
                <w:sz w:val="28"/>
                <w:szCs w:val="28"/>
                <w:lang w:eastAsia="ru-RU"/>
              </w:rPr>
              <w:t>«</w:t>
            </w:r>
            <w:r w:rsidR="0073708F" w:rsidRPr="00236C17">
              <w:rPr>
                <w:rFonts w:cs="Times New Roman"/>
                <w:bCs/>
                <w:sz w:val="28"/>
                <w:szCs w:val="28"/>
                <w:lang w:eastAsia="ru-RU"/>
              </w:rPr>
              <w:t>Церковь Смоленской и</w:t>
            </w:r>
            <w:r w:rsidR="00F17D60">
              <w:rPr>
                <w:rFonts w:cs="Times New Roman"/>
                <w:bCs/>
                <w:sz w:val="28"/>
                <w:szCs w:val="28"/>
                <w:lang w:eastAsia="ru-RU"/>
              </w:rPr>
              <w:t xml:space="preserve">коны </w:t>
            </w:r>
            <w:r w:rsidRPr="00236C17">
              <w:rPr>
                <w:rFonts w:cs="Times New Roman"/>
                <w:bCs/>
                <w:sz w:val="28"/>
                <w:szCs w:val="28"/>
                <w:lang w:eastAsia="ru-RU"/>
              </w:rPr>
              <w:t>Божьей Матери»</w:t>
            </w:r>
            <w:r w:rsidR="00F17D60">
              <w:rPr>
                <w:rFonts w:cs="Times New Roman"/>
                <w:bCs/>
                <w:sz w:val="28"/>
                <w:szCs w:val="28"/>
                <w:lang w:eastAsia="ru-RU"/>
              </w:rPr>
              <w:t xml:space="preserve">, </w:t>
            </w:r>
            <w:r w:rsidR="0073708F" w:rsidRPr="00236C17">
              <w:rPr>
                <w:rFonts w:cs="Times New Roman"/>
                <w:bCs/>
                <w:sz w:val="28"/>
                <w:szCs w:val="28"/>
                <w:lang w:eastAsia="ru-RU"/>
              </w:rPr>
              <w:t>XVIII в.</w:t>
            </w:r>
          </w:p>
        </w:tc>
        <w:tc>
          <w:tcPr>
            <w:tcW w:w="2694" w:type="dxa"/>
          </w:tcPr>
          <w:p w:rsidR="0073708F" w:rsidRPr="00236C17" w:rsidRDefault="004F3AAE" w:rsidP="004F3AAE">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д. Марково</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М-389</w:t>
            </w:r>
          </w:p>
        </w:tc>
      </w:tr>
      <w:tr w:rsidR="00B06CD9" w:rsidRPr="00236C17" w:rsidTr="002B1AD0">
        <w:tc>
          <w:tcPr>
            <w:tcW w:w="959" w:type="dxa"/>
          </w:tcPr>
          <w:p w:rsidR="0073708F" w:rsidRPr="00236C17" w:rsidRDefault="0073708F" w:rsidP="00D13151">
            <w:pPr>
              <w:pStyle w:val="a6"/>
              <w:numPr>
                <w:ilvl w:val="0"/>
                <w:numId w:val="7"/>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1942, 1944 г</w:t>
            </w:r>
            <w:r w:rsidR="004F3AAE" w:rsidRPr="00236C17">
              <w:rPr>
                <w:rFonts w:cs="Times New Roman"/>
                <w:bCs/>
                <w:sz w:val="28"/>
                <w:szCs w:val="28"/>
                <w:lang w:eastAsia="ru-RU"/>
              </w:rPr>
              <w:t>.</w:t>
            </w:r>
            <w:r w:rsidRPr="00236C17">
              <w:rPr>
                <w:rFonts w:cs="Times New Roman"/>
                <w:bCs/>
                <w:sz w:val="28"/>
                <w:szCs w:val="28"/>
                <w:lang w:eastAsia="ru-RU"/>
              </w:rPr>
              <w:t>г.</w:t>
            </w:r>
          </w:p>
        </w:tc>
        <w:tc>
          <w:tcPr>
            <w:tcW w:w="2694"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с. Белебелка, на территории села</w:t>
            </w:r>
          </w:p>
        </w:tc>
        <w:tc>
          <w:tcPr>
            <w:tcW w:w="2409" w:type="dxa"/>
            <w:vAlign w:val="center"/>
          </w:tcPr>
          <w:p w:rsidR="0073708F" w:rsidRPr="00236C17" w:rsidRDefault="008C10E8" w:rsidP="008C10E8">
            <w:pPr>
              <w:pStyle w:val="a6"/>
              <w:jc w:val="center"/>
              <w:rPr>
                <w:rFonts w:cs="Times New Roman"/>
                <w:bCs/>
                <w:sz w:val="28"/>
                <w:szCs w:val="28"/>
              </w:rPr>
            </w:pPr>
            <w:r>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7"/>
              </w:numPr>
              <w:jc w:val="center"/>
              <w:rPr>
                <w:rFonts w:cs="Times New Roman"/>
                <w:bCs/>
                <w:sz w:val="28"/>
                <w:szCs w:val="28"/>
              </w:rPr>
            </w:pPr>
          </w:p>
        </w:tc>
        <w:tc>
          <w:tcPr>
            <w:tcW w:w="3685" w:type="dxa"/>
          </w:tcPr>
          <w:p w:rsidR="0073708F" w:rsidRPr="00236C17" w:rsidRDefault="004F3AAE" w:rsidP="0073708F">
            <w:pPr>
              <w:pStyle w:val="a6"/>
              <w:rPr>
                <w:rFonts w:cs="Times New Roman"/>
                <w:bCs/>
                <w:sz w:val="28"/>
                <w:szCs w:val="28"/>
                <w:lang w:eastAsia="ru-RU"/>
              </w:rPr>
            </w:pPr>
            <w:r w:rsidRPr="00236C17">
              <w:rPr>
                <w:rFonts w:cs="Times New Roman"/>
                <w:bCs/>
                <w:sz w:val="28"/>
                <w:szCs w:val="28"/>
                <w:lang w:eastAsia="ru-RU"/>
              </w:rPr>
              <w:t>«</w:t>
            </w:r>
            <w:r w:rsidR="0073708F" w:rsidRPr="00236C17">
              <w:rPr>
                <w:rFonts w:cs="Times New Roman"/>
                <w:bCs/>
                <w:sz w:val="28"/>
                <w:szCs w:val="28"/>
                <w:lang w:eastAsia="ru-RU"/>
              </w:rPr>
              <w:t>М</w:t>
            </w:r>
            <w:r w:rsidRPr="00236C17">
              <w:rPr>
                <w:rFonts w:cs="Times New Roman"/>
                <w:bCs/>
                <w:sz w:val="28"/>
                <w:szCs w:val="28"/>
                <w:lang w:eastAsia="ru-RU"/>
              </w:rPr>
              <w:t xml:space="preserve">есто расстрела жителей деревень </w:t>
            </w:r>
            <w:r w:rsidR="0073708F" w:rsidRPr="00236C17">
              <w:rPr>
                <w:rFonts w:cs="Times New Roman"/>
                <w:bCs/>
                <w:sz w:val="28"/>
                <w:szCs w:val="28"/>
                <w:lang w:eastAsia="ru-RU"/>
              </w:rPr>
              <w:t>Бычково</w:t>
            </w:r>
            <w:r w:rsidRPr="00236C17">
              <w:rPr>
                <w:rFonts w:cs="Times New Roman"/>
                <w:bCs/>
                <w:sz w:val="28"/>
                <w:szCs w:val="28"/>
                <w:lang w:eastAsia="ru-RU"/>
              </w:rPr>
              <w:t xml:space="preserve"> и Починок 19 декабря 1942 г.», 1970-</w:t>
            </w:r>
            <w:r w:rsidR="0073708F" w:rsidRPr="00236C17">
              <w:rPr>
                <w:rFonts w:cs="Times New Roman"/>
                <w:bCs/>
                <w:sz w:val="28"/>
                <w:szCs w:val="28"/>
                <w:lang w:eastAsia="ru-RU"/>
              </w:rPr>
              <w:t>е г</w:t>
            </w:r>
            <w:r w:rsidRPr="00236C17">
              <w:rPr>
                <w:rFonts w:cs="Times New Roman"/>
                <w:bCs/>
                <w:sz w:val="28"/>
                <w:szCs w:val="28"/>
                <w:lang w:eastAsia="ru-RU"/>
              </w:rPr>
              <w:t>.г.</w:t>
            </w:r>
          </w:p>
        </w:tc>
        <w:tc>
          <w:tcPr>
            <w:tcW w:w="2694" w:type="dxa"/>
          </w:tcPr>
          <w:p w:rsidR="0073708F" w:rsidRPr="00236C17" w:rsidRDefault="004F3AAE" w:rsidP="007E6787">
            <w:pPr>
              <w:pStyle w:val="a6"/>
              <w:rPr>
                <w:rFonts w:cs="Times New Roman"/>
                <w:bCs/>
                <w:sz w:val="28"/>
                <w:szCs w:val="28"/>
                <w:lang w:eastAsia="ru-RU"/>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 xml:space="preserve">д. Бычково, 0,6 км к северо-западу </w:t>
            </w:r>
            <w:r w:rsidRPr="00236C17">
              <w:rPr>
                <w:rFonts w:cs="Times New Roman"/>
                <w:bCs/>
                <w:sz w:val="28"/>
                <w:szCs w:val="28"/>
                <w:lang w:eastAsia="ru-RU"/>
              </w:rPr>
              <w:t>от деревни</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7"/>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 xml:space="preserve">1942 </w:t>
            </w:r>
            <w:r w:rsidR="004F3AAE" w:rsidRPr="00236C17">
              <w:rPr>
                <w:rFonts w:cs="Times New Roman"/>
                <w:bCs/>
                <w:sz w:val="28"/>
                <w:szCs w:val="28"/>
                <w:lang w:eastAsia="ru-RU"/>
              </w:rPr>
              <w:t>–</w:t>
            </w:r>
            <w:r w:rsidRPr="00236C17">
              <w:rPr>
                <w:rFonts w:cs="Times New Roman"/>
                <w:bCs/>
                <w:sz w:val="28"/>
                <w:szCs w:val="28"/>
                <w:lang w:eastAsia="ru-RU"/>
              </w:rPr>
              <w:t xml:space="preserve"> 1944 г</w:t>
            </w:r>
            <w:r w:rsidR="004F3AAE" w:rsidRPr="00236C17">
              <w:rPr>
                <w:rFonts w:cs="Times New Roman"/>
                <w:bCs/>
                <w:sz w:val="28"/>
                <w:szCs w:val="28"/>
                <w:lang w:eastAsia="ru-RU"/>
              </w:rPr>
              <w:t>.</w:t>
            </w:r>
            <w:r w:rsidRPr="00236C17">
              <w:rPr>
                <w:rFonts w:cs="Times New Roman"/>
                <w:bCs/>
                <w:sz w:val="28"/>
                <w:szCs w:val="28"/>
                <w:lang w:eastAsia="ru-RU"/>
              </w:rPr>
              <w:t>г.</w:t>
            </w:r>
          </w:p>
        </w:tc>
        <w:tc>
          <w:tcPr>
            <w:tcW w:w="2694" w:type="dxa"/>
          </w:tcPr>
          <w:p w:rsidR="0073708F" w:rsidRPr="00236C17" w:rsidRDefault="00F17D60" w:rsidP="007E6787">
            <w:pPr>
              <w:pStyle w:val="a6"/>
              <w:rPr>
                <w:rFonts w:cs="Times New Roman"/>
                <w:bCs/>
                <w:sz w:val="28"/>
                <w:szCs w:val="28"/>
              </w:rPr>
            </w:pPr>
            <w:r>
              <w:rPr>
                <w:rFonts w:cs="Times New Roman"/>
                <w:bCs/>
                <w:sz w:val="28"/>
                <w:szCs w:val="28"/>
                <w:lang w:eastAsia="ru-RU"/>
              </w:rPr>
              <w:t xml:space="preserve">Поддорский, </w:t>
            </w:r>
            <w:r w:rsidR="0073708F" w:rsidRPr="00236C17">
              <w:rPr>
                <w:rFonts w:cs="Times New Roman"/>
                <w:bCs/>
                <w:sz w:val="28"/>
                <w:szCs w:val="28"/>
                <w:lang w:eastAsia="ru-RU"/>
              </w:rPr>
              <w:t>д. Переходы, на территории деревни</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73708F" w:rsidRPr="00236C17" w:rsidTr="002B1AD0">
        <w:tc>
          <w:tcPr>
            <w:tcW w:w="959" w:type="dxa"/>
          </w:tcPr>
          <w:p w:rsidR="0073708F" w:rsidRPr="00236C17" w:rsidRDefault="0073708F" w:rsidP="00D13151">
            <w:pPr>
              <w:pStyle w:val="a6"/>
              <w:numPr>
                <w:ilvl w:val="0"/>
                <w:numId w:val="7"/>
              </w:numPr>
              <w:jc w:val="center"/>
              <w:rPr>
                <w:rFonts w:cs="Times New Roman"/>
                <w:bCs/>
                <w:sz w:val="28"/>
                <w:szCs w:val="28"/>
              </w:rPr>
            </w:pPr>
          </w:p>
        </w:tc>
        <w:tc>
          <w:tcPr>
            <w:tcW w:w="368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w:t>
            </w:r>
            <w:r w:rsidR="0073708F" w:rsidRPr="00236C17">
              <w:rPr>
                <w:rFonts w:cs="Times New Roman"/>
                <w:bCs/>
                <w:sz w:val="28"/>
                <w:szCs w:val="28"/>
                <w:lang w:eastAsia="ru-RU"/>
              </w:rPr>
              <w:t>Место формирования 2-й партизанско</w:t>
            </w:r>
            <w:r w:rsidRPr="00236C17">
              <w:rPr>
                <w:rFonts w:cs="Times New Roman"/>
                <w:bCs/>
                <w:sz w:val="28"/>
                <w:szCs w:val="28"/>
                <w:lang w:eastAsia="ru-RU"/>
              </w:rPr>
              <w:t xml:space="preserve">й бригады», </w:t>
            </w:r>
            <w:r w:rsidR="0073708F" w:rsidRPr="00236C17">
              <w:rPr>
                <w:rFonts w:cs="Times New Roman"/>
                <w:bCs/>
                <w:sz w:val="28"/>
                <w:szCs w:val="28"/>
                <w:lang w:eastAsia="ru-RU"/>
              </w:rPr>
              <w:t>1942г., 1970-е г</w:t>
            </w:r>
            <w:r w:rsidRPr="00236C17">
              <w:rPr>
                <w:rFonts w:cs="Times New Roman"/>
                <w:bCs/>
                <w:sz w:val="28"/>
                <w:szCs w:val="28"/>
                <w:lang w:eastAsia="ru-RU"/>
              </w:rPr>
              <w:t>.</w:t>
            </w:r>
            <w:r w:rsidR="0073708F" w:rsidRPr="00236C17">
              <w:rPr>
                <w:rFonts w:cs="Times New Roman"/>
                <w:bCs/>
                <w:sz w:val="28"/>
                <w:szCs w:val="28"/>
                <w:lang w:eastAsia="ru-RU"/>
              </w:rPr>
              <w:t>г.</w:t>
            </w:r>
          </w:p>
        </w:tc>
        <w:tc>
          <w:tcPr>
            <w:tcW w:w="2694"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Поддорский, бывшая</w:t>
            </w:r>
            <w:r w:rsidR="0073708F" w:rsidRPr="00236C17">
              <w:rPr>
                <w:rFonts w:cs="Times New Roman"/>
                <w:bCs/>
                <w:sz w:val="28"/>
                <w:szCs w:val="28"/>
                <w:lang w:eastAsia="ru-RU"/>
              </w:rPr>
              <w:t xml:space="preserve"> д. Серболово (7 км к югу от д. Бычково)</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М-171</w:t>
            </w:r>
          </w:p>
        </w:tc>
      </w:tr>
    </w:tbl>
    <w:p w:rsidR="00BB7E73" w:rsidRPr="00236C17" w:rsidRDefault="00BB7E73" w:rsidP="004F3AAE">
      <w:pPr>
        <w:pStyle w:val="a6"/>
        <w:spacing w:before="240" w:after="240"/>
        <w:ind w:firstLine="709"/>
        <w:rPr>
          <w:rFonts w:cs="Times New Roman"/>
          <w:bCs/>
          <w:sz w:val="28"/>
          <w:szCs w:val="28"/>
          <w:lang w:eastAsia="ru-RU"/>
        </w:rPr>
      </w:pPr>
      <w:r w:rsidRPr="00236C17">
        <w:rPr>
          <w:rFonts w:cs="Times New Roman"/>
          <w:bCs/>
          <w:sz w:val="28"/>
          <w:szCs w:val="28"/>
          <w:lang w:eastAsia="ru-RU"/>
        </w:rPr>
        <w:t xml:space="preserve">На территории Поддорского сельского поселения </w:t>
      </w:r>
      <w:r w:rsidR="000B12FD" w:rsidRPr="00236C17">
        <w:rPr>
          <w:rFonts w:cs="Times New Roman"/>
          <w:bCs/>
          <w:sz w:val="28"/>
          <w:szCs w:val="28"/>
          <w:lang w:eastAsia="ru-RU"/>
        </w:rPr>
        <w:t>установлены следующие объекты культурного наследия регионального значения:</w:t>
      </w:r>
    </w:p>
    <w:tbl>
      <w:tblPr>
        <w:tblStyle w:val="ae"/>
        <w:tblW w:w="9888" w:type="dxa"/>
        <w:tblLook w:val="04A0"/>
      </w:tblPr>
      <w:tblGrid>
        <w:gridCol w:w="959"/>
        <w:gridCol w:w="3685"/>
        <w:gridCol w:w="2835"/>
        <w:gridCol w:w="2409"/>
      </w:tblGrid>
      <w:tr w:rsidR="00B06CD9" w:rsidRPr="00236C17" w:rsidTr="002B1AD0">
        <w:tc>
          <w:tcPr>
            <w:tcW w:w="959"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 п/п</w:t>
            </w:r>
          </w:p>
        </w:tc>
        <w:tc>
          <w:tcPr>
            <w:tcW w:w="3685"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Наименование объекта культурного наследия с указанием объектов, входящих в его состав</w:t>
            </w:r>
          </w:p>
        </w:tc>
        <w:tc>
          <w:tcPr>
            <w:tcW w:w="2835"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Местонахождение объекта культурного наследия</w:t>
            </w:r>
          </w:p>
        </w:tc>
        <w:tc>
          <w:tcPr>
            <w:tcW w:w="2409" w:type="dxa"/>
            <w:shd w:val="clear" w:color="auto" w:fill="auto"/>
            <w:vAlign w:val="center"/>
          </w:tcPr>
          <w:p w:rsidR="0073708F" w:rsidRPr="00236C17" w:rsidRDefault="0073708F" w:rsidP="007E6787">
            <w:pPr>
              <w:pStyle w:val="a6"/>
              <w:jc w:val="center"/>
              <w:rPr>
                <w:rFonts w:cs="Times New Roman"/>
                <w:bCs/>
                <w:sz w:val="28"/>
                <w:szCs w:val="28"/>
              </w:rPr>
            </w:pPr>
            <w:r w:rsidRPr="00236C17">
              <w:rPr>
                <w:rFonts w:cs="Times New Roman"/>
                <w:bCs/>
                <w:sz w:val="28"/>
                <w:szCs w:val="28"/>
              </w:rPr>
              <w:t xml:space="preserve">Акт органа государственной власти о его постановке на </w:t>
            </w:r>
            <w:r w:rsidRPr="00236C17">
              <w:rPr>
                <w:rFonts w:cs="Times New Roman"/>
                <w:bCs/>
                <w:sz w:val="28"/>
                <w:szCs w:val="28"/>
              </w:rPr>
              <w:lastRenderedPageBreak/>
              <w:t>государственную охрану</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 xml:space="preserve">1942 </w:t>
            </w:r>
            <w:r w:rsidR="004F3AAE" w:rsidRPr="00236C17">
              <w:rPr>
                <w:rFonts w:cs="Times New Roman"/>
                <w:bCs/>
                <w:sz w:val="28"/>
                <w:szCs w:val="28"/>
                <w:lang w:eastAsia="ru-RU"/>
              </w:rPr>
              <w:t>–</w:t>
            </w:r>
            <w:r w:rsidRPr="00236C17">
              <w:rPr>
                <w:rFonts w:cs="Times New Roman"/>
                <w:bCs/>
                <w:sz w:val="28"/>
                <w:szCs w:val="28"/>
                <w:lang w:eastAsia="ru-RU"/>
              </w:rPr>
              <w:t xml:space="preserve"> 1943 г</w:t>
            </w:r>
            <w:r w:rsidR="004F3AAE" w:rsidRPr="00236C17">
              <w:rPr>
                <w:rFonts w:cs="Times New Roman"/>
                <w:bCs/>
                <w:sz w:val="28"/>
                <w:szCs w:val="28"/>
                <w:lang w:eastAsia="ru-RU"/>
              </w:rPr>
              <w:t>.</w:t>
            </w:r>
            <w:r w:rsidRPr="00236C17">
              <w:rPr>
                <w:rFonts w:cs="Times New Roman"/>
                <w:bCs/>
                <w:sz w:val="28"/>
                <w:szCs w:val="28"/>
                <w:lang w:eastAsia="ru-RU"/>
              </w:rPr>
              <w:t>г.</w:t>
            </w:r>
          </w:p>
        </w:tc>
        <w:tc>
          <w:tcPr>
            <w:tcW w:w="283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Поддорский, «</w:t>
            </w:r>
            <w:r w:rsidR="0073708F" w:rsidRPr="00236C17">
              <w:rPr>
                <w:rFonts w:cs="Times New Roman"/>
                <w:bCs/>
                <w:sz w:val="28"/>
                <w:szCs w:val="28"/>
                <w:lang w:eastAsia="ru-RU"/>
              </w:rPr>
              <w:t>п. Поддорье, гражда</w:t>
            </w:r>
            <w:r w:rsidRPr="00236C17">
              <w:rPr>
                <w:rFonts w:cs="Times New Roman"/>
                <w:bCs/>
                <w:sz w:val="28"/>
                <w:szCs w:val="28"/>
                <w:lang w:eastAsia="ru-RU"/>
              </w:rPr>
              <w:t>нское кладбище, (30 м от входа)»</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1942, 1944 г</w:t>
            </w:r>
            <w:r w:rsidR="004F3AAE" w:rsidRPr="00236C17">
              <w:rPr>
                <w:rFonts w:cs="Times New Roman"/>
                <w:bCs/>
                <w:sz w:val="28"/>
                <w:szCs w:val="28"/>
                <w:lang w:eastAsia="ru-RU"/>
              </w:rPr>
              <w:t>.</w:t>
            </w:r>
            <w:r w:rsidRPr="00236C17">
              <w:rPr>
                <w:rFonts w:cs="Times New Roman"/>
                <w:bCs/>
                <w:sz w:val="28"/>
                <w:szCs w:val="28"/>
                <w:lang w:eastAsia="ru-RU"/>
              </w:rPr>
              <w:t>г.</w:t>
            </w:r>
          </w:p>
        </w:tc>
        <w:tc>
          <w:tcPr>
            <w:tcW w:w="2835" w:type="dxa"/>
          </w:tcPr>
          <w:p w:rsidR="0073708F" w:rsidRPr="00236C17" w:rsidRDefault="004F3AAE" w:rsidP="004F3AAE">
            <w:pPr>
              <w:pStyle w:val="a6"/>
              <w:rPr>
                <w:rFonts w:cs="Times New Roman"/>
                <w:bCs/>
                <w:sz w:val="28"/>
                <w:szCs w:val="28"/>
              </w:rPr>
            </w:pPr>
            <w:r w:rsidRPr="00236C17">
              <w:rPr>
                <w:rFonts w:cs="Times New Roman"/>
                <w:bCs/>
                <w:sz w:val="28"/>
                <w:szCs w:val="28"/>
                <w:lang w:eastAsia="ru-RU"/>
              </w:rPr>
              <w:t>Поддорский, «</w:t>
            </w:r>
            <w:r w:rsidR="0073708F" w:rsidRPr="00236C17">
              <w:rPr>
                <w:rFonts w:cs="Times New Roman"/>
                <w:bCs/>
                <w:sz w:val="28"/>
                <w:szCs w:val="28"/>
                <w:lang w:eastAsia="ru-RU"/>
              </w:rPr>
              <w:t>п. Поддорье, гражданск</w:t>
            </w:r>
            <w:r w:rsidRPr="00236C17">
              <w:rPr>
                <w:rFonts w:cs="Times New Roman"/>
                <w:bCs/>
                <w:sz w:val="28"/>
                <w:szCs w:val="28"/>
                <w:lang w:eastAsia="ru-RU"/>
              </w:rPr>
              <w:t>ое кладбище, (в западной части)»</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М-21</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w:t>
            </w:r>
            <w:r w:rsidR="0073708F" w:rsidRPr="00236C17">
              <w:rPr>
                <w:rFonts w:cs="Times New Roman"/>
                <w:bCs/>
                <w:sz w:val="28"/>
                <w:szCs w:val="28"/>
                <w:lang w:eastAsia="ru-RU"/>
              </w:rPr>
              <w:t>Могила Героя Советского Союза Ф. Гаврилова</w:t>
            </w:r>
            <w:r w:rsidRPr="00236C17">
              <w:rPr>
                <w:rFonts w:cs="Times New Roman"/>
                <w:bCs/>
                <w:sz w:val="28"/>
                <w:szCs w:val="28"/>
                <w:lang w:eastAsia="ru-RU"/>
              </w:rPr>
              <w:t xml:space="preserve">, </w:t>
            </w:r>
            <w:r w:rsidR="0073708F" w:rsidRPr="00236C17">
              <w:rPr>
                <w:rFonts w:cs="Times New Roman"/>
                <w:bCs/>
                <w:sz w:val="28"/>
                <w:szCs w:val="28"/>
                <w:lang w:eastAsia="ru-RU"/>
              </w:rPr>
              <w:t xml:space="preserve">1912 </w:t>
            </w:r>
            <w:r w:rsidRPr="00236C17">
              <w:rPr>
                <w:rFonts w:cs="Times New Roman"/>
                <w:bCs/>
                <w:sz w:val="28"/>
                <w:szCs w:val="28"/>
                <w:lang w:eastAsia="ru-RU"/>
              </w:rPr>
              <w:t>–</w:t>
            </w:r>
            <w:r w:rsidR="0073708F" w:rsidRPr="00236C17">
              <w:rPr>
                <w:rFonts w:cs="Times New Roman"/>
                <w:bCs/>
                <w:sz w:val="28"/>
                <w:szCs w:val="28"/>
                <w:lang w:eastAsia="ru-RU"/>
              </w:rPr>
              <w:t xml:space="preserve"> 1946 г</w:t>
            </w:r>
            <w:r w:rsidRPr="00236C17">
              <w:rPr>
                <w:rFonts w:cs="Times New Roman"/>
                <w:bCs/>
                <w:sz w:val="28"/>
                <w:szCs w:val="28"/>
                <w:lang w:eastAsia="ru-RU"/>
              </w:rPr>
              <w:t>.г.»</w:t>
            </w:r>
          </w:p>
        </w:tc>
        <w:tc>
          <w:tcPr>
            <w:tcW w:w="283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п. Поддорье, парк</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Братская могила советских воино</w:t>
            </w:r>
            <w:r w:rsidR="00F17D60">
              <w:rPr>
                <w:rFonts w:cs="Times New Roman"/>
                <w:bCs/>
                <w:sz w:val="28"/>
                <w:szCs w:val="28"/>
                <w:lang w:eastAsia="ru-RU"/>
              </w:rPr>
              <w:t xml:space="preserve">в, </w:t>
            </w:r>
            <w:r w:rsidRPr="00236C17">
              <w:rPr>
                <w:rFonts w:cs="Times New Roman"/>
                <w:bCs/>
                <w:sz w:val="28"/>
                <w:szCs w:val="28"/>
                <w:lang w:eastAsia="ru-RU"/>
              </w:rPr>
              <w:t xml:space="preserve">1943 </w:t>
            </w:r>
            <w:r w:rsidR="004F3AAE" w:rsidRPr="00236C17">
              <w:rPr>
                <w:rFonts w:cs="Times New Roman"/>
                <w:bCs/>
                <w:sz w:val="28"/>
                <w:szCs w:val="28"/>
                <w:lang w:eastAsia="ru-RU"/>
              </w:rPr>
              <w:t>–</w:t>
            </w:r>
            <w:r w:rsidRPr="00236C17">
              <w:rPr>
                <w:rFonts w:cs="Times New Roman"/>
                <w:bCs/>
                <w:sz w:val="28"/>
                <w:szCs w:val="28"/>
                <w:lang w:eastAsia="ru-RU"/>
              </w:rPr>
              <w:t xml:space="preserve"> 1944 г</w:t>
            </w:r>
            <w:r w:rsidR="004F3AAE" w:rsidRPr="00236C17">
              <w:rPr>
                <w:rFonts w:cs="Times New Roman"/>
                <w:bCs/>
                <w:sz w:val="28"/>
                <w:szCs w:val="28"/>
                <w:lang w:eastAsia="ru-RU"/>
              </w:rPr>
              <w:t>.</w:t>
            </w:r>
            <w:r w:rsidRPr="00236C17">
              <w:rPr>
                <w:rFonts w:cs="Times New Roman"/>
                <w:bCs/>
                <w:sz w:val="28"/>
                <w:szCs w:val="28"/>
                <w:lang w:eastAsia="ru-RU"/>
              </w:rPr>
              <w:t>г.</w:t>
            </w:r>
          </w:p>
        </w:tc>
        <w:tc>
          <w:tcPr>
            <w:tcW w:w="2835" w:type="dxa"/>
          </w:tcPr>
          <w:p w:rsidR="0073708F" w:rsidRPr="00236C17" w:rsidRDefault="004F3AAE" w:rsidP="004F3AAE">
            <w:pPr>
              <w:pStyle w:val="a6"/>
              <w:rPr>
                <w:rFonts w:cs="Times New Roman"/>
                <w:bCs/>
                <w:sz w:val="28"/>
                <w:szCs w:val="28"/>
              </w:rPr>
            </w:pPr>
            <w:r w:rsidRPr="00236C17">
              <w:rPr>
                <w:rFonts w:cs="Times New Roman"/>
                <w:bCs/>
                <w:sz w:val="28"/>
                <w:szCs w:val="28"/>
                <w:lang w:eastAsia="ru-RU"/>
              </w:rPr>
              <w:t>Поддорский, «</w:t>
            </w:r>
            <w:r w:rsidR="0073708F" w:rsidRPr="00236C17">
              <w:rPr>
                <w:rFonts w:cs="Times New Roman"/>
                <w:bCs/>
                <w:sz w:val="28"/>
                <w:szCs w:val="28"/>
                <w:lang w:eastAsia="ru-RU"/>
              </w:rPr>
              <w:t>д. Векшино (на территории б</w:t>
            </w:r>
            <w:r w:rsidRPr="00236C17">
              <w:rPr>
                <w:rFonts w:cs="Times New Roman"/>
                <w:bCs/>
                <w:sz w:val="28"/>
                <w:szCs w:val="28"/>
                <w:lang w:eastAsia="ru-RU"/>
              </w:rPr>
              <w:t>ывшей д. Кривовицы)»</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w:t>
            </w:r>
            <w:r w:rsidR="0073708F" w:rsidRPr="00236C17">
              <w:rPr>
                <w:rFonts w:cs="Times New Roman"/>
                <w:bCs/>
                <w:sz w:val="28"/>
                <w:szCs w:val="28"/>
                <w:lang w:eastAsia="ru-RU"/>
              </w:rPr>
              <w:t>Место прорыва через линию фронта в феврале 1942 г</w:t>
            </w:r>
            <w:r w:rsidRPr="00236C17">
              <w:rPr>
                <w:rFonts w:cs="Times New Roman"/>
                <w:bCs/>
                <w:sz w:val="28"/>
                <w:szCs w:val="28"/>
                <w:lang w:eastAsia="ru-RU"/>
              </w:rPr>
              <w:t>.</w:t>
            </w:r>
            <w:r w:rsidR="0073708F" w:rsidRPr="00236C17">
              <w:rPr>
                <w:rFonts w:cs="Times New Roman"/>
                <w:bCs/>
                <w:sz w:val="28"/>
                <w:szCs w:val="28"/>
                <w:lang w:eastAsia="ru-RU"/>
              </w:rPr>
              <w:t xml:space="preserve"> партизанского обоза с продовольс</w:t>
            </w:r>
            <w:r w:rsidRPr="00236C17">
              <w:rPr>
                <w:rFonts w:cs="Times New Roman"/>
                <w:bCs/>
                <w:sz w:val="28"/>
                <w:szCs w:val="28"/>
                <w:lang w:eastAsia="ru-RU"/>
              </w:rPr>
              <w:t xml:space="preserve">твием для блокадного Ленинграда», </w:t>
            </w:r>
            <w:r w:rsidR="0073708F" w:rsidRPr="00236C17">
              <w:rPr>
                <w:rFonts w:cs="Times New Roman"/>
                <w:bCs/>
                <w:sz w:val="28"/>
                <w:szCs w:val="28"/>
                <w:lang w:eastAsia="ru-RU"/>
              </w:rPr>
              <w:t>1970-е г</w:t>
            </w:r>
            <w:r w:rsidRPr="00236C17">
              <w:rPr>
                <w:rFonts w:cs="Times New Roman"/>
                <w:bCs/>
                <w:sz w:val="28"/>
                <w:szCs w:val="28"/>
                <w:lang w:eastAsia="ru-RU"/>
              </w:rPr>
              <w:t>.</w:t>
            </w:r>
            <w:r w:rsidR="0073708F" w:rsidRPr="00236C17">
              <w:rPr>
                <w:rFonts w:cs="Times New Roman"/>
                <w:bCs/>
                <w:sz w:val="28"/>
                <w:szCs w:val="28"/>
                <w:lang w:eastAsia="ru-RU"/>
              </w:rPr>
              <w:t>г.</w:t>
            </w:r>
          </w:p>
        </w:tc>
        <w:tc>
          <w:tcPr>
            <w:tcW w:w="283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Поддорски</w:t>
            </w:r>
            <w:r w:rsidR="004F3AAE" w:rsidRPr="00236C17">
              <w:rPr>
                <w:rFonts w:cs="Times New Roman"/>
                <w:bCs/>
                <w:sz w:val="28"/>
                <w:szCs w:val="28"/>
                <w:lang w:eastAsia="ru-RU"/>
              </w:rPr>
              <w:t xml:space="preserve">й, </w:t>
            </w:r>
            <w:r w:rsidRPr="00236C17">
              <w:rPr>
                <w:rFonts w:cs="Times New Roman"/>
                <w:bCs/>
                <w:sz w:val="28"/>
                <w:szCs w:val="28"/>
                <w:lang w:eastAsia="ru-RU"/>
              </w:rPr>
              <w:t>д. Жемчугово, 3 км к югу от деревни</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М-171</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1942, 1944 г</w:t>
            </w:r>
            <w:r w:rsidR="004F3AAE" w:rsidRPr="00236C17">
              <w:rPr>
                <w:rFonts w:cs="Times New Roman"/>
                <w:bCs/>
                <w:sz w:val="28"/>
                <w:szCs w:val="28"/>
                <w:lang w:eastAsia="ru-RU"/>
              </w:rPr>
              <w:t>.</w:t>
            </w:r>
            <w:r w:rsidRPr="00236C17">
              <w:rPr>
                <w:rFonts w:cs="Times New Roman"/>
                <w:bCs/>
                <w:sz w:val="28"/>
                <w:szCs w:val="28"/>
                <w:lang w:eastAsia="ru-RU"/>
              </w:rPr>
              <w:t>г.</w:t>
            </w:r>
          </w:p>
        </w:tc>
        <w:tc>
          <w:tcPr>
            <w:tcW w:w="283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д. Кремно, гражданское кладбище</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М-138</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73708F" w:rsidP="00C11A12">
            <w:pPr>
              <w:pStyle w:val="a6"/>
              <w:rPr>
                <w:rFonts w:cs="Times New Roman"/>
                <w:bCs/>
                <w:sz w:val="28"/>
                <w:szCs w:val="28"/>
              </w:rPr>
            </w:pPr>
            <w:r w:rsidRPr="00236C17">
              <w:rPr>
                <w:rFonts w:cs="Times New Roman"/>
                <w:bCs/>
                <w:sz w:val="28"/>
                <w:szCs w:val="28"/>
                <w:lang w:eastAsia="ru-RU"/>
              </w:rPr>
              <w:t>Место гибели комсомольцев-партизан</w:t>
            </w:r>
            <w:r w:rsidR="00F17D60">
              <w:rPr>
                <w:rFonts w:cs="Times New Roman"/>
                <w:bCs/>
                <w:sz w:val="28"/>
                <w:szCs w:val="28"/>
                <w:lang w:eastAsia="ru-RU"/>
              </w:rPr>
              <w:t xml:space="preserve">, </w:t>
            </w:r>
            <w:r w:rsidRPr="00236C17">
              <w:rPr>
                <w:rFonts w:cs="Times New Roman"/>
                <w:bCs/>
                <w:sz w:val="28"/>
                <w:szCs w:val="28"/>
                <w:lang w:eastAsia="ru-RU"/>
              </w:rPr>
              <w:t>1942 г.</w:t>
            </w:r>
          </w:p>
        </w:tc>
        <w:tc>
          <w:tcPr>
            <w:tcW w:w="283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д. Лисичкино</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М-21</w:t>
            </w:r>
          </w:p>
        </w:tc>
      </w:tr>
      <w:tr w:rsidR="00B06CD9"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F17D60" w:rsidP="007E6787">
            <w:pPr>
              <w:pStyle w:val="a6"/>
              <w:rPr>
                <w:rFonts w:cs="Times New Roman"/>
                <w:bCs/>
                <w:sz w:val="28"/>
                <w:szCs w:val="28"/>
              </w:rPr>
            </w:pPr>
            <w:r>
              <w:rPr>
                <w:rFonts w:cs="Times New Roman"/>
                <w:bCs/>
                <w:sz w:val="28"/>
                <w:szCs w:val="28"/>
                <w:lang w:eastAsia="ru-RU"/>
              </w:rPr>
              <w:t xml:space="preserve">Кладбище советских воинов, </w:t>
            </w:r>
            <w:r w:rsidR="0073708F" w:rsidRPr="00236C17">
              <w:rPr>
                <w:rFonts w:cs="Times New Roman"/>
                <w:bCs/>
                <w:sz w:val="28"/>
                <w:szCs w:val="28"/>
                <w:lang w:eastAsia="ru-RU"/>
              </w:rPr>
              <w:t xml:space="preserve">1942 </w:t>
            </w:r>
            <w:r w:rsidR="004F3AAE" w:rsidRPr="00236C17">
              <w:rPr>
                <w:rFonts w:cs="Times New Roman"/>
                <w:bCs/>
                <w:sz w:val="28"/>
                <w:szCs w:val="28"/>
                <w:lang w:eastAsia="ru-RU"/>
              </w:rPr>
              <w:t>–</w:t>
            </w:r>
            <w:r w:rsidR="0073708F" w:rsidRPr="00236C17">
              <w:rPr>
                <w:rFonts w:cs="Times New Roman"/>
                <w:bCs/>
                <w:sz w:val="28"/>
                <w:szCs w:val="28"/>
                <w:lang w:eastAsia="ru-RU"/>
              </w:rPr>
              <w:t xml:space="preserve"> 1944 г</w:t>
            </w:r>
            <w:r w:rsidR="004F3AAE" w:rsidRPr="00236C17">
              <w:rPr>
                <w:rFonts w:cs="Times New Roman"/>
                <w:bCs/>
                <w:sz w:val="28"/>
                <w:szCs w:val="28"/>
                <w:lang w:eastAsia="ru-RU"/>
              </w:rPr>
              <w:t>.</w:t>
            </w:r>
            <w:r w:rsidR="0073708F" w:rsidRPr="00236C17">
              <w:rPr>
                <w:rFonts w:cs="Times New Roman"/>
                <w:bCs/>
                <w:sz w:val="28"/>
                <w:szCs w:val="28"/>
                <w:lang w:eastAsia="ru-RU"/>
              </w:rPr>
              <w:t>г.</w:t>
            </w:r>
          </w:p>
        </w:tc>
        <w:tc>
          <w:tcPr>
            <w:tcW w:w="2835" w:type="dxa"/>
          </w:tcPr>
          <w:p w:rsidR="0073708F" w:rsidRPr="00236C17" w:rsidRDefault="004F3AAE" w:rsidP="004F3AAE">
            <w:pPr>
              <w:pStyle w:val="a6"/>
              <w:rPr>
                <w:rFonts w:cs="Times New Roman"/>
                <w:bCs/>
                <w:sz w:val="28"/>
                <w:szCs w:val="28"/>
              </w:rPr>
            </w:pPr>
            <w:r w:rsidRPr="00236C17">
              <w:rPr>
                <w:rFonts w:cs="Times New Roman"/>
                <w:bCs/>
                <w:sz w:val="28"/>
                <w:szCs w:val="28"/>
                <w:lang w:eastAsia="ru-RU"/>
              </w:rPr>
              <w:t xml:space="preserve">Поддорский, </w:t>
            </w:r>
            <w:r w:rsidR="0073708F" w:rsidRPr="00236C17">
              <w:rPr>
                <w:rFonts w:cs="Times New Roman"/>
                <w:bCs/>
                <w:sz w:val="28"/>
                <w:szCs w:val="28"/>
                <w:lang w:eastAsia="ru-RU"/>
              </w:rPr>
              <w:t>мест.</w:t>
            </w:r>
            <w:r w:rsidRPr="00236C17">
              <w:rPr>
                <w:rFonts w:cs="Times New Roman"/>
                <w:bCs/>
                <w:sz w:val="28"/>
                <w:szCs w:val="28"/>
                <w:lang w:eastAsia="ru-RU"/>
              </w:rPr>
              <w:t xml:space="preserve"> «Самбатово»</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М-389</w:t>
            </w:r>
          </w:p>
        </w:tc>
      </w:tr>
      <w:tr w:rsidR="00B06CD9" w:rsidRPr="00236C17" w:rsidTr="002B1AD0">
        <w:tc>
          <w:tcPr>
            <w:tcW w:w="959" w:type="dxa"/>
          </w:tcPr>
          <w:p w:rsidR="002F6011" w:rsidRPr="00236C17" w:rsidRDefault="002F6011" w:rsidP="00D13151">
            <w:pPr>
              <w:pStyle w:val="a6"/>
              <w:numPr>
                <w:ilvl w:val="0"/>
                <w:numId w:val="8"/>
              </w:numPr>
              <w:jc w:val="center"/>
              <w:rPr>
                <w:rFonts w:cs="Times New Roman"/>
                <w:bCs/>
                <w:sz w:val="28"/>
                <w:szCs w:val="28"/>
              </w:rPr>
            </w:pPr>
          </w:p>
        </w:tc>
        <w:tc>
          <w:tcPr>
            <w:tcW w:w="3685" w:type="dxa"/>
          </w:tcPr>
          <w:p w:rsidR="002F6011" w:rsidRPr="00236C17" w:rsidRDefault="002F6011" w:rsidP="002F6011">
            <w:pPr>
              <w:pStyle w:val="a6"/>
              <w:rPr>
                <w:rFonts w:cs="Times New Roman"/>
                <w:bCs/>
                <w:sz w:val="28"/>
                <w:szCs w:val="28"/>
              </w:rPr>
            </w:pPr>
            <w:r w:rsidRPr="00236C17">
              <w:rPr>
                <w:rFonts w:cs="Times New Roman"/>
                <w:bCs/>
                <w:sz w:val="28"/>
                <w:szCs w:val="28"/>
                <w:lang w:eastAsia="ru-RU"/>
              </w:rPr>
              <w:t>Место гибе</w:t>
            </w:r>
            <w:r w:rsidR="00F17D60">
              <w:rPr>
                <w:rFonts w:cs="Times New Roman"/>
                <w:bCs/>
                <w:sz w:val="28"/>
                <w:szCs w:val="28"/>
                <w:lang w:eastAsia="ru-RU"/>
              </w:rPr>
              <w:t xml:space="preserve">ли советских патриотов, </w:t>
            </w:r>
            <w:r w:rsidR="004F3AAE" w:rsidRPr="00236C17">
              <w:rPr>
                <w:rFonts w:cs="Times New Roman"/>
                <w:bCs/>
                <w:sz w:val="28"/>
                <w:szCs w:val="28"/>
                <w:lang w:eastAsia="ru-RU"/>
              </w:rPr>
              <w:t xml:space="preserve">1941 – </w:t>
            </w:r>
            <w:r w:rsidRPr="00236C17">
              <w:rPr>
                <w:rFonts w:cs="Times New Roman"/>
                <w:bCs/>
                <w:sz w:val="28"/>
                <w:szCs w:val="28"/>
                <w:lang w:eastAsia="ru-RU"/>
              </w:rPr>
              <w:t>1942 гг.</w:t>
            </w:r>
          </w:p>
        </w:tc>
        <w:tc>
          <w:tcPr>
            <w:tcW w:w="2835" w:type="dxa"/>
          </w:tcPr>
          <w:p w:rsidR="002F6011" w:rsidRPr="00236C17" w:rsidRDefault="004F3AAE" w:rsidP="004F3AAE">
            <w:pPr>
              <w:pStyle w:val="a6"/>
              <w:rPr>
                <w:rFonts w:cs="Times New Roman"/>
                <w:bCs/>
                <w:sz w:val="28"/>
                <w:szCs w:val="28"/>
              </w:rPr>
            </w:pPr>
            <w:r w:rsidRPr="00236C17">
              <w:rPr>
                <w:rFonts w:cs="Times New Roman"/>
                <w:bCs/>
                <w:sz w:val="28"/>
                <w:szCs w:val="28"/>
                <w:lang w:eastAsia="ru-RU"/>
              </w:rPr>
              <w:t xml:space="preserve">Поддорский, </w:t>
            </w:r>
            <w:r w:rsidR="002F6011" w:rsidRPr="00236C17">
              <w:rPr>
                <w:rFonts w:cs="Times New Roman"/>
                <w:bCs/>
                <w:sz w:val="28"/>
                <w:szCs w:val="28"/>
                <w:lang w:eastAsia="ru-RU"/>
              </w:rPr>
              <w:t>б</w:t>
            </w:r>
            <w:r w:rsidRPr="00236C17">
              <w:rPr>
                <w:rFonts w:cs="Times New Roman"/>
                <w:bCs/>
                <w:sz w:val="28"/>
                <w:szCs w:val="28"/>
                <w:lang w:eastAsia="ru-RU"/>
              </w:rPr>
              <w:t xml:space="preserve">ывшая д. </w:t>
            </w:r>
            <w:r w:rsidR="002F6011" w:rsidRPr="00236C17">
              <w:rPr>
                <w:rFonts w:cs="Times New Roman"/>
                <w:bCs/>
                <w:sz w:val="28"/>
                <w:szCs w:val="28"/>
                <w:lang w:eastAsia="ru-RU"/>
              </w:rPr>
              <w:t>Жарки</w:t>
            </w:r>
          </w:p>
        </w:tc>
        <w:tc>
          <w:tcPr>
            <w:tcW w:w="2409" w:type="dxa"/>
            <w:vAlign w:val="center"/>
          </w:tcPr>
          <w:p w:rsidR="002F6011" w:rsidRPr="00236C17" w:rsidRDefault="002F6011" w:rsidP="008C10E8">
            <w:pPr>
              <w:pStyle w:val="a6"/>
              <w:jc w:val="center"/>
              <w:rPr>
                <w:rFonts w:cs="Times New Roman"/>
                <w:bCs/>
                <w:sz w:val="28"/>
                <w:szCs w:val="28"/>
              </w:rPr>
            </w:pPr>
            <w:r w:rsidRPr="00236C17">
              <w:rPr>
                <w:rFonts w:cs="Times New Roman"/>
                <w:bCs/>
                <w:sz w:val="28"/>
                <w:szCs w:val="28"/>
                <w:lang w:eastAsia="ru-RU"/>
              </w:rPr>
              <w:t>М-21</w:t>
            </w:r>
          </w:p>
        </w:tc>
      </w:tr>
      <w:tr w:rsidR="0073708F" w:rsidRPr="00236C17" w:rsidTr="002B1AD0">
        <w:tc>
          <w:tcPr>
            <w:tcW w:w="959" w:type="dxa"/>
          </w:tcPr>
          <w:p w:rsidR="0073708F" w:rsidRPr="00236C17" w:rsidRDefault="0073708F" w:rsidP="00D13151">
            <w:pPr>
              <w:pStyle w:val="a6"/>
              <w:numPr>
                <w:ilvl w:val="0"/>
                <w:numId w:val="8"/>
              </w:numPr>
              <w:jc w:val="center"/>
              <w:rPr>
                <w:rFonts w:cs="Times New Roman"/>
                <w:bCs/>
                <w:sz w:val="28"/>
                <w:szCs w:val="28"/>
              </w:rPr>
            </w:pPr>
          </w:p>
        </w:tc>
        <w:tc>
          <w:tcPr>
            <w:tcW w:w="3685" w:type="dxa"/>
          </w:tcPr>
          <w:p w:rsidR="0073708F" w:rsidRPr="00236C17" w:rsidRDefault="004F3AAE" w:rsidP="007E6787">
            <w:pPr>
              <w:pStyle w:val="a6"/>
              <w:rPr>
                <w:rFonts w:cs="Times New Roman"/>
                <w:bCs/>
                <w:sz w:val="28"/>
                <w:szCs w:val="28"/>
              </w:rPr>
            </w:pPr>
            <w:r w:rsidRPr="00236C17">
              <w:rPr>
                <w:rFonts w:cs="Times New Roman"/>
                <w:bCs/>
                <w:sz w:val="28"/>
                <w:szCs w:val="28"/>
                <w:lang w:eastAsia="ru-RU"/>
              </w:rPr>
              <w:t>«</w:t>
            </w:r>
            <w:r w:rsidR="0073708F" w:rsidRPr="00236C17">
              <w:rPr>
                <w:rFonts w:cs="Times New Roman"/>
                <w:bCs/>
                <w:sz w:val="28"/>
                <w:szCs w:val="28"/>
                <w:lang w:eastAsia="ru-RU"/>
              </w:rPr>
              <w:t>76-мм пушка, установленная в честь воинов 4 гвардейс</w:t>
            </w:r>
            <w:r w:rsidRPr="00236C17">
              <w:rPr>
                <w:rFonts w:cs="Times New Roman"/>
                <w:bCs/>
                <w:sz w:val="28"/>
                <w:szCs w:val="28"/>
                <w:lang w:eastAsia="ru-RU"/>
              </w:rPr>
              <w:t xml:space="preserve">кой воздушно-десантной дивизии», </w:t>
            </w:r>
            <w:r w:rsidR="0073708F" w:rsidRPr="00236C17">
              <w:rPr>
                <w:rFonts w:cs="Times New Roman"/>
                <w:bCs/>
                <w:sz w:val="28"/>
                <w:szCs w:val="28"/>
                <w:lang w:eastAsia="ru-RU"/>
              </w:rPr>
              <w:t>1943 г.</w:t>
            </w:r>
          </w:p>
        </w:tc>
        <w:tc>
          <w:tcPr>
            <w:tcW w:w="2835" w:type="dxa"/>
          </w:tcPr>
          <w:p w:rsidR="0073708F" w:rsidRPr="00236C17" w:rsidRDefault="0073708F" w:rsidP="007E6787">
            <w:pPr>
              <w:pStyle w:val="a6"/>
              <w:rPr>
                <w:rFonts w:cs="Times New Roman"/>
                <w:bCs/>
                <w:sz w:val="28"/>
                <w:szCs w:val="28"/>
              </w:rPr>
            </w:pPr>
            <w:r w:rsidRPr="00236C17">
              <w:rPr>
                <w:rFonts w:cs="Times New Roman"/>
                <w:bCs/>
                <w:sz w:val="28"/>
                <w:szCs w:val="28"/>
                <w:lang w:eastAsia="ru-RU"/>
              </w:rPr>
              <w:t>Поддорский</w:t>
            </w:r>
            <w:r w:rsidR="004F3AAE" w:rsidRPr="00236C17">
              <w:rPr>
                <w:rFonts w:cs="Times New Roman"/>
                <w:bCs/>
                <w:sz w:val="28"/>
                <w:szCs w:val="28"/>
                <w:lang w:eastAsia="ru-RU"/>
              </w:rPr>
              <w:t>,</w:t>
            </w:r>
            <w:r w:rsidRPr="00236C17">
              <w:rPr>
                <w:rFonts w:cs="Times New Roman"/>
                <w:bCs/>
                <w:sz w:val="28"/>
                <w:szCs w:val="28"/>
                <w:lang w:eastAsia="ru-RU"/>
              </w:rPr>
              <w:t xml:space="preserve"> д. Устье (89-й км шоссе </w:t>
            </w:r>
            <w:r w:rsidR="00761879" w:rsidRPr="00236C17">
              <w:rPr>
                <w:rFonts w:cs="Times New Roman"/>
                <w:bCs/>
                <w:sz w:val="28"/>
                <w:szCs w:val="28"/>
                <w:lang w:eastAsia="ru-RU"/>
              </w:rPr>
              <w:t>«</w:t>
            </w:r>
            <w:r w:rsidRPr="00236C17">
              <w:rPr>
                <w:rFonts w:cs="Times New Roman"/>
                <w:bCs/>
                <w:sz w:val="28"/>
                <w:szCs w:val="28"/>
                <w:lang w:eastAsia="ru-RU"/>
              </w:rPr>
              <w:t>Новгород</w:t>
            </w:r>
            <w:r w:rsidR="00761879" w:rsidRPr="00236C17">
              <w:rPr>
                <w:rFonts w:cs="Times New Roman"/>
                <w:bCs/>
                <w:sz w:val="28"/>
                <w:szCs w:val="28"/>
                <w:lang w:eastAsia="ru-RU"/>
              </w:rPr>
              <w:t xml:space="preserve"> – </w:t>
            </w:r>
            <w:r w:rsidRPr="00236C17">
              <w:rPr>
                <w:rFonts w:cs="Times New Roman"/>
                <w:bCs/>
                <w:sz w:val="28"/>
                <w:szCs w:val="28"/>
                <w:lang w:eastAsia="ru-RU"/>
              </w:rPr>
              <w:t>Холм</w:t>
            </w:r>
            <w:r w:rsidR="00761879" w:rsidRPr="00236C17">
              <w:rPr>
                <w:rFonts w:cs="Times New Roman"/>
                <w:bCs/>
                <w:sz w:val="28"/>
                <w:szCs w:val="28"/>
                <w:lang w:eastAsia="ru-RU"/>
              </w:rPr>
              <w:t>»</w:t>
            </w:r>
            <w:r w:rsidRPr="00236C17">
              <w:rPr>
                <w:rFonts w:cs="Times New Roman"/>
                <w:bCs/>
                <w:sz w:val="28"/>
                <w:szCs w:val="28"/>
                <w:lang w:eastAsia="ru-RU"/>
              </w:rPr>
              <w:t>)</w:t>
            </w:r>
          </w:p>
        </w:tc>
        <w:tc>
          <w:tcPr>
            <w:tcW w:w="2409" w:type="dxa"/>
            <w:vAlign w:val="center"/>
          </w:tcPr>
          <w:p w:rsidR="0073708F" w:rsidRPr="00236C17" w:rsidRDefault="0073708F" w:rsidP="008C10E8">
            <w:pPr>
              <w:pStyle w:val="a6"/>
              <w:jc w:val="center"/>
              <w:rPr>
                <w:rFonts w:cs="Times New Roman"/>
                <w:bCs/>
                <w:sz w:val="28"/>
                <w:szCs w:val="28"/>
              </w:rPr>
            </w:pPr>
            <w:r w:rsidRPr="00236C17">
              <w:rPr>
                <w:rFonts w:cs="Times New Roman"/>
                <w:bCs/>
                <w:sz w:val="28"/>
                <w:szCs w:val="28"/>
                <w:lang w:eastAsia="ru-RU"/>
              </w:rPr>
              <w:t>М-171</w:t>
            </w:r>
          </w:p>
        </w:tc>
      </w:tr>
    </w:tbl>
    <w:p w:rsidR="00BB7E73" w:rsidRPr="00236C17" w:rsidRDefault="00BB7E73" w:rsidP="00761879">
      <w:pPr>
        <w:pStyle w:val="a6"/>
        <w:spacing w:before="240" w:after="240"/>
        <w:ind w:firstLine="709"/>
        <w:rPr>
          <w:rFonts w:cs="Times New Roman"/>
          <w:bCs/>
          <w:sz w:val="28"/>
          <w:szCs w:val="28"/>
          <w:lang w:eastAsia="ru-RU"/>
        </w:rPr>
      </w:pPr>
      <w:r w:rsidRPr="00236C17">
        <w:rPr>
          <w:rFonts w:cs="Times New Roman"/>
          <w:bCs/>
          <w:sz w:val="28"/>
          <w:szCs w:val="28"/>
          <w:lang w:eastAsia="ru-RU"/>
        </w:rPr>
        <w:t>На территории Селеевского сельского поселения установлены следующие объекты культурного наследия регионального значения:</w:t>
      </w:r>
    </w:p>
    <w:tbl>
      <w:tblPr>
        <w:tblStyle w:val="ae"/>
        <w:tblW w:w="9605" w:type="dxa"/>
        <w:tblLook w:val="04A0"/>
      </w:tblPr>
      <w:tblGrid>
        <w:gridCol w:w="817"/>
        <w:gridCol w:w="3685"/>
        <w:gridCol w:w="2694"/>
        <w:gridCol w:w="2409"/>
      </w:tblGrid>
      <w:tr w:rsidR="00B06CD9" w:rsidRPr="00236C17" w:rsidTr="002B1AD0">
        <w:tc>
          <w:tcPr>
            <w:tcW w:w="817" w:type="dxa"/>
            <w:shd w:val="clear" w:color="auto" w:fill="auto"/>
            <w:vAlign w:val="center"/>
          </w:tcPr>
          <w:p w:rsidR="007E6787" w:rsidRPr="00236C17" w:rsidRDefault="007E6787" w:rsidP="007E6787">
            <w:pPr>
              <w:pStyle w:val="a6"/>
              <w:jc w:val="center"/>
              <w:rPr>
                <w:rFonts w:cs="Times New Roman"/>
                <w:bCs/>
                <w:sz w:val="28"/>
                <w:szCs w:val="28"/>
              </w:rPr>
            </w:pPr>
            <w:r w:rsidRPr="00236C17">
              <w:rPr>
                <w:rFonts w:cs="Times New Roman"/>
                <w:bCs/>
                <w:sz w:val="28"/>
                <w:szCs w:val="28"/>
              </w:rPr>
              <w:lastRenderedPageBreak/>
              <w:t>№ п/п</w:t>
            </w:r>
          </w:p>
        </w:tc>
        <w:tc>
          <w:tcPr>
            <w:tcW w:w="3685" w:type="dxa"/>
            <w:shd w:val="clear" w:color="auto" w:fill="auto"/>
            <w:vAlign w:val="center"/>
          </w:tcPr>
          <w:p w:rsidR="007E6787" w:rsidRPr="00236C17" w:rsidRDefault="007E6787" w:rsidP="007E6787">
            <w:pPr>
              <w:pStyle w:val="a6"/>
              <w:jc w:val="center"/>
              <w:rPr>
                <w:rFonts w:cs="Times New Roman"/>
                <w:bCs/>
                <w:sz w:val="28"/>
                <w:szCs w:val="28"/>
              </w:rPr>
            </w:pPr>
            <w:r w:rsidRPr="00236C17">
              <w:rPr>
                <w:rFonts w:cs="Times New Roman"/>
                <w:bCs/>
                <w:sz w:val="28"/>
                <w:szCs w:val="28"/>
              </w:rPr>
              <w:t>Наименование объекта культурного наследия с указанием объектов, входящих в его состав</w:t>
            </w:r>
          </w:p>
        </w:tc>
        <w:tc>
          <w:tcPr>
            <w:tcW w:w="2694" w:type="dxa"/>
            <w:shd w:val="clear" w:color="auto" w:fill="auto"/>
            <w:vAlign w:val="center"/>
          </w:tcPr>
          <w:p w:rsidR="007E6787" w:rsidRPr="00236C17" w:rsidRDefault="007E6787" w:rsidP="007E6787">
            <w:pPr>
              <w:pStyle w:val="a6"/>
              <w:jc w:val="center"/>
              <w:rPr>
                <w:rFonts w:cs="Times New Roman"/>
                <w:bCs/>
                <w:sz w:val="28"/>
                <w:szCs w:val="28"/>
              </w:rPr>
            </w:pPr>
            <w:r w:rsidRPr="00236C17">
              <w:rPr>
                <w:rFonts w:cs="Times New Roman"/>
                <w:bCs/>
                <w:sz w:val="28"/>
                <w:szCs w:val="28"/>
              </w:rPr>
              <w:t>Местонахождение объекта культурного наследия</w:t>
            </w:r>
          </w:p>
        </w:tc>
        <w:tc>
          <w:tcPr>
            <w:tcW w:w="2409" w:type="dxa"/>
            <w:shd w:val="clear" w:color="auto" w:fill="auto"/>
            <w:vAlign w:val="center"/>
          </w:tcPr>
          <w:p w:rsidR="007E6787" w:rsidRPr="00236C17" w:rsidRDefault="007E6787" w:rsidP="007E6787">
            <w:pPr>
              <w:pStyle w:val="a6"/>
              <w:jc w:val="center"/>
              <w:rPr>
                <w:rFonts w:cs="Times New Roman"/>
                <w:bCs/>
                <w:sz w:val="28"/>
                <w:szCs w:val="28"/>
              </w:rPr>
            </w:pPr>
            <w:r w:rsidRPr="00236C17">
              <w:rPr>
                <w:rFonts w:cs="Times New Roman"/>
                <w:bCs/>
                <w:sz w:val="28"/>
                <w:szCs w:val="28"/>
              </w:rPr>
              <w:t>Акт органа государственной власти о его постановке на государственную охрану</w:t>
            </w:r>
          </w:p>
        </w:tc>
      </w:tr>
      <w:tr w:rsidR="007E6787" w:rsidRPr="00236C17" w:rsidTr="002B1AD0">
        <w:tc>
          <w:tcPr>
            <w:tcW w:w="817" w:type="dxa"/>
          </w:tcPr>
          <w:p w:rsidR="007E6787" w:rsidRPr="00236C17" w:rsidRDefault="007E6787" w:rsidP="00D13151">
            <w:pPr>
              <w:pStyle w:val="a6"/>
              <w:numPr>
                <w:ilvl w:val="0"/>
                <w:numId w:val="9"/>
              </w:numPr>
              <w:jc w:val="center"/>
              <w:rPr>
                <w:rFonts w:cs="Times New Roman"/>
                <w:bCs/>
                <w:sz w:val="28"/>
                <w:szCs w:val="28"/>
              </w:rPr>
            </w:pPr>
          </w:p>
        </w:tc>
        <w:tc>
          <w:tcPr>
            <w:tcW w:w="3685" w:type="dxa"/>
          </w:tcPr>
          <w:p w:rsidR="007E6787" w:rsidRPr="00236C17" w:rsidRDefault="007E6787" w:rsidP="007E6787">
            <w:pPr>
              <w:pStyle w:val="a6"/>
              <w:rPr>
                <w:rFonts w:cs="Times New Roman"/>
                <w:bCs/>
                <w:sz w:val="28"/>
                <w:szCs w:val="28"/>
              </w:rPr>
            </w:pPr>
            <w:r w:rsidRPr="00236C17">
              <w:rPr>
                <w:rFonts w:cs="Times New Roman"/>
                <w:bCs/>
                <w:sz w:val="28"/>
                <w:szCs w:val="28"/>
                <w:lang w:eastAsia="ru-RU"/>
              </w:rPr>
              <w:t>Б</w:t>
            </w:r>
            <w:r w:rsidR="00F17D60">
              <w:rPr>
                <w:rFonts w:cs="Times New Roman"/>
                <w:bCs/>
                <w:sz w:val="28"/>
                <w:szCs w:val="28"/>
                <w:lang w:eastAsia="ru-RU"/>
              </w:rPr>
              <w:t xml:space="preserve">ратская могила советских воинов, </w:t>
            </w:r>
            <w:r w:rsidRPr="00236C17">
              <w:rPr>
                <w:rFonts w:cs="Times New Roman"/>
                <w:bCs/>
                <w:sz w:val="28"/>
                <w:szCs w:val="28"/>
                <w:lang w:eastAsia="ru-RU"/>
              </w:rPr>
              <w:t xml:space="preserve">1942 </w:t>
            </w:r>
            <w:r w:rsidR="00761879" w:rsidRPr="00236C17">
              <w:rPr>
                <w:rFonts w:cs="Times New Roman"/>
                <w:bCs/>
                <w:sz w:val="28"/>
                <w:szCs w:val="28"/>
                <w:lang w:eastAsia="ru-RU"/>
              </w:rPr>
              <w:t>–</w:t>
            </w:r>
            <w:r w:rsidRPr="00236C17">
              <w:rPr>
                <w:rFonts w:cs="Times New Roman"/>
                <w:bCs/>
                <w:sz w:val="28"/>
                <w:szCs w:val="28"/>
                <w:lang w:eastAsia="ru-RU"/>
              </w:rPr>
              <w:t xml:space="preserve"> 1944 г</w:t>
            </w:r>
            <w:r w:rsidR="00761879" w:rsidRPr="00236C17">
              <w:rPr>
                <w:rFonts w:cs="Times New Roman"/>
                <w:bCs/>
                <w:sz w:val="28"/>
                <w:szCs w:val="28"/>
                <w:lang w:eastAsia="ru-RU"/>
              </w:rPr>
              <w:t>.</w:t>
            </w:r>
            <w:r w:rsidRPr="00236C17">
              <w:rPr>
                <w:rFonts w:cs="Times New Roman"/>
                <w:bCs/>
                <w:sz w:val="28"/>
                <w:szCs w:val="28"/>
                <w:lang w:eastAsia="ru-RU"/>
              </w:rPr>
              <w:t>г.</w:t>
            </w:r>
          </w:p>
        </w:tc>
        <w:tc>
          <w:tcPr>
            <w:tcW w:w="2694" w:type="dxa"/>
          </w:tcPr>
          <w:p w:rsidR="007E6787" w:rsidRPr="00236C17" w:rsidRDefault="00761879" w:rsidP="007E6787">
            <w:pPr>
              <w:pStyle w:val="a6"/>
              <w:rPr>
                <w:rFonts w:cs="Times New Roman"/>
                <w:bCs/>
                <w:sz w:val="28"/>
                <w:szCs w:val="28"/>
              </w:rPr>
            </w:pPr>
            <w:r w:rsidRPr="00236C17">
              <w:rPr>
                <w:rFonts w:cs="Times New Roman"/>
                <w:bCs/>
                <w:sz w:val="28"/>
                <w:szCs w:val="28"/>
                <w:lang w:eastAsia="ru-RU"/>
              </w:rPr>
              <w:t xml:space="preserve">Поддорский, </w:t>
            </w:r>
            <w:r w:rsidR="008C10E8">
              <w:rPr>
                <w:rFonts w:cs="Times New Roman"/>
                <w:bCs/>
                <w:sz w:val="28"/>
                <w:szCs w:val="28"/>
                <w:lang w:eastAsia="ru-RU"/>
              </w:rPr>
              <w:t>урочище</w:t>
            </w:r>
            <w:r w:rsidRPr="00236C17">
              <w:rPr>
                <w:rFonts w:cs="Times New Roman"/>
                <w:bCs/>
                <w:sz w:val="28"/>
                <w:szCs w:val="28"/>
                <w:lang w:eastAsia="ru-RU"/>
              </w:rPr>
              <w:t xml:space="preserve"> «Беседки»</w:t>
            </w:r>
          </w:p>
        </w:tc>
        <w:tc>
          <w:tcPr>
            <w:tcW w:w="2409" w:type="dxa"/>
            <w:vAlign w:val="center"/>
          </w:tcPr>
          <w:p w:rsidR="007E6787" w:rsidRPr="00236C17" w:rsidRDefault="007E6787" w:rsidP="008C10E8">
            <w:pPr>
              <w:pStyle w:val="a6"/>
              <w:jc w:val="center"/>
              <w:rPr>
                <w:rFonts w:cs="Times New Roman"/>
                <w:bCs/>
                <w:sz w:val="28"/>
                <w:szCs w:val="28"/>
              </w:rPr>
            </w:pPr>
            <w:r w:rsidRPr="00236C17">
              <w:rPr>
                <w:rFonts w:cs="Times New Roman"/>
                <w:bCs/>
                <w:sz w:val="28"/>
                <w:szCs w:val="28"/>
                <w:lang w:eastAsia="ru-RU"/>
              </w:rPr>
              <w:t>М-138</w:t>
            </w:r>
          </w:p>
        </w:tc>
      </w:tr>
    </w:tbl>
    <w:p w:rsidR="00323131" w:rsidRPr="00236C17" w:rsidRDefault="001105E2" w:rsidP="00FE1FA7">
      <w:pPr>
        <w:pStyle w:val="3"/>
        <w:rPr>
          <w:rFonts w:cs="Times New Roman"/>
          <w:b w:val="0"/>
          <w:szCs w:val="28"/>
          <w:lang w:eastAsia="ru-RU"/>
        </w:rPr>
      </w:pPr>
      <w:bookmarkStart w:id="27" w:name="_Toc387850172"/>
      <w:bookmarkStart w:id="28" w:name="_Toc28166232"/>
      <w:r w:rsidRPr="00236C17">
        <w:rPr>
          <w:rFonts w:cs="Times New Roman"/>
          <w:b w:val="0"/>
          <w:szCs w:val="28"/>
          <w:lang w:eastAsia="ru-RU"/>
        </w:rPr>
        <w:t>Сведения об о</w:t>
      </w:r>
      <w:r w:rsidR="00FE1FA7" w:rsidRPr="00236C17">
        <w:rPr>
          <w:rFonts w:cs="Times New Roman"/>
          <w:b w:val="0"/>
          <w:szCs w:val="28"/>
          <w:lang w:eastAsia="ru-RU"/>
        </w:rPr>
        <w:t>бъект</w:t>
      </w:r>
      <w:r w:rsidRPr="00236C17">
        <w:rPr>
          <w:rFonts w:cs="Times New Roman"/>
          <w:b w:val="0"/>
          <w:szCs w:val="28"/>
          <w:lang w:eastAsia="ru-RU"/>
        </w:rPr>
        <w:t>ах</w:t>
      </w:r>
      <w:r w:rsidR="00FE1FA7" w:rsidRPr="00236C17">
        <w:rPr>
          <w:rFonts w:cs="Times New Roman"/>
          <w:b w:val="0"/>
          <w:szCs w:val="28"/>
          <w:lang w:eastAsia="ru-RU"/>
        </w:rPr>
        <w:t xml:space="preserve"> культурного наследия местного (муниципального) значения</w:t>
      </w:r>
      <w:bookmarkEnd w:id="27"/>
      <w:bookmarkEnd w:id="28"/>
    </w:p>
    <w:p w:rsidR="00C03350" w:rsidRPr="00236C17" w:rsidRDefault="000B319F" w:rsidP="00761879">
      <w:pPr>
        <w:pStyle w:val="a6"/>
        <w:spacing w:before="240"/>
        <w:ind w:firstLine="709"/>
        <w:rPr>
          <w:rFonts w:cs="Times New Roman"/>
          <w:bCs/>
          <w:sz w:val="28"/>
          <w:szCs w:val="28"/>
          <w:lang w:eastAsia="ru-RU"/>
        </w:rPr>
      </w:pPr>
      <w:r w:rsidRPr="00236C17">
        <w:rPr>
          <w:rFonts w:cs="Times New Roman"/>
          <w:bCs/>
          <w:sz w:val="28"/>
          <w:szCs w:val="28"/>
          <w:lang w:eastAsia="ru-RU"/>
        </w:rPr>
        <w:t xml:space="preserve">В связи с отсутствием доступа к </w:t>
      </w:r>
      <w:r w:rsidRPr="00236C17">
        <w:rPr>
          <w:rFonts w:cs="Times New Roman"/>
          <w:bCs/>
          <w:sz w:val="28"/>
          <w:szCs w:val="28"/>
        </w:rPr>
        <w:t xml:space="preserve">Единому государственному реестру объектов культурного наследия (памятников истории и культуры) народов Российской Федерации, </w:t>
      </w:r>
      <w:r w:rsidRPr="00236C17">
        <w:rPr>
          <w:rFonts w:cs="Times New Roman"/>
          <w:bCs/>
          <w:sz w:val="28"/>
          <w:szCs w:val="28"/>
          <w:lang w:eastAsia="ru-RU"/>
        </w:rPr>
        <w:t>информация об</w:t>
      </w:r>
      <w:r w:rsidR="0014536F">
        <w:rPr>
          <w:rFonts w:cs="Times New Roman"/>
          <w:bCs/>
          <w:sz w:val="28"/>
          <w:szCs w:val="28"/>
          <w:lang w:eastAsia="ru-RU"/>
        </w:rPr>
        <w:t xml:space="preserve"> </w:t>
      </w:r>
      <w:r w:rsidRPr="00236C17">
        <w:rPr>
          <w:rFonts w:cs="Times New Roman"/>
          <w:bCs/>
          <w:sz w:val="28"/>
          <w:szCs w:val="28"/>
          <w:lang w:eastAsia="ru-RU"/>
        </w:rPr>
        <w:t xml:space="preserve">объектах культурного наследия </w:t>
      </w:r>
      <w:r w:rsidR="004D2850" w:rsidRPr="00236C17">
        <w:rPr>
          <w:rFonts w:cs="Times New Roman"/>
          <w:bCs/>
          <w:sz w:val="28"/>
          <w:szCs w:val="28"/>
          <w:lang w:eastAsia="ru-RU"/>
        </w:rPr>
        <w:t>мест</w:t>
      </w:r>
      <w:r w:rsidRPr="00236C17">
        <w:rPr>
          <w:rFonts w:cs="Times New Roman"/>
          <w:bCs/>
          <w:sz w:val="28"/>
          <w:szCs w:val="28"/>
          <w:lang w:eastAsia="ru-RU"/>
        </w:rPr>
        <w:t>ного значения получен</w:t>
      </w:r>
      <w:r w:rsidR="00AB41E7">
        <w:rPr>
          <w:rFonts w:cs="Times New Roman"/>
          <w:bCs/>
          <w:sz w:val="28"/>
          <w:szCs w:val="28"/>
          <w:lang w:eastAsia="ru-RU"/>
        </w:rPr>
        <w:t>а</w:t>
      </w:r>
      <w:r w:rsidRPr="00236C17">
        <w:rPr>
          <w:rFonts w:cs="Times New Roman"/>
          <w:bCs/>
          <w:sz w:val="28"/>
          <w:szCs w:val="28"/>
          <w:lang w:eastAsia="ru-RU"/>
        </w:rPr>
        <w:t xml:space="preserve"> с</w:t>
      </w:r>
      <w:r w:rsidRPr="00236C17">
        <w:rPr>
          <w:rFonts w:cs="Times New Roman"/>
          <w:bCs/>
          <w:sz w:val="28"/>
          <w:szCs w:val="28"/>
        </w:rPr>
        <w:t xml:space="preserve"> официального сайта </w:t>
      </w:r>
      <w:r w:rsidR="004D2850" w:rsidRPr="00236C17">
        <w:rPr>
          <w:rFonts w:cs="Times New Roman"/>
          <w:bCs/>
          <w:sz w:val="28"/>
          <w:szCs w:val="28"/>
        </w:rPr>
        <w:t xml:space="preserve">Инспекции государственной охраны культурного наследия </w:t>
      </w:r>
      <w:r w:rsidRPr="00236C17">
        <w:rPr>
          <w:rFonts w:cs="Times New Roman"/>
          <w:bCs/>
          <w:sz w:val="28"/>
          <w:szCs w:val="28"/>
        </w:rPr>
        <w:t>Новгородской области.</w:t>
      </w:r>
    </w:p>
    <w:p w:rsidR="00BB7E73" w:rsidRPr="00236C17" w:rsidRDefault="00BB7E73" w:rsidP="000B319F">
      <w:pPr>
        <w:pStyle w:val="a6"/>
        <w:ind w:firstLine="709"/>
        <w:rPr>
          <w:rFonts w:cs="Times New Roman"/>
          <w:bCs/>
          <w:sz w:val="28"/>
          <w:szCs w:val="28"/>
          <w:lang w:eastAsia="ru-RU"/>
        </w:rPr>
      </w:pPr>
      <w:r w:rsidRPr="00236C17">
        <w:rPr>
          <w:rFonts w:cs="Times New Roman"/>
          <w:bCs/>
          <w:sz w:val="28"/>
          <w:szCs w:val="28"/>
          <w:lang w:eastAsia="ru-RU"/>
        </w:rPr>
        <w:t>На территории Белебёлковского сельского поселения</w:t>
      </w:r>
      <w:r w:rsidR="0014536F">
        <w:rPr>
          <w:rFonts w:cs="Times New Roman"/>
          <w:bCs/>
          <w:sz w:val="28"/>
          <w:szCs w:val="28"/>
          <w:lang w:eastAsia="ru-RU"/>
        </w:rPr>
        <w:t xml:space="preserve"> </w:t>
      </w:r>
      <w:r w:rsidRPr="00236C17">
        <w:rPr>
          <w:rFonts w:cs="Times New Roman"/>
          <w:bCs/>
          <w:sz w:val="28"/>
          <w:szCs w:val="28"/>
          <w:lang w:eastAsia="ru-RU"/>
        </w:rPr>
        <w:t>объекты культурного наследия местн</w:t>
      </w:r>
      <w:r w:rsidR="00761879" w:rsidRPr="00236C17">
        <w:rPr>
          <w:rFonts w:cs="Times New Roman"/>
          <w:bCs/>
          <w:sz w:val="28"/>
          <w:szCs w:val="28"/>
          <w:lang w:eastAsia="ru-RU"/>
        </w:rPr>
        <w:t xml:space="preserve">ого (муниципального) значения </w:t>
      </w:r>
      <w:r w:rsidRPr="00236C17">
        <w:rPr>
          <w:rFonts w:cs="Times New Roman"/>
          <w:bCs/>
          <w:sz w:val="28"/>
          <w:szCs w:val="28"/>
          <w:lang w:eastAsia="ru-RU"/>
        </w:rPr>
        <w:t>отсутствуют.</w:t>
      </w:r>
    </w:p>
    <w:p w:rsidR="00BB7E73" w:rsidRPr="00236C17" w:rsidRDefault="00BB7E73" w:rsidP="004D2850">
      <w:pPr>
        <w:pStyle w:val="a6"/>
        <w:ind w:firstLine="709"/>
        <w:rPr>
          <w:rFonts w:cs="Times New Roman"/>
          <w:bCs/>
          <w:sz w:val="28"/>
          <w:szCs w:val="28"/>
          <w:lang w:eastAsia="ru-RU"/>
        </w:rPr>
      </w:pPr>
      <w:r w:rsidRPr="00236C17">
        <w:rPr>
          <w:rFonts w:cs="Times New Roman"/>
          <w:bCs/>
          <w:sz w:val="28"/>
          <w:szCs w:val="28"/>
          <w:lang w:eastAsia="ru-RU"/>
        </w:rPr>
        <w:t>На территории Поддорского сельского поселения объекты культурного наследия местн</w:t>
      </w:r>
      <w:r w:rsidR="00761879" w:rsidRPr="00236C17">
        <w:rPr>
          <w:rFonts w:cs="Times New Roman"/>
          <w:bCs/>
          <w:sz w:val="28"/>
          <w:szCs w:val="28"/>
          <w:lang w:eastAsia="ru-RU"/>
        </w:rPr>
        <w:t xml:space="preserve">ого (муниципального) значения </w:t>
      </w:r>
      <w:r w:rsidRPr="00236C17">
        <w:rPr>
          <w:rFonts w:cs="Times New Roman"/>
          <w:bCs/>
          <w:sz w:val="28"/>
          <w:szCs w:val="28"/>
          <w:lang w:eastAsia="ru-RU"/>
        </w:rPr>
        <w:t>отсутствуют.</w:t>
      </w:r>
    </w:p>
    <w:p w:rsidR="00BB7E73" w:rsidRPr="00236C17" w:rsidRDefault="00BB7E73" w:rsidP="000B319F">
      <w:pPr>
        <w:pStyle w:val="a6"/>
        <w:ind w:firstLine="709"/>
        <w:rPr>
          <w:rFonts w:cs="Times New Roman"/>
          <w:bCs/>
          <w:sz w:val="28"/>
          <w:szCs w:val="28"/>
          <w:lang w:eastAsia="ru-RU"/>
        </w:rPr>
      </w:pPr>
      <w:r w:rsidRPr="00236C17">
        <w:rPr>
          <w:rFonts w:cs="Times New Roman"/>
          <w:bCs/>
          <w:sz w:val="28"/>
          <w:szCs w:val="28"/>
          <w:lang w:eastAsia="ru-RU"/>
        </w:rPr>
        <w:t xml:space="preserve">На территории Селеевского сельского поселения </w:t>
      </w:r>
      <w:r w:rsidR="000B12FD" w:rsidRPr="00236C17">
        <w:rPr>
          <w:rFonts w:cs="Times New Roman"/>
          <w:bCs/>
          <w:sz w:val="28"/>
          <w:szCs w:val="28"/>
          <w:lang w:eastAsia="ru-RU"/>
        </w:rPr>
        <w:t>объекты культурного наследия местн</w:t>
      </w:r>
      <w:r w:rsidR="00761879" w:rsidRPr="00236C17">
        <w:rPr>
          <w:rFonts w:cs="Times New Roman"/>
          <w:bCs/>
          <w:sz w:val="28"/>
          <w:szCs w:val="28"/>
          <w:lang w:eastAsia="ru-RU"/>
        </w:rPr>
        <w:t xml:space="preserve">ого (муниципального) значения </w:t>
      </w:r>
      <w:r w:rsidR="000B12FD" w:rsidRPr="00236C17">
        <w:rPr>
          <w:rFonts w:cs="Times New Roman"/>
          <w:bCs/>
          <w:sz w:val="28"/>
          <w:szCs w:val="28"/>
          <w:lang w:eastAsia="ru-RU"/>
        </w:rPr>
        <w:t>отсутствуют.</w:t>
      </w:r>
    </w:p>
    <w:p w:rsidR="00EF453E" w:rsidRPr="00236C17" w:rsidRDefault="001105E2" w:rsidP="00663161">
      <w:pPr>
        <w:pStyle w:val="3"/>
        <w:rPr>
          <w:rFonts w:cs="Times New Roman"/>
          <w:b w:val="0"/>
          <w:szCs w:val="28"/>
          <w:lang w:eastAsia="ru-RU"/>
        </w:rPr>
      </w:pPr>
      <w:bookmarkStart w:id="29" w:name="_Toc387850173"/>
      <w:bookmarkStart w:id="30" w:name="_Toc28166233"/>
      <w:r w:rsidRPr="00236C17">
        <w:rPr>
          <w:rFonts w:cs="Times New Roman"/>
          <w:b w:val="0"/>
          <w:szCs w:val="28"/>
          <w:lang w:eastAsia="ru-RU"/>
        </w:rPr>
        <w:t>Сведения о в</w:t>
      </w:r>
      <w:r w:rsidR="00EF453E" w:rsidRPr="00236C17">
        <w:rPr>
          <w:rFonts w:cs="Times New Roman"/>
          <w:b w:val="0"/>
          <w:szCs w:val="28"/>
          <w:lang w:eastAsia="ru-RU"/>
        </w:rPr>
        <w:t>ыявленны</w:t>
      </w:r>
      <w:r w:rsidRPr="00236C17">
        <w:rPr>
          <w:rFonts w:cs="Times New Roman"/>
          <w:b w:val="0"/>
          <w:szCs w:val="28"/>
          <w:lang w:eastAsia="ru-RU"/>
        </w:rPr>
        <w:t>х</w:t>
      </w:r>
      <w:r w:rsidR="00EF453E" w:rsidRPr="00236C17">
        <w:rPr>
          <w:rFonts w:cs="Times New Roman"/>
          <w:b w:val="0"/>
          <w:szCs w:val="28"/>
          <w:lang w:eastAsia="ru-RU"/>
        </w:rPr>
        <w:t xml:space="preserve"> объект</w:t>
      </w:r>
      <w:r w:rsidRPr="00236C17">
        <w:rPr>
          <w:rFonts w:cs="Times New Roman"/>
          <w:b w:val="0"/>
          <w:szCs w:val="28"/>
          <w:lang w:eastAsia="ru-RU"/>
        </w:rPr>
        <w:t>ах</w:t>
      </w:r>
      <w:r w:rsidR="00EF453E" w:rsidRPr="00236C17">
        <w:rPr>
          <w:rFonts w:cs="Times New Roman"/>
          <w:b w:val="0"/>
          <w:szCs w:val="28"/>
          <w:lang w:eastAsia="ru-RU"/>
        </w:rPr>
        <w:t xml:space="preserve"> культурного наследия</w:t>
      </w:r>
      <w:bookmarkEnd w:id="29"/>
      <w:bookmarkEnd w:id="30"/>
    </w:p>
    <w:p w:rsidR="004D2850" w:rsidRPr="00236C17" w:rsidRDefault="000B319F" w:rsidP="00761879">
      <w:pPr>
        <w:pStyle w:val="a6"/>
        <w:spacing w:before="240"/>
        <w:ind w:firstLine="709"/>
        <w:rPr>
          <w:rFonts w:cs="Times New Roman"/>
          <w:bCs/>
          <w:sz w:val="28"/>
          <w:szCs w:val="28"/>
          <w:lang w:eastAsia="ru-RU"/>
        </w:rPr>
      </w:pPr>
      <w:r w:rsidRPr="00236C17">
        <w:rPr>
          <w:rFonts w:cs="Times New Roman"/>
          <w:bCs/>
          <w:sz w:val="28"/>
          <w:szCs w:val="28"/>
          <w:lang w:eastAsia="ru-RU"/>
        </w:rPr>
        <w:t>В</w:t>
      </w:r>
      <w:r w:rsidR="00761879" w:rsidRPr="00236C17">
        <w:rPr>
          <w:rFonts w:cs="Times New Roman"/>
          <w:bCs/>
          <w:sz w:val="28"/>
          <w:szCs w:val="28"/>
          <w:lang w:eastAsia="ru-RU"/>
        </w:rPr>
        <w:t xml:space="preserve"> связи с отсутствием доступа к</w:t>
      </w:r>
      <w:r w:rsidRPr="00236C17">
        <w:rPr>
          <w:rFonts w:cs="Times New Roman"/>
          <w:bCs/>
          <w:sz w:val="28"/>
          <w:szCs w:val="28"/>
        </w:rPr>
        <w:t xml:space="preserve"> Единому государственному реестру объектов культурного наследия (памятников истории и культуры) народов Российской Федерации </w:t>
      </w:r>
      <w:r w:rsidRPr="00236C17">
        <w:rPr>
          <w:rFonts w:cs="Times New Roman"/>
          <w:bCs/>
          <w:sz w:val="28"/>
          <w:szCs w:val="28"/>
          <w:lang w:eastAsia="ru-RU"/>
        </w:rPr>
        <w:t>информаци</w:t>
      </w:r>
      <w:r w:rsidR="00AB41E7">
        <w:rPr>
          <w:rFonts w:cs="Times New Roman"/>
          <w:bCs/>
          <w:sz w:val="28"/>
          <w:szCs w:val="28"/>
          <w:lang w:eastAsia="ru-RU"/>
        </w:rPr>
        <w:t>я</w:t>
      </w:r>
      <w:r w:rsidRPr="00236C17">
        <w:rPr>
          <w:rFonts w:cs="Times New Roman"/>
          <w:bCs/>
          <w:sz w:val="28"/>
          <w:szCs w:val="28"/>
          <w:lang w:eastAsia="ru-RU"/>
        </w:rPr>
        <w:t xml:space="preserve"> о выявленных объектах культурного наследия </w:t>
      </w:r>
      <w:r w:rsidR="00AB41E7">
        <w:rPr>
          <w:rFonts w:cs="Times New Roman"/>
          <w:bCs/>
          <w:sz w:val="28"/>
          <w:szCs w:val="28"/>
          <w:lang w:eastAsia="ru-RU"/>
        </w:rPr>
        <w:t>получена с</w:t>
      </w:r>
      <w:r w:rsidR="0014536F">
        <w:rPr>
          <w:rFonts w:cs="Times New Roman"/>
          <w:bCs/>
          <w:sz w:val="28"/>
          <w:szCs w:val="28"/>
          <w:lang w:eastAsia="ru-RU"/>
        </w:rPr>
        <w:t xml:space="preserve"> </w:t>
      </w:r>
      <w:r w:rsidRPr="00236C17">
        <w:rPr>
          <w:rFonts w:cs="Times New Roman"/>
          <w:bCs/>
          <w:sz w:val="28"/>
          <w:szCs w:val="28"/>
        </w:rPr>
        <w:t>официально</w:t>
      </w:r>
      <w:r w:rsidR="00AB41E7">
        <w:rPr>
          <w:rFonts w:cs="Times New Roman"/>
          <w:bCs/>
          <w:sz w:val="28"/>
          <w:szCs w:val="28"/>
        </w:rPr>
        <w:t>го</w:t>
      </w:r>
      <w:r w:rsidRPr="00236C17">
        <w:rPr>
          <w:rFonts w:cs="Times New Roman"/>
          <w:bCs/>
          <w:sz w:val="28"/>
          <w:szCs w:val="28"/>
        </w:rPr>
        <w:t xml:space="preserve"> сайт</w:t>
      </w:r>
      <w:r w:rsidR="00AB41E7">
        <w:rPr>
          <w:rFonts w:cs="Times New Roman"/>
          <w:bCs/>
          <w:sz w:val="28"/>
          <w:szCs w:val="28"/>
        </w:rPr>
        <w:t>а</w:t>
      </w:r>
      <w:r w:rsidR="0014536F">
        <w:rPr>
          <w:rFonts w:cs="Times New Roman"/>
          <w:bCs/>
          <w:sz w:val="28"/>
          <w:szCs w:val="28"/>
        </w:rPr>
        <w:t xml:space="preserve"> </w:t>
      </w:r>
      <w:r w:rsidR="004D2850" w:rsidRPr="00236C17">
        <w:rPr>
          <w:rFonts w:cs="Times New Roman"/>
          <w:bCs/>
          <w:sz w:val="28"/>
          <w:szCs w:val="28"/>
        </w:rPr>
        <w:t>Инспекции государственной охраны культурного наследия Новгородской области</w:t>
      </w:r>
      <w:r w:rsidR="004D2850" w:rsidRPr="00236C17">
        <w:rPr>
          <w:rFonts w:cs="Times New Roman"/>
          <w:bCs/>
          <w:sz w:val="28"/>
          <w:szCs w:val="28"/>
          <w:lang w:eastAsia="ru-RU"/>
        </w:rPr>
        <w:t>.</w:t>
      </w:r>
    </w:p>
    <w:p w:rsidR="00663161" w:rsidRPr="00236C17" w:rsidRDefault="00663161" w:rsidP="000B319F">
      <w:pPr>
        <w:pStyle w:val="a6"/>
        <w:ind w:firstLine="709"/>
        <w:rPr>
          <w:rFonts w:cs="Times New Roman"/>
          <w:bCs/>
          <w:sz w:val="28"/>
          <w:szCs w:val="28"/>
          <w:lang w:eastAsia="ru-RU"/>
        </w:rPr>
      </w:pPr>
      <w:r w:rsidRPr="00236C17">
        <w:rPr>
          <w:rFonts w:cs="Times New Roman"/>
          <w:bCs/>
          <w:sz w:val="28"/>
          <w:szCs w:val="28"/>
          <w:lang w:eastAsia="ru-RU"/>
        </w:rPr>
        <w:t>На территории Белебёлковского сельского поселения</w:t>
      </w:r>
      <w:r w:rsidR="0014536F">
        <w:rPr>
          <w:rFonts w:cs="Times New Roman"/>
          <w:bCs/>
          <w:sz w:val="28"/>
          <w:szCs w:val="28"/>
          <w:lang w:eastAsia="ru-RU"/>
        </w:rPr>
        <w:t xml:space="preserve"> </w:t>
      </w:r>
      <w:r w:rsidRPr="00236C17">
        <w:rPr>
          <w:rFonts w:cs="Times New Roman"/>
          <w:bCs/>
          <w:sz w:val="28"/>
          <w:szCs w:val="28"/>
          <w:lang w:eastAsia="ru-RU"/>
        </w:rPr>
        <w:t>выявленные</w:t>
      </w:r>
      <w:r w:rsidR="00761879" w:rsidRPr="00236C17">
        <w:rPr>
          <w:rFonts w:cs="Times New Roman"/>
          <w:bCs/>
          <w:sz w:val="28"/>
          <w:szCs w:val="28"/>
          <w:lang w:eastAsia="ru-RU"/>
        </w:rPr>
        <w:t xml:space="preserve"> объекты культурного наследия </w:t>
      </w:r>
      <w:r w:rsidRPr="00236C17">
        <w:rPr>
          <w:rFonts w:cs="Times New Roman"/>
          <w:bCs/>
          <w:sz w:val="28"/>
          <w:szCs w:val="28"/>
          <w:lang w:eastAsia="ru-RU"/>
        </w:rPr>
        <w:t>отсутствуют.</w:t>
      </w:r>
    </w:p>
    <w:p w:rsidR="00663161" w:rsidRPr="00236C17" w:rsidRDefault="00663161" w:rsidP="000B319F">
      <w:pPr>
        <w:pStyle w:val="a6"/>
        <w:ind w:firstLine="709"/>
        <w:rPr>
          <w:rFonts w:cs="Times New Roman"/>
          <w:bCs/>
          <w:sz w:val="28"/>
          <w:szCs w:val="28"/>
          <w:lang w:eastAsia="ru-RU"/>
        </w:rPr>
      </w:pPr>
      <w:r w:rsidRPr="00236C17">
        <w:rPr>
          <w:rFonts w:cs="Times New Roman"/>
          <w:bCs/>
          <w:sz w:val="28"/>
          <w:szCs w:val="28"/>
          <w:lang w:eastAsia="ru-RU"/>
        </w:rPr>
        <w:t>На территории Поддорского сельского поселения выявленные объекты культурног</w:t>
      </w:r>
      <w:r w:rsidR="00761879" w:rsidRPr="00236C17">
        <w:rPr>
          <w:rFonts w:cs="Times New Roman"/>
          <w:bCs/>
          <w:sz w:val="28"/>
          <w:szCs w:val="28"/>
          <w:lang w:eastAsia="ru-RU"/>
        </w:rPr>
        <w:t xml:space="preserve">о наследия </w:t>
      </w:r>
      <w:r w:rsidRPr="00236C17">
        <w:rPr>
          <w:rFonts w:cs="Times New Roman"/>
          <w:bCs/>
          <w:sz w:val="28"/>
          <w:szCs w:val="28"/>
          <w:lang w:eastAsia="ru-RU"/>
        </w:rPr>
        <w:t>отсутствуют.</w:t>
      </w:r>
    </w:p>
    <w:p w:rsidR="00663161" w:rsidRPr="00236C17" w:rsidRDefault="00663161" w:rsidP="00761879">
      <w:pPr>
        <w:pStyle w:val="a6"/>
        <w:ind w:firstLine="709"/>
        <w:rPr>
          <w:rFonts w:cs="Times New Roman"/>
          <w:bCs/>
          <w:sz w:val="28"/>
          <w:szCs w:val="28"/>
          <w:lang w:eastAsia="ru-RU"/>
        </w:rPr>
      </w:pPr>
      <w:r w:rsidRPr="00236C17">
        <w:rPr>
          <w:rFonts w:cs="Times New Roman"/>
          <w:bCs/>
          <w:sz w:val="28"/>
          <w:szCs w:val="28"/>
          <w:lang w:eastAsia="ru-RU"/>
        </w:rPr>
        <w:t xml:space="preserve">На территории Селеевского сельского поселения </w:t>
      </w:r>
      <w:r w:rsidR="000B12FD" w:rsidRPr="00236C17">
        <w:rPr>
          <w:rFonts w:cs="Times New Roman"/>
          <w:bCs/>
          <w:sz w:val="28"/>
          <w:szCs w:val="28"/>
          <w:lang w:eastAsia="ru-RU"/>
        </w:rPr>
        <w:t>выявленные</w:t>
      </w:r>
      <w:r w:rsidR="00761879" w:rsidRPr="00236C17">
        <w:rPr>
          <w:rFonts w:cs="Times New Roman"/>
          <w:bCs/>
          <w:sz w:val="28"/>
          <w:szCs w:val="28"/>
          <w:lang w:eastAsia="ru-RU"/>
        </w:rPr>
        <w:t xml:space="preserve"> объекты культурного наследия </w:t>
      </w:r>
      <w:r w:rsidR="000B12FD" w:rsidRPr="00236C17">
        <w:rPr>
          <w:rFonts w:cs="Times New Roman"/>
          <w:bCs/>
          <w:sz w:val="28"/>
          <w:szCs w:val="28"/>
          <w:lang w:eastAsia="ru-RU"/>
        </w:rPr>
        <w:t>отсутствуют.</w:t>
      </w:r>
    </w:p>
    <w:p w:rsidR="00CA15FB" w:rsidRDefault="00CA15FB">
      <w:pPr>
        <w:rPr>
          <w:rFonts w:ascii="Times New Roman" w:eastAsiaTheme="majorEastAsia" w:hAnsi="Times New Roman" w:cs="Times New Roman"/>
          <w:bCs/>
          <w:sz w:val="28"/>
          <w:szCs w:val="28"/>
        </w:rPr>
      </w:pPr>
      <w:bookmarkStart w:id="31" w:name="_Сведения_о_зонах"/>
      <w:bookmarkStart w:id="32" w:name="_Перечень_существующих_объектов"/>
      <w:bookmarkStart w:id="33" w:name="_Общий_перечень_планируемых"/>
      <w:bookmarkStart w:id="34" w:name="_Сведения_о_планах"/>
      <w:bookmarkStart w:id="35" w:name="_Toc387850180"/>
      <w:bookmarkEnd w:id="31"/>
      <w:bookmarkEnd w:id="32"/>
      <w:bookmarkEnd w:id="33"/>
      <w:bookmarkEnd w:id="34"/>
      <w:r>
        <w:rPr>
          <w:rFonts w:cs="Times New Roman"/>
          <w:b/>
        </w:rPr>
        <w:br w:type="page"/>
      </w:r>
    </w:p>
    <w:p w:rsidR="00F75A52" w:rsidRPr="00CA15FB" w:rsidRDefault="00E74712" w:rsidP="00CA15FB">
      <w:pPr>
        <w:pStyle w:val="1"/>
        <w:ind w:hanging="715"/>
      </w:pPr>
      <w:bookmarkStart w:id="36" w:name="_Toc28166234"/>
      <w:r w:rsidRPr="00CA15FB">
        <w:lastRenderedPageBreak/>
        <w:t>С</w:t>
      </w:r>
      <w:r w:rsidR="00F75A52" w:rsidRPr="00CA15FB">
        <w:t xml:space="preserve">ведения о планах и программах комплексного социально-экономического развития муниципального </w:t>
      </w:r>
      <w:r w:rsidR="00C10B3C">
        <w:t>района</w:t>
      </w:r>
      <w:r w:rsidR="00F75A52" w:rsidRPr="00CA15FB">
        <w:t>, для реализации которых осуществляется созд</w:t>
      </w:r>
      <w:r w:rsidRPr="00CA15FB">
        <w:t>ание объектов местного значения</w:t>
      </w:r>
      <w:r w:rsidR="0040497F" w:rsidRPr="00CA15FB">
        <w:t xml:space="preserve"> муниципального района</w:t>
      </w:r>
      <w:bookmarkEnd w:id="35"/>
      <w:bookmarkEnd w:id="36"/>
    </w:p>
    <w:p w:rsidR="001534E1" w:rsidRPr="00236C17" w:rsidRDefault="00F20CB4" w:rsidP="001534E1">
      <w:pPr>
        <w:pStyle w:val="a6"/>
        <w:ind w:firstLine="709"/>
        <w:rPr>
          <w:rFonts w:cs="Times New Roman"/>
          <w:bCs/>
          <w:sz w:val="28"/>
          <w:szCs w:val="28"/>
        </w:rPr>
      </w:pPr>
      <w:r w:rsidRPr="00236C17">
        <w:rPr>
          <w:rFonts w:cs="Times New Roman"/>
          <w:bCs/>
          <w:sz w:val="28"/>
          <w:szCs w:val="28"/>
        </w:rPr>
        <w:t xml:space="preserve">Согласно </w:t>
      </w:r>
      <w:r w:rsidR="001534E1" w:rsidRPr="00236C17">
        <w:rPr>
          <w:rFonts w:cs="Times New Roman"/>
          <w:bCs/>
          <w:sz w:val="28"/>
          <w:szCs w:val="28"/>
        </w:rPr>
        <w:t xml:space="preserve">пункту 1 части </w:t>
      </w:r>
      <w:r w:rsidR="003A630A" w:rsidRPr="00236C17">
        <w:rPr>
          <w:rFonts w:cs="Times New Roman"/>
          <w:bCs/>
          <w:sz w:val="28"/>
          <w:szCs w:val="28"/>
        </w:rPr>
        <w:t>5 статьи 19</w:t>
      </w:r>
      <w:r w:rsidR="001534E1" w:rsidRPr="00236C17">
        <w:rPr>
          <w:rFonts w:cs="Times New Roman"/>
          <w:bCs/>
          <w:sz w:val="28"/>
          <w:szCs w:val="28"/>
        </w:rPr>
        <w:t xml:space="preserve"> Градостроительного кодекса Российской Федерации в материалах по обоснованию </w:t>
      </w:r>
      <w:r w:rsidR="002F6011" w:rsidRPr="00236C17">
        <w:rPr>
          <w:rFonts w:cs="Times New Roman"/>
          <w:bCs/>
          <w:sz w:val="28"/>
          <w:szCs w:val="28"/>
        </w:rPr>
        <w:t>Схемы</w:t>
      </w:r>
      <w:r w:rsidR="001534E1" w:rsidRPr="00236C17">
        <w:rPr>
          <w:rFonts w:cs="Times New Roman"/>
          <w:bCs/>
          <w:sz w:val="28"/>
          <w:szCs w:val="28"/>
        </w:rPr>
        <w:t xml:space="preserve"> в текстовой форме должны содержаться сведения о планах и программах комплексного социально-экономического развития муниципального </w:t>
      </w:r>
      <w:r w:rsidR="00C10B3C">
        <w:rPr>
          <w:rFonts w:cs="Times New Roman"/>
          <w:bCs/>
          <w:sz w:val="28"/>
          <w:szCs w:val="28"/>
        </w:rPr>
        <w:t>района</w:t>
      </w:r>
      <w:r w:rsidR="001534E1" w:rsidRPr="00236C17">
        <w:rPr>
          <w:rFonts w:cs="Times New Roman"/>
          <w:bCs/>
          <w:sz w:val="28"/>
          <w:szCs w:val="28"/>
        </w:rPr>
        <w:t xml:space="preserve"> (при их наличии), для реализации которых осуществляется создание объектов местного значения.</w:t>
      </w:r>
    </w:p>
    <w:p w:rsidR="00F20CB4" w:rsidRPr="00236C17" w:rsidRDefault="001534E1" w:rsidP="00F20CB4">
      <w:pPr>
        <w:pStyle w:val="a6"/>
        <w:ind w:firstLine="709"/>
        <w:rPr>
          <w:rFonts w:cs="Times New Roman"/>
          <w:bCs/>
          <w:sz w:val="28"/>
          <w:szCs w:val="28"/>
        </w:rPr>
      </w:pPr>
      <w:r w:rsidRPr="00236C17">
        <w:rPr>
          <w:rFonts w:cs="Times New Roman"/>
          <w:bCs/>
          <w:sz w:val="28"/>
          <w:szCs w:val="28"/>
        </w:rPr>
        <w:t xml:space="preserve">Данное требование обусловлено необходимостью, с одной стороны, учета планируемых к размещению объектов местного значения </w:t>
      </w:r>
      <w:r w:rsidR="003A630A" w:rsidRPr="00236C17">
        <w:rPr>
          <w:rFonts w:cs="Times New Roman"/>
          <w:bCs/>
          <w:sz w:val="28"/>
          <w:szCs w:val="28"/>
        </w:rPr>
        <w:t>муниципального района</w:t>
      </w:r>
      <w:r w:rsidRPr="00236C17">
        <w:rPr>
          <w:rFonts w:cs="Times New Roman"/>
          <w:bCs/>
          <w:sz w:val="28"/>
          <w:szCs w:val="28"/>
        </w:rPr>
        <w:t xml:space="preserve"> в планах и программах комплексного социально-экономического развития муниципального </w:t>
      </w:r>
      <w:r w:rsidR="00C10B3C">
        <w:rPr>
          <w:rFonts w:cs="Times New Roman"/>
          <w:bCs/>
          <w:sz w:val="28"/>
          <w:szCs w:val="28"/>
        </w:rPr>
        <w:t>района</w:t>
      </w:r>
      <w:r w:rsidRPr="00236C17">
        <w:rPr>
          <w:rFonts w:cs="Times New Roman"/>
          <w:bCs/>
          <w:sz w:val="28"/>
          <w:szCs w:val="28"/>
        </w:rPr>
        <w:t xml:space="preserve"> и их отображению в </w:t>
      </w:r>
      <w:r w:rsidR="003A630A" w:rsidRPr="00236C17">
        <w:rPr>
          <w:rFonts w:cs="Times New Roman"/>
          <w:bCs/>
          <w:sz w:val="28"/>
          <w:szCs w:val="28"/>
        </w:rPr>
        <w:t>Схеме</w:t>
      </w:r>
      <w:r w:rsidRPr="00236C17">
        <w:rPr>
          <w:rFonts w:cs="Times New Roman"/>
          <w:bCs/>
          <w:sz w:val="28"/>
          <w:szCs w:val="28"/>
        </w:rPr>
        <w:t>, в случае «</w:t>
      </w:r>
      <w:r w:rsidR="003A630A" w:rsidRPr="00236C17">
        <w:rPr>
          <w:rFonts w:cs="Times New Roman"/>
          <w:bCs/>
          <w:sz w:val="28"/>
          <w:szCs w:val="28"/>
        </w:rPr>
        <w:t xml:space="preserve">… </w:t>
      </w:r>
      <w:r w:rsidRPr="00236C17">
        <w:rPr>
          <w:rFonts w:cs="Times New Roman"/>
          <w:bCs/>
          <w:sz w:val="28"/>
          <w:szCs w:val="28"/>
        </w:rPr>
        <w:t xml:space="preserve">до утверждения документа территориального планирования» (часть 6 статья 26 Градостроительного кодекса Российской Федерации), с другой стороны </w:t>
      </w:r>
      <w:r w:rsidR="00F20CB4" w:rsidRPr="00236C17">
        <w:rPr>
          <w:rFonts w:cs="Times New Roman"/>
          <w:bCs/>
          <w:sz w:val="28"/>
          <w:szCs w:val="28"/>
        </w:rPr>
        <w:t xml:space="preserve">– </w:t>
      </w:r>
      <w:r w:rsidRPr="00236C17">
        <w:rPr>
          <w:rFonts w:cs="Times New Roman"/>
          <w:bCs/>
          <w:sz w:val="28"/>
          <w:szCs w:val="28"/>
        </w:rPr>
        <w:t xml:space="preserve">приведение в соответствие принятых программ </w:t>
      </w:r>
      <w:r w:rsidR="003A630A" w:rsidRPr="00236C17">
        <w:rPr>
          <w:rFonts w:cs="Times New Roman"/>
          <w:bCs/>
          <w:sz w:val="28"/>
          <w:szCs w:val="28"/>
        </w:rPr>
        <w:t>с</w:t>
      </w:r>
      <w:r w:rsidR="0014536F">
        <w:rPr>
          <w:rFonts w:cs="Times New Roman"/>
          <w:bCs/>
          <w:sz w:val="28"/>
          <w:szCs w:val="28"/>
        </w:rPr>
        <w:t xml:space="preserve"> </w:t>
      </w:r>
      <w:r w:rsidR="003A630A" w:rsidRPr="00236C17">
        <w:rPr>
          <w:rFonts w:cs="Times New Roman"/>
          <w:bCs/>
          <w:sz w:val="28"/>
          <w:szCs w:val="28"/>
        </w:rPr>
        <w:t>положениями Схемы</w:t>
      </w:r>
      <w:r w:rsidRPr="00236C17">
        <w:rPr>
          <w:rFonts w:cs="Times New Roman"/>
          <w:bCs/>
          <w:sz w:val="28"/>
          <w:szCs w:val="28"/>
        </w:rPr>
        <w:t xml:space="preserve"> – в ситуации «после утверждения документа территориального планирования» (часть 7 статья 26 Градостроительного</w:t>
      </w:r>
      <w:r w:rsidR="00F20CB4" w:rsidRPr="00236C17">
        <w:rPr>
          <w:rFonts w:cs="Times New Roman"/>
          <w:bCs/>
          <w:sz w:val="28"/>
          <w:szCs w:val="28"/>
        </w:rPr>
        <w:t xml:space="preserve"> кодекса Российской Федерации).</w:t>
      </w:r>
    </w:p>
    <w:p w:rsidR="001534E1" w:rsidRPr="00236C17" w:rsidRDefault="001534E1" w:rsidP="00F20CB4">
      <w:pPr>
        <w:pStyle w:val="a6"/>
        <w:ind w:firstLine="709"/>
        <w:rPr>
          <w:rFonts w:cs="Times New Roman"/>
          <w:bCs/>
          <w:sz w:val="28"/>
          <w:szCs w:val="28"/>
        </w:rPr>
      </w:pPr>
      <w:r w:rsidRPr="00236C17">
        <w:rPr>
          <w:rFonts w:cs="Times New Roman"/>
          <w:bCs/>
          <w:sz w:val="28"/>
          <w:szCs w:val="28"/>
        </w:rPr>
        <w:t xml:space="preserve">Данный подход закрепляет способ реализация положений </w:t>
      </w:r>
      <w:r w:rsidR="003A630A" w:rsidRPr="00236C17">
        <w:rPr>
          <w:rFonts w:cs="Times New Roman"/>
          <w:bCs/>
          <w:sz w:val="28"/>
          <w:szCs w:val="28"/>
        </w:rPr>
        <w:t>Схемы</w:t>
      </w:r>
      <w:r w:rsidRPr="00236C17">
        <w:rPr>
          <w:rFonts w:cs="Times New Roman"/>
          <w:bCs/>
          <w:sz w:val="28"/>
          <w:szCs w:val="28"/>
        </w:rPr>
        <w:t xml:space="preserve"> (часть 1 статья 26 Градостроительного кодек</w:t>
      </w:r>
      <w:r w:rsidR="00F20CB4" w:rsidRPr="00236C17">
        <w:rPr>
          <w:rFonts w:cs="Times New Roman"/>
          <w:bCs/>
          <w:sz w:val="28"/>
          <w:szCs w:val="28"/>
        </w:rPr>
        <w:t>са Российской Федерации) путем:</w:t>
      </w:r>
    </w:p>
    <w:p w:rsidR="001534E1" w:rsidRPr="00236C17" w:rsidRDefault="001534E1" w:rsidP="00D13151">
      <w:pPr>
        <w:pStyle w:val="a6"/>
        <w:numPr>
          <w:ilvl w:val="0"/>
          <w:numId w:val="2"/>
        </w:numPr>
        <w:ind w:hanging="720"/>
        <w:rPr>
          <w:rFonts w:cs="Times New Roman"/>
          <w:bCs/>
          <w:sz w:val="28"/>
          <w:szCs w:val="28"/>
        </w:rPr>
      </w:pPr>
      <w:r w:rsidRPr="00236C17">
        <w:rPr>
          <w:rFonts w:cs="Times New Roman"/>
          <w:bCs/>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1534E1" w:rsidRPr="00236C17" w:rsidRDefault="001534E1" w:rsidP="00D13151">
      <w:pPr>
        <w:pStyle w:val="a6"/>
        <w:numPr>
          <w:ilvl w:val="0"/>
          <w:numId w:val="2"/>
        </w:numPr>
        <w:ind w:hanging="720"/>
        <w:rPr>
          <w:rFonts w:cs="Times New Roman"/>
          <w:bCs/>
          <w:sz w:val="28"/>
          <w:szCs w:val="28"/>
        </w:rPr>
      </w:pPr>
      <w:r w:rsidRPr="00236C17">
        <w:rPr>
          <w:rFonts w:cs="Times New Roman"/>
          <w:bCs/>
          <w:sz w:val="28"/>
          <w:szCs w:val="28"/>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1534E1" w:rsidRPr="00236C17" w:rsidRDefault="001534E1" w:rsidP="00D13151">
      <w:pPr>
        <w:pStyle w:val="a6"/>
        <w:numPr>
          <w:ilvl w:val="0"/>
          <w:numId w:val="2"/>
        </w:numPr>
        <w:ind w:hanging="720"/>
        <w:rPr>
          <w:rFonts w:cs="Times New Roman"/>
          <w:bCs/>
          <w:sz w:val="28"/>
          <w:szCs w:val="28"/>
        </w:rPr>
      </w:pPr>
      <w:r w:rsidRPr="00236C17">
        <w:rPr>
          <w:rFonts w:cs="Times New Roman"/>
          <w:bCs/>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534E1" w:rsidRPr="00236C17" w:rsidRDefault="001534E1" w:rsidP="001534E1">
      <w:pPr>
        <w:pStyle w:val="a6"/>
        <w:ind w:firstLine="709"/>
        <w:rPr>
          <w:rFonts w:cs="Times New Roman"/>
          <w:bCs/>
          <w:sz w:val="28"/>
          <w:szCs w:val="28"/>
        </w:rPr>
      </w:pPr>
      <w:r w:rsidRPr="00236C17">
        <w:rPr>
          <w:rFonts w:cs="Times New Roman"/>
          <w:bCs/>
          <w:sz w:val="28"/>
          <w:szCs w:val="28"/>
        </w:rPr>
        <w:t xml:space="preserve">Наличие планируемых к размещению объектов местного значения </w:t>
      </w:r>
      <w:r w:rsidR="003A630A" w:rsidRPr="00236C17">
        <w:rPr>
          <w:rFonts w:cs="Times New Roman"/>
          <w:bCs/>
          <w:sz w:val="28"/>
          <w:szCs w:val="28"/>
        </w:rPr>
        <w:t>муниципального района</w:t>
      </w:r>
      <w:r w:rsidRPr="00236C17">
        <w:rPr>
          <w:rFonts w:cs="Times New Roman"/>
          <w:bCs/>
          <w:sz w:val="28"/>
          <w:szCs w:val="28"/>
        </w:rPr>
        <w:t xml:space="preserve">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w:t>
      </w:r>
      <w:r w:rsidR="001F500F" w:rsidRPr="00236C17">
        <w:rPr>
          <w:rFonts w:cs="Times New Roman"/>
          <w:bCs/>
          <w:sz w:val="28"/>
          <w:szCs w:val="28"/>
          <w:lang w:eastAsia="ru-RU"/>
        </w:rPr>
        <w:t>муниципального района</w:t>
      </w:r>
      <w:r w:rsidRPr="00236C17">
        <w:rPr>
          <w:rFonts w:cs="Times New Roman"/>
          <w:bCs/>
          <w:sz w:val="28"/>
          <w:szCs w:val="28"/>
        </w:rPr>
        <w:t>, требует:</w:t>
      </w:r>
    </w:p>
    <w:p w:rsidR="001534E1" w:rsidRPr="00236C17" w:rsidRDefault="001534E1" w:rsidP="001534E1">
      <w:pPr>
        <w:pStyle w:val="a6"/>
        <w:ind w:firstLine="709"/>
        <w:rPr>
          <w:rFonts w:cs="Times New Roman"/>
          <w:bCs/>
          <w:sz w:val="28"/>
          <w:szCs w:val="28"/>
        </w:rPr>
      </w:pPr>
      <w:r w:rsidRPr="00236C17">
        <w:rPr>
          <w:rFonts w:cs="Times New Roman"/>
          <w:bCs/>
          <w:sz w:val="28"/>
          <w:szCs w:val="28"/>
        </w:rPr>
        <w:t xml:space="preserve">1) обоснование выбранного варианта размещения </w:t>
      </w:r>
      <w:r w:rsidR="003A630A" w:rsidRPr="00236C17">
        <w:rPr>
          <w:rFonts w:cs="Times New Roman"/>
          <w:bCs/>
          <w:sz w:val="28"/>
          <w:szCs w:val="28"/>
        </w:rPr>
        <w:t>объектов местного значения муниципального района</w:t>
      </w:r>
      <w:r w:rsidR="0014536F">
        <w:rPr>
          <w:rFonts w:cs="Times New Roman"/>
          <w:bCs/>
          <w:sz w:val="28"/>
          <w:szCs w:val="28"/>
        </w:rPr>
        <w:t xml:space="preserve"> </w:t>
      </w:r>
      <w:r w:rsidRPr="00236C17">
        <w:rPr>
          <w:rFonts w:cs="Times New Roman"/>
          <w:bCs/>
          <w:sz w:val="28"/>
          <w:szCs w:val="28"/>
        </w:rPr>
        <w:t xml:space="preserve">на основе анализа использования территорий </w:t>
      </w:r>
      <w:r w:rsidR="001F500F" w:rsidRPr="00236C17">
        <w:rPr>
          <w:rFonts w:cs="Times New Roman"/>
          <w:bCs/>
          <w:sz w:val="28"/>
          <w:szCs w:val="28"/>
          <w:lang w:eastAsia="ru-RU"/>
        </w:rPr>
        <w:t>муниципального района</w:t>
      </w:r>
      <w:r w:rsidRPr="00236C17">
        <w:rPr>
          <w:rFonts w:cs="Times New Roman"/>
          <w:bCs/>
          <w:sz w:val="28"/>
          <w:szCs w:val="28"/>
        </w:rPr>
        <w:t>, возможных направлений развития этих территорий и прогнозируемых ограничений их использования;</w:t>
      </w:r>
    </w:p>
    <w:p w:rsidR="001534E1" w:rsidRPr="00236C17" w:rsidRDefault="001534E1" w:rsidP="001534E1">
      <w:pPr>
        <w:pStyle w:val="a6"/>
        <w:ind w:firstLine="709"/>
        <w:rPr>
          <w:rFonts w:cs="Times New Roman"/>
          <w:bCs/>
          <w:sz w:val="28"/>
          <w:szCs w:val="28"/>
        </w:rPr>
      </w:pPr>
      <w:r w:rsidRPr="00236C17">
        <w:rPr>
          <w:rFonts w:cs="Times New Roman"/>
          <w:bCs/>
          <w:sz w:val="28"/>
          <w:szCs w:val="28"/>
        </w:rPr>
        <w:lastRenderedPageBreak/>
        <w:t xml:space="preserve">2) оценку возможного влияния планируемых для размещения </w:t>
      </w:r>
      <w:r w:rsidR="003A630A" w:rsidRPr="00236C17">
        <w:rPr>
          <w:rFonts w:cs="Times New Roman"/>
          <w:bCs/>
          <w:sz w:val="28"/>
          <w:szCs w:val="28"/>
        </w:rPr>
        <w:t>объектов местного значения муниципального района</w:t>
      </w:r>
      <w:r w:rsidRPr="00236C17">
        <w:rPr>
          <w:rFonts w:cs="Times New Roman"/>
          <w:bCs/>
          <w:sz w:val="28"/>
          <w:szCs w:val="28"/>
        </w:rPr>
        <w:t xml:space="preserve"> на комплексное развитие </w:t>
      </w:r>
      <w:r w:rsidR="003A630A" w:rsidRPr="00236C17">
        <w:rPr>
          <w:rFonts w:cs="Times New Roman"/>
          <w:bCs/>
          <w:sz w:val="28"/>
          <w:szCs w:val="28"/>
        </w:rPr>
        <w:t>соответствующих</w:t>
      </w:r>
      <w:r w:rsidRPr="00236C17">
        <w:rPr>
          <w:rFonts w:cs="Times New Roman"/>
          <w:bCs/>
          <w:sz w:val="28"/>
          <w:szCs w:val="28"/>
        </w:rPr>
        <w:t xml:space="preserve"> территорий.</w:t>
      </w:r>
    </w:p>
    <w:p w:rsidR="001534E1" w:rsidRPr="00236C17" w:rsidRDefault="001534E1" w:rsidP="001534E1">
      <w:pPr>
        <w:pStyle w:val="a6"/>
        <w:ind w:firstLine="709"/>
        <w:rPr>
          <w:rFonts w:cs="Times New Roman"/>
          <w:bCs/>
          <w:sz w:val="28"/>
          <w:szCs w:val="28"/>
        </w:rPr>
      </w:pPr>
      <w:r w:rsidRPr="00236C17">
        <w:rPr>
          <w:rFonts w:cs="Times New Roman"/>
          <w:bCs/>
          <w:sz w:val="28"/>
          <w:szCs w:val="28"/>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w:t>
      </w:r>
      <w:r w:rsidR="008C10E8">
        <w:rPr>
          <w:rFonts w:cs="Times New Roman"/>
          <w:bCs/>
          <w:sz w:val="28"/>
          <w:szCs w:val="28"/>
        </w:rPr>
        <w:t>е</w:t>
      </w:r>
      <w:r w:rsidRPr="00236C17">
        <w:rPr>
          <w:rFonts w:cs="Times New Roman"/>
          <w:bCs/>
          <w:sz w:val="28"/>
          <w:szCs w:val="28"/>
        </w:rPr>
        <w:t xml:space="preserve"> учету в </w:t>
      </w:r>
      <w:r w:rsidR="003A630A" w:rsidRPr="00236C17">
        <w:rPr>
          <w:rFonts w:cs="Times New Roman"/>
          <w:bCs/>
          <w:sz w:val="28"/>
          <w:szCs w:val="28"/>
        </w:rPr>
        <w:t>Схеме</w:t>
      </w:r>
      <w:r w:rsidRPr="00236C17">
        <w:rPr>
          <w:rFonts w:cs="Times New Roman"/>
          <w:bCs/>
          <w:sz w:val="28"/>
          <w:szCs w:val="28"/>
        </w:rPr>
        <w:t>:</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 xml:space="preserve">программа социально-экономического развития на среднесрочную перспективу; </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муниципальные целевые программы на среднесрочную перспективу (по каждой сфере деятельности);</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 xml:space="preserve">схемы развития и размещения отдельных видов деятельности; </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программы комплексного развития систем коммунальной инфраструктуры;</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инвестиционные программы организации коммунального комплекса;</w:t>
      </w:r>
    </w:p>
    <w:p w:rsidR="001534E1" w:rsidRPr="00236C17" w:rsidRDefault="001534E1" w:rsidP="00D13151">
      <w:pPr>
        <w:pStyle w:val="a6"/>
        <w:numPr>
          <w:ilvl w:val="0"/>
          <w:numId w:val="3"/>
        </w:numPr>
        <w:rPr>
          <w:rFonts w:cs="Times New Roman"/>
          <w:bCs/>
          <w:sz w:val="28"/>
          <w:szCs w:val="28"/>
        </w:rPr>
      </w:pPr>
      <w:r w:rsidRPr="00236C17">
        <w:rPr>
          <w:rFonts w:cs="Times New Roman"/>
          <w:bCs/>
          <w:sz w:val="28"/>
          <w:szCs w:val="28"/>
        </w:rPr>
        <w:t>межмуниципальные программы развития социальной и инженерной инфраструктуры.</w:t>
      </w:r>
    </w:p>
    <w:p w:rsidR="00B8254B" w:rsidRDefault="00D94F23" w:rsidP="008C10E8">
      <w:pPr>
        <w:pStyle w:val="a6"/>
        <w:ind w:firstLine="825"/>
        <w:rPr>
          <w:rFonts w:cs="Times New Roman"/>
          <w:bCs/>
          <w:sz w:val="28"/>
          <w:szCs w:val="28"/>
        </w:rPr>
      </w:pPr>
      <w:r>
        <w:rPr>
          <w:rFonts w:cs="Times New Roman"/>
          <w:bCs/>
          <w:sz w:val="28"/>
          <w:szCs w:val="28"/>
        </w:rPr>
        <w:t xml:space="preserve">Администрацией </w:t>
      </w:r>
      <w:r w:rsidR="008C10E8" w:rsidRPr="00843D69">
        <w:rPr>
          <w:rFonts w:cs="Times New Roman"/>
          <w:bCs/>
          <w:sz w:val="28"/>
          <w:szCs w:val="28"/>
        </w:rPr>
        <w:t>Поддорск</w:t>
      </w:r>
      <w:r>
        <w:rPr>
          <w:rFonts w:cs="Times New Roman"/>
          <w:bCs/>
          <w:sz w:val="28"/>
          <w:szCs w:val="28"/>
        </w:rPr>
        <w:t>ого</w:t>
      </w:r>
      <w:r w:rsidR="008C10E8" w:rsidRPr="00843D69">
        <w:rPr>
          <w:rFonts w:cs="Times New Roman"/>
          <w:bCs/>
          <w:sz w:val="28"/>
          <w:szCs w:val="28"/>
        </w:rPr>
        <w:t xml:space="preserve"> муниципальн</w:t>
      </w:r>
      <w:r>
        <w:rPr>
          <w:rFonts w:cs="Times New Roman"/>
          <w:bCs/>
          <w:sz w:val="28"/>
          <w:szCs w:val="28"/>
        </w:rPr>
        <w:t>ого</w:t>
      </w:r>
      <w:r w:rsidR="008C10E8" w:rsidRPr="00843D69">
        <w:rPr>
          <w:rFonts w:cs="Times New Roman"/>
          <w:bCs/>
          <w:sz w:val="28"/>
          <w:szCs w:val="28"/>
        </w:rPr>
        <w:t xml:space="preserve"> район</w:t>
      </w:r>
      <w:r>
        <w:rPr>
          <w:rFonts w:cs="Times New Roman"/>
          <w:bCs/>
          <w:sz w:val="28"/>
          <w:szCs w:val="28"/>
        </w:rPr>
        <w:t>а</w:t>
      </w:r>
      <w:r w:rsidR="008C10E8" w:rsidRPr="00843D69">
        <w:rPr>
          <w:rFonts w:cs="Times New Roman"/>
          <w:bCs/>
          <w:sz w:val="28"/>
          <w:szCs w:val="28"/>
        </w:rPr>
        <w:t xml:space="preserve"> разработан прогноз социально-экономического развития Поддорского муниципального района на 2019 год и на период до 2024 года, который утверждён </w:t>
      </w:r>
      <w:r w:rsidR="00DD457F" w:rsidRPr="00843D69">
        <w:rPr>
          <w:rFonts w:cs="Times New Roman"/>
          <w:bCs/>
          <w:sz w:val="28"/>
          <w:szCs w:val="28"/>
        </w:rPr>
        <w:t>постановлением администрации</w:t>
      </w:r>
      <w:r w:rsidR="00074FAC">
        <w:rPr>
          <w:rFonts w:cs="Times New Roman"/>
          <w:bCs/>
          <w:sz w:val="28"/>
          <w:szCs w:val="28"/>
        </w:rPr>
        <w:t xml:space="preserve"> от 26.07.2018</w:t>
      </w:r>
      <w:r>
        <w:rPr>
          <w:rFonts w:cs="Times New Roman"/>
          <w:bCs/>
          <w:sz w:val="28"/>
          <w:szCs w:val="28"/>
        </w:rPr>
        <w:t xml:space="preserve">  №306 </w:t>
      </w:r>
      <w:r w:rsidR="00DD457F" w:rsidRPr="00843D69">
        <w:rPr>
          <w:rFonts w:cs="Times New Roman"/>
          <w:bCs/>
          <w:sz w:val="28"/>
          <w:szCs w:val="28"/>
        </w:rPr>
        <w:t>«Об утверждении прогноза социально-экономического развития Поддорского муниципального района на 2019 год и на период до 2024 года».</w:t>
      </w:r>
    </w:p>
    <w:p w:rsidR="00036C7E" w:rsidRDefault="00036C7E" w:rsidP="008C10E8">
      <w:pPr>
        <w:pStyle w:val="a6"/>
        <w:ind w:firstLine="825"/>
        <w:rPr>
          <w:rFonts w:cs="Times New Roman"/>
          <w:bCs/>
          <w:sz w:val="28"/>
          <w:szCs w:val="28"/>
        </w:rPr>
      </w:pPr>
      <w:r>
        <w:rPr>
          <w:rFonts w:cs="Times New Roman"/>
          <w:bCs/>
          <w:sz w:val="28"/>
          <w:szCs w:val="28"/>
        </w:rPr>
        <w:t>Муниципальные программы Поддорского муниципального района:</w:t>
      </w:r>
    </w:p>
    <w:p w:rsidR="009C59B2" w:rsidRPr="0039532C" w:rsidRDefault="00984DAC" w:rsidP="00D13151">
      <w:pPr>
        <w:pStyle w:val="a6"/>
        <w:numPr>
          <w:ilvl w:val="0"/>
          <w:numId w:val="10"/>
        </w:numPr>
        <w:ind w:left="0" w:firstLine="825"/>
        <w:rPr>
          <w:color w:val="000000"/>
          <w:sz w:val="28"/>
          <w:szCs w:val="28"/>
        </w:rPr>
      </w:pPr>
      <w:r>
        <w:rPr>
          <w:color w:val="000000"/>
          <w:sz w:val="28"/>
          <w:szCs w:val="28"/>
        </w:rPr>
        <w:t xml:space="preserve"> </w:t>
      </w:r>
      <w:r w:rsidR="0039532C">
        <w:rPr>
          <w:color w:val="000000"/>
          <w:sz w:val="28"/>
          <w:szCs w:val="28"/>
        </w:rPr>
        <w:t>«</w:t>
      </w:r>
      <w:r w:rsidR="009C59B2" w:rsidRPr="0039532C">
        <w:rPr>
          <w:rFonts w:eastAsia="Calibri" w:cs="Times New Roman"/>
          <w:color w:val="000000"/>
          <w:sz w:val="28"/>
          <w:szCs w:val="28"/>
        </w:rPr>
        <w:t>Развитие культуры Поддорского муниципального района на 2014-2021 годы</w:t>
      </w:r>
      <w:r w:rsidR="0039532C">
        <w:rPr>
          <w:color w:val="000000"/>
          <w:sz w:val="28"/>
          <w:szCs w:val="28"/>
        </w:rPr>
        <w:t>»,</w:t>
      </w:r>
      <w:r w:rsidR="009C59B2" w:rsidRPr="0039532C">
        <w:rPr>
          <w:sz w:val="28"/>
          <w:szCs w:val="28"/>
        </w:rPr>
        <w:t xml:space="preserve"> </w:t>
      </w:r>
      <w:r w:rsidR="009C59B2" w:rsidRPr="0039532C">
        <w:rPr>
          <w:rFonts w:eastAsia="Calibri" w:cs="Times New Roman"/>
          <w:sz w:val="28"/>
          <w:szCs w:val="28"/>
        </w:rPr>
        <w:t>утвержден</w:t>
      </w:r>
      <w:r w:rsidR="00C35F1B">
        <w:rPr>
          <w:rFonts w:eastAsia="Calibri" w:cs="Times New Roman"/>
          <w:sz w:val="28"/>
          <w:szCs w:val="28"/>
        </w:rPr>
        <w:t>а</w:t>
      </w:r>
      <w:r w:rsidR="009C59B2" w:rsidRPr="0039532C">
        <w:rPr>
          <w:rFonts w:eastAsia="Calibri" w:cs="Times New Roman"/>
          <w:sz w:val="28"/>
          <w:szCs w:val="28"/>
        </w:rPr>
        <w:t xml:space="preserve"> постановлением Администрации Поддорского</w:t>
      </w:r>
      <w:r w:rsidR="0039532C">
        <w:rPr>
          <w:sz w:val="28"/>
          <w:szCs w:val="28"/>
        </w:rPr>
        <w:t xml:space="preserve"> муниципального </w:t>
      </w:r>
      <w:r w:rsidR="009C59B2" w:rsidRPr="0039532C">
        <w:rPr>
          <w:rFonts w:eastAsia="Calibri" w:cs="Times New Roman"/>
          <w:sz w:val="28"/>
          <w:szCs w:val="28"/>
        </w:rPr>
        <w:t xml:space="preserve"> района от 08.11.2013 №580</w:t>
      </w:r>
      <w:r w:rsidR="0039532C">
        <w:rPr>
          <w:sz w:val="28"/>
          <w:szCs w:val="28"/>
        </w:rPr>
        <w:t>;</w:t>
      </w:r>
    </w:p>
    <w:p w:rsidR="009C59B2" w:rsidRPr="0039532C" w:rsidRDefault="0039532C" w:rsidP="00D13151">
      <w:pPr>
        <w:pStyle w:val="a6"/>
        <w:numPr>
          <w:ilvl w:val="0"/>
          <w:numId w:val="10"/>
        </w:numPr>
        <w:ind w:left="0" w:firstLine="825"/>
        <w:rPr>
          <w:color w:val="000000"/>
          <w:sz w:val="28"/>
          <w:szCs w:val="28"/>
        </w:rPr>
      </w:pPr>
      <w:r>
        <w:rPr>
          <w:color w:val="000000"/>
          <w:sz w:val="28"/>
          <w:szCs w:val="28"/>
        </w:rPr>
        <w:t>«</w:t>
      </w:r>
      <w:r w:rsidR="009C59B2" w:rsidRPr="0039532C">
        <w:rPr>
          <w:rFonts w:eastAsia="Calibri" w:cs="Times New Roman"/>
          <w:color w:val="000000"/>
          <w:sz w:val="28"/>
          <w:szCs w:val="28"/>
        </w:rPr>
        <w:t>Развитие физической культуры и спорта в Поддорском муниципальном районе на 2014-2021 годы</w:t>
      </w:r>
      <w:r>
        <w:rPr>
          <w:color w:val="000000"/>
          <w:sz w:val="28"/>
          <w:szCs w:val="28"/>
        </w:rPr>
        <w:t>»,</w:t>
      </w:r>
      <w:r w:rsidR="006163D5" w:rsidRPr="0039532C">
        <w:rPr>
          <w:sz w:val="28"/>
          <w:szCs w:val="28"/>
        </w:rPr>
        <w:t xml:space="preserve"> </w:t>
      </w:r>
      <w:r w:rsidR="006163D5" w:rsidRPr="0039532C">
        <w:rPr>
          <w:rFonts w:eastAsia="Calibri" w:cs="Times New Roman"/>
          <w:sz w:val="28"/>
          <w:szCs w:val="28"/>
        </w:rPr>
        <w:t>утвержден</w:t>
      </w:r>
      <w:r w:rsidR="00C35F1B">
        <w:rPr>
          <w:rFonts w:eastAsia="Calibri" w:cs="Times New Roman"/>
          <w:sz w:val="28"/>
          <w:szCs w:val="28"/>
        </w:rPr>
        <w:t>а</w:t>
      </w:r>
      <w:r w:rsidR="006163D5" w:rsidRPr="0039532C">
        <w:rPr>
          <w:rFonts w:eastAsia="Calibri" w:cs="Times New Roman"/>
          <w:sz w:val="28"/>
          <w:szCs w:val="28"/>
        </w:rPr>
        <w:t xml:space="preserve"> постановлением Администрации Поддорского </w:t>
      </w:r>
      <w:r>
        <w:rPr>
          <w:sz w:val="28"/>
          <w:szCs w:val="28"/>
        </w:rPr>
        <w:t xml:space="preserve">муниципального </w:t>
      </w:r>
      <w:r w:rsidR="006163D5" w:rsidRPr="0039532C">
        <w:rPr>
          <w:rFonts w:eastAsia="Calibri" w:cs="Times New Roman"/>
          <w:sz w:val="28"/>
          <w:szCs w:val="28"/>
        </w:rPr>
        <w:t>района от 05.11.2013 №560</w:t>
      </w:r>
      <w:r>
        <w:rPr>
          <w:sz w:val="28"/>
          <w:szCs w:val="28"/>
        </w:rPr>
        <w:t>;</w:t>
      </w:r>
    </w:p>
    <w:p w:rsidR="009C59B2" w:rsidRPr="0039532C" w:rsidRDefault="00984DAC" w:rsidP="00D13151">
      <w:pPr>
        <w:pStyle w:val="a6"/>
        <w:numPr>
          <w:ilvl w:val="0"/>
          <w:numId w:val="10"/>
        </w:numPr>
        <w:ind w:left="0" w:firstLine="825"/>
        <w:rPr>
          <w:color w:val="000000"/>
          <w:sz w:val="28"/>
          <w:szCs w:val="28"/>
        </w:rPr>
      </w:pPr>
      <w:r>
        <w:rPr>
          <w:color w:val="000000"/>
          <w:sz w:val="28"/>
          <w:szCs w:val="28"/>
        </w:rPr>
        <w:t xml:space="preserve"> </w:t>
      </w:r>
      <w:r w:rsidR="0039532C">
        <w:rPr>
          <w:color w:val="000000"/>
          <w:sz w:val="28"/>
          <w:szCs w:val="28"/>
        </w:rPr>
        <w:t>«</w:t>
      </w:r>
      <w:r w:rsidR="009C59B2" w:rsidRPr="0039532C">
        <w:rPr>
          <w:rFonts w:eastAsia="Calibri" w:cs="Times New Roman"/>
          <w:color w:val="000000"/>
          <w:sz w:val="28"/>
          <w:szCs w:val="28"/>
        </w:rPr>
        <w:t>Развитие субъектов малого и среднего предпринимательства в Поддорском муниципальном районе на 2014-2020 годы</w:t>
      </w:r>
      <w:r w:rsidR="0039532C">
        <w:rPr>
          <w:color w:val="000000"/>
          <w:sz w:val="28"/>
          <w:szCs w:val="28"/>
        </w:rPr>
        <w:t>»,</w:t>
      </w:r>
      <w:r w:rsidR="006163D5" w:rsidRPr="0039532C">
        <w:rPr>
          <w:sz w:val="28"/>
          <w:szCs w:val="28"/>
        </w:rPr>
        <w:t xml:space="preserve"> </w:t>
      </w:r>
      <w:r w:rsidR="006163D5" w:rsidRPr="0039532C">
        <w:rPr>
          <w:rFonts w:eastAsia="Calibri" w:cs="Times New Roman"/>
          <w:sz w:val="28"/>
          <w:szCs w:val="28"/>
        </w:rPr>
        <w:t>утвержден</w:t>
      </w:r>
      <w:r w:rsidR="00C35F1B">
        <w:rPr>
          <w:rFonts w:eastAsia="Calibri" w:cs="Times New Roman"/>
          <w:sz w:val="28"/>
          <w:szCs w:val="28"/>
        </w:rPr>
        <w:t>а</w:t>
      </w:r>
      <w:r w:rsidR="006163D5" w:rsidRPr="0039532C">
        <w:rPr>
          <w:rFonts w:eastAsia="Calibri" w:cs="Times New Roman"/>
          <w:sz w:val="28"/>
          <w:szCs w:val="28"/>
        </w:rPr>
        <w:t xml:space="preserve"> постановлением Администрации Поддорского </w:t>
      </w:r>
      <w:r w:rsidR="0039532C">
        <w:rPr>
          <w:sz w:val="28"/>
          <w:szCs w:val="28"/>
        </w:rPr>
        <w:t xml:space="preserve">муниципального </w:t>
      </w:r>
      <w:r w:rsidR="006163D5" w:rsidRPr="0039532C">
        <w:rPr>
          <w:rFonts w:eastAsia="Calibri" w:cs="Times New Roman"/>
          <w:sz w:val="28"/>
          <w:szCs w:val="28"/>
        </w:rPr>
        <w:t>района от 28.10.2013 №542</w:t>
      </w:r>
      <w:r w:rsidR="0039532C">
        <w:rPr>
          <w:sz w:val="28"/>
          <w:szCs w:val="28"/>
        </w:rPr>
        <w:t>;</w:t>
      </w:r>
    </w:p>
    <w:p w:rsidR="009C59B2" w:rsidRPr="0039532C" w:rsidRDefault="00984DAC" w:rsidP="00D13151">
      <w:pPr>
        <w:pStyle w:val="a6"/>
        <w:numPr>
          <w:ilvl w:val="0"/>
          <w:numId w:val="10"/>
        </w:numPr>
        <w:ind w:left="0" w:firstLine="825"/>
        <w:rPr>
          <w:color w:val="000000"/>
          <w:sz w:val="28"/>
          <w:szCs w:val="28"/>
        </w:rPr>
      </w:pPr>
      <w:r>
        <w:rPr>
          <w:color w:val="000000"/>
          <w:sz w:val="28"/>
          <w:szCs w:val="28"/>
        </w:rPr>
        <w:t xml:space="preserve"> </w:t>
      </w:r>
      <w:r w:rsidR="0039532C">
        <w:rPr>
          <w:color w:val="000000"/>
          <w:sz w:val="28"/>
          <w:szCs w:val="28"/>
        </w:rPr>
        <w:t>«</w:t>
      </w:r>
      <w:r w:rsidR="009C59B2" w:rsidRPr="0039532C">
        <w:rPr>
          <w:rFonts w:eastAsia="Calibri" w:cs="Times New Roman"/>
          <w:color w:val="000000"/>
          <w:sz w:val="28"/>
          <w:szCs w:val="28"/>
        </w:rPr>
        <w:t>Совершенствование и содержание дорожного хозяйства Поддорского муниципального района на 2014-2021 годы</w:t>
      </w:r>
      <w:r w:rsidR="0039532C">
        <w:rPr>
          <w:color w:val="000000"/>
          <w:sz w:val="28"/>
          <w:szCs w:val="28"/>
        </w:rPr>
        <w:t>»,</w:t>
      </w:r>
      <w:r w:rsidR="003A1D9B" w:rsidRPr="0039532C">
        <w:rPr>
          <w:sz w:val="28"/>
          <w:szCs w:val="28"/>
        </w:rPr>
        <w:t xml:space="preserve"> </w:t>
      </w:r>
      <w:r w:rsidR="003A1D9B" w:rsidRPr="0039532C">
        <w:rPr>
          <w:rFonts w:eastAsia="Calibri" w:cs="Times New Roman"/>
          <w:sz w:val="28"/>
          <w:szCs w:val="28"/>
        </w:rPr>
        <w:t>утвержден</w:t>
      </w:r>
      <w:r w:rsidR="00C35F1B">
        <w:rPr>
          <w:rFonts w:eastAsia="Calibri" w:cs="Times New Roman"/>
          <w:sz w:val="28"/>
          <w:szCs w:val="28"/>
        </w:rPr>
        <w:t>а</w:t>
      </w:r>
      <w:r w:rsidR="003A1D9B" w:rsidRPr="0039532C">
        <w:rPr>
          <w:rFonts w:eastAsia="Calibri" w:cs="Times New Roman"/>
          <w:sz w:val="28"/>
          <w:szCs w:val="28"/>
        </w:rPr>
        <w:t xml:space="preserve"> постановлением Администрации Поддорского </w:t>
      </w:r>
      <w:r w:rsidR="0039532C">
        <w:rPr>
          <w:sz w:val="28"/>
          <w:szCs w:val="28"/>
        </w:rPr>
        <w:t xml:space="preserve">муниципального </w:t>
      </w:r>
      <w:r w:rsidR="003A1D9B" w:rsidRPr="0039532C">
        <w:rPr>
          <w:rFonts w:eastAsia="Calibri" w:cs="Times New Roman"/>
          <w:sz w:val="28"/>
          <w:szCs w:val="28"/>
        </w:rPr>
        <w:t>района от 05.11.2013 №553</w:t>
      </w:r>
      <w:r w:rsidR="0039532C">
        <w:rPr>
          <w:sz w:val="28"/>
          <w:szCs w:val="28"/>
        </w:rPr>
        <w:t>;</w:t>
      </w:r>
    </w:p>
    <w:p w:rsidR="009C59B2" w:rsidRPr="0039532C" w:rsidRDefault="0039532C" w:rsidP="00D13151">
      <w:pPr>
        <w:pStyle w:val="a6"/>
        <w:numPr>
          <w:ilvl w:val="0"/>
          <w:numId w:val="10"/>
        </w:numPr>
        <w:ind w:left="0" w:firstLine="825"/>
        <w:rPr>
          <w:color w:val="000000"/>
          <w:sz w:val="28"/>
          <w:szCs w:val="28"/>
        </w:rPr>
      </w:pPr>
      <w:r>
        <w:rPr>
          <w:color w:val="000000"/>
          <w:sz w:val="28"/>
          <w:szCs w:val="28"/>
        </w:rPr>
        <w:t>«</w:t>
      </w:r>
      <w:r w:rsidR="009C59B2" w:rsidRPr="0039532C">
        <w:rPr>
          <w:rFonts w:eastAsia="Calibri" w:cs="Times New Roman"/>
          <w:color w:val="000000"/>
          <w:sz w:val="28"/>
          <w:szCs w:val="28"/>
        </w:rPr>
        <w:t>Градостроительная политика на территории Поддорского муниципального района на 2014-2021 годы</w:t>
      </w:r>
      <w:r>
        <w:rPr>
          <w:color w:val="000000"/>
          <w:sz w:val="28"/>
          <w:szCs w:val="28"/>
        </w:rPr>
        <w:t>»,</w:t>
      </w:r>
      <w:r w:rsidR="003A1D9B" w:rsidRPr="0039532C">
        <w:rPr>
          <w:sz w:val="28"/>
          <w:szCs w:val="28"/>
        </w:rPr>
        <w:t xml:space="preserve"> </w:t>
      </w:r>
      <w:r w:rsidR="003A1D9B" w:rsidRPr="0039532C">
        <w:rPr>
          <w:rFonts w:eastAsia="Calibri" w:cs="Times New Roman"/>
          <w:sz w:val="28"/>
          <w:szCs w:val="28"/>
        </w:rPr>
        <w:t>утвержден</w:t>
      </w:r>
      <w:r w:rsidR="00C35F1B">
        <w:rPr>
          <w:rFonts w:eastAsia="Calibri" w:cs="Times New Roman"/>
          <w:sz w:val="28"/>
          <w:szCs w:val="28"/>
        </w:rPr>
        <w:t>а</w:t>
      </w:r>
      <w:r w:rsidR="003A1D9B" w:rsidRPr="0039532C">
        <w:rPr>
          <w:rFonts w:eastAsia="Calibri" w:cs="Times New Roman"/>
          <w:sz w:val="28"/>
          <w:szCs w:val="28"/>
        </w:rPr>
        <w:t xml:space="preserve"> постановлением Администрации Поддорского </w:t>
      </w:r>
      <w:r>
        <w:rPr>
          <w:sz w:val="28"/>
          <w:szCs w:val="28"/>
        </w:rPr>
        <w:t xml:space="preserve">муниципального </w:t>
      </w:r>
      <w:r w:rsidR="003A1D9B" w:rsidRPr="0039532C">
        <w:rPr>
          <w:rFonts w:eastAsia="Calibri" w:cs="Times New Roman"/>
          <w:sz w:val="28"/>
          <w:szCs w:val="28"/>
        </w:rPr>
        <w:t>района от 05.11.2013 №554</w:t>
      </w:r>
      <w:r w:rsidR="0093660D">
        <w:rPr>
          <w:rFonts w:eastAsia="Calibri" w:cs="Times New Roman"/>
          <w:sz w:val="28"/>
          <w:szCs w:val="28"/>
        </w:rPr>
        <w:t>;</w:t>
      </w:r>
    </w:p>
    <w:p w:rsidR="009C59B2" w:rsidRPr="0039532C" w:rsidRDefault="009C59B2" w:rsidP="00D13151">
      <w:pPr>
        <w:pStyle w:val="a6"/>
        <w:numPr>
          <w:ilvl w:val="0"/>
          <w:numId w:val="10"/>
        </w:numPr>
        <w:ind w:left="0" w:firstLine="825"/>
        <w:rPr>
          <w:color w:val="000000"/>
          <w:sz w:val="28"/>
          <w:szCs w:val="28"/>
        </w:rPr>
      </w:pPr>
      <w:r w:rsidRPr="0039532C">
        <w:rPr>
          <w:rFonts w:eastAsia="Calibri" w:cs="Times New Roman"/>
          <w:color w:val="000000"/>
          <w:sz w:val="28"/>
          <w:szCs w:val="28"/>
        </w:rPr>
        <w:t xml:space="preserve"> «Энергосбережение в Поддорском муниципальном районе на 2014-2020 годы»</w:t>
      </w:r>
      <w:r w:rsidR="0039532C">
        <w:rPr>
          <w:color w:val="000000"/>
          <w:sz w:val="28"/>
          <w:szCs w:val="28"/>
        </w:rPr>
        <w:t>,</w:t>
      </w:r>
      <w:r w:rsidR="003A1D9B" w:rsidRPr="0039532C">
        <w:rPr>
          <w:sz w:val="28"/>
          <w:szCs w:val="28"/>
        </w:rPr>
        <w:t xml:space="preserve"> </w:t>
      </w:r>
      <w:r w:rsidR="003A1D9B" w:rsidRPr="0039532C">
        <w:rPr>
          <w:rFonts w:eastAsia="Calibri" w:cs="Times New Roman"/>
          <w:sz w:val="28"/>
          <w:szCs w:val="28"/>
        </w:rPr>
        <w:t>утвержден</w:t>
      </w:r>
      <w:r w:rsidR="00C35F1B">
        <w:rPr>
          <w:rFonts w:eastAsia="Calibri" w:cs="Times New Roman"/>
          <w:sz w:val="28"/>
          <w:szCs w:val="28"/>
        </w:rPr>
        <w:t>а</w:t>
      </w:r>
      <w:r w:rsidR="003A1D9B" w:rsidRPr="0039532C">
        <w:rPr>
          <w:rFonts w:eastAsia="Calibri" w:cs="Times New Roman"/>
          <w:sz w:val="28"/>
          <w:szCs w:val="28"/>
        </w:rPr>
        <w:t xml:space="preserve"> постановлением Администрации Поддорского </w:t>
      </w:r>
      <w:r w:rsidR="0039532C">
        <w:rPr>
          <w:sz w:val="28"/>
          <w:szCs w:val="28"/>
        </w:rPr>
        <w:t xml:space="preserve">муниципального </w:t>
      </w:r>
      <w:r w:rsidR="003A1D9B" w:rsidRPr="0039532C">
        <w:rPr>
          <w:rFonts w:eastAsia="Calibri" w:cs="Times New Roman"/>
          <w:sz w:val="28"/>
          <w:szCs w:val="28"/>
        </w:rPr>
        <w:t>района от 28.10.2013 №538</w:t>
      </w:r>
      <w:r w:rsidR="0039532C">
        <w:rPr>
          <w:sz w:val="28"/>
          <w:szCs w:val="28"/>
        </w:rPr>
        <w:t>;</w:t>
      </w:r>
    </w:p>
    <w:p w:rsidR="009C59B2" w:rsidRPr="0039532C" w:rsidRDefault="009C59B2" w:rsidP="00D13151">
      <w:pPr>
        <w:pStyle w:val="a6"/>
        <w:numPr>
          <w:ilvl w:val="0"/>
          <w:numId w:val="10"/>
        </w:numPr>
        <w:ind w:left="0" w:firstLine="825"/>
        <w:rPr>
          <w:color w:val="000000"/>
          <w:sz w:val="28"/>
          <w:szCs w:val="28"/>
        </w:rPr>
      </w:pPr>
      <w:r w:rsidRPr="0039532C">
        <w:rPr>
          <w:rFonts w:eastAsia="Calibri" w:cs="Times New Roman"/>
          <w:color w:val="000000"/>
          <w:sz w:val="28"/>
          <w:szCs w:val="28"/>
        </w:rPr>
        <w:lastRenderedPageBreak/>
        <w:t xml:space="preserve"> «Развитие агропромышленного комплекса Поддорского района на 2014-2020 годы»</w:t>
      </w:r>
      <w:r w:rsidR="0039532C">
        <w:rPr>
          <w:color w:val="000000"/>
          <w:sz w:val="28"/>
          <w:szCs w:val="28"/>
        </w:rPr>
        <w:t>,</w:t>
      </w:r>
      <w:r w:rsidR="0039532C" w:rsidRPr="0039532C">
        <w:rPr>
          <w:sz w:val="16"/>
          <w:szCs w:val="16"/>
        </w:rPr>
        <w:t xml:space="preserve"> </w:t>
      </w:r>
      <w:r w:rsidR="0039532C" w:rsidRPr="0039532C">
        <w:rPr>
          <w:rFonts w:eastAsia="Calibri" w:cs="Times New Roman"/>
          <w:sz w:val="28"/>
          <w:szCs w:val="28"/>
        </w:rPr>
        <w:t>утвержден</w:t>
      </w:r>
      <w:r w:rsidR="00C35F1B">
        <w:rPr>
          <w:rFonts w:eastAsia="Calibri" w:cs="Times New Roman"/>
          <w:sz w:val="28"/>
          <w:szCs w:val="28"/>
        </w:rPr>
        <w:t>а</w:t>
      </w:r>
      <w:r w:rsidR="00FB5049">
        <w:rPr>
          <w:sz w:val="28"/>
          <w:szCs w:val="28"/>
        </w:rPr>
        <w:t xml:space="preserve"> </w:t>
      </w:r>
      <w:r w:rsidR="0039532C" w:rsidRPr="0039532C">
        <w:rPr>
          <w:rFonts w:eastAsia="Calibri" w:cs="Times New Roman"/>
          <w:sz w:val="28"/>
          <w:szCs w:val="28"/>
        </w:rPr>
        <w:t xml:space="preserve"> постановлением Администрации Поддорского </w:t>
      </w:r>
      <w:r w:rsidR="00FB5049">
        <w:rPr>
          <w:sz w:val="28"/>
          <w:szCs w:val="28"/>
        </w:rPr>
        <w:t xml:space="preserve">муниципального </w:t>
      </w:r>
      <w:r w:rsidR="0039532C" w:rsidRPr="0039532C">
        <w:rPr>
          <w:rFonts w:eastAsia="Calibri" w:cs="Times New Roman"/>
          <w:sz w:val="28"/>
          <w:szCs w:val="28"/>
        </w:rPr>
        <w:t>района от 28.02.2013 №75</w:t>
      </w:r>
      <w:r w:rsidR="0039532C">
        <w:rPr>
          <w:sz w:val="28"/>
          <w:szCs w:val="28"/>
        </w:rPr>
        <w:t>;</w:t>
      </w:r>
    </w:p>
    <w:p w:rsidR="009C59B2" w:rsidRPr="00FB5049" w:rsidRDefault="00FB5049" w:rsidP="00D13151">
      <w:pPr>
        <w:pStyle w:val="a6"/>
        <w:numPr>
          <w:ilvl w:val="0"/>
          <w:numId w:val="10"/>
        </w:numPr>
        <w:ind w:left="0" w:firstLine="825"/>
        <w:rPr>
          <w:color w:val="000000"/>
          <w:sz w:val="28"/>
          <w:szCs w:val="28"/>
        </w:rPr>
      </w:pPr>
      <w:r>
        <w:rPr>
          <w:color w:val="000000"/>
          <w:sz w:val="28"/>
          <w:szCs w:val="28"/>
        </w:rPr>
        <w:t>«</w:t>
      </w:r>
      <w:r w:rsidR="009C59B2" w:rsidRPr="0039532C">
        <w:rPr>
          <w:rFonts w:eastAsia="Calibri" w:cs="Times New Roman"/>
          <w:color w:val="000000"/>
          <w:sz w:val="28"/>
          <w:szCs w:val="28"/>
        </w:rPr>
        <w:t>Развитие жилищного строительства на территории Поддорского муниципального района на 2017-2021 годы</w:t>
      </w:r>
      <w:r w:rsidRPr="00FB5049">
        <w:rPr>
          <w:color w:val="000000"/>
          <w:sz w:val="28"/>
          <w:szCs w:val="28"/>
        </w:rPr>
        <w:t xml:space="preserve">», </w:t>
      </w:r>
      <w:r w:rsidR="0039532C" w:rsidRPr="00FB5049">
        <w:rPr>
          <w:sz w:val="28"/>
          <w:szCs w:val="28"/>
        </w:rPr>
        <w:t xml:space="preserve"> </w:t>
      </w:r>
      <w:r w:rsidR="0039532C" w:rsidRPr="00FB5049">
        <w:rPr>
          <w:rFonts w:eastAsia="Calibri" w:cs="Times New Roman"/>
          <w:sz w:val="28"/>
          <w:szCs w:val="28"/>
        </w:rPr>
        <w:t>утвержден</w:t>
      </w:r>
      <w:r w:rsidR="00C35F1B">
        <w:rPr>
          <w:rFonts w:eastAsia="Calibri" w:cs="Times New Roman"/>
          <w:sz w:val="28"/>
          <w:szCs w:val="28"/>
        </w:rPr>
        <w:t>а</w:t>
      </w:r>
      <w:r w:rsidR="0039532C" w:rsidRPr="00FB5049">
        <w:rPr>
          <w:rFonts w:eastAsia="Calibri" w:cs="Times New Roman"/>
          <w:sz w:val="28"/>
          <w:szCs w:val="28"/>
        </w:rPr>
        <w:t xml:space="preserve"> постановлением Администрации Поддорского </w:t>
      </w:r>
      <w:r>
        <w:rPr>
          <w:sz w:val="28"/>
          <w:szCs w:val="28"/>
        </w:rPr>
        <w:t xml:space="preserve">муниципального </w:t>
      </w:r>
      <w:r w:rsidR="0039532C" w:rsidRPr="00FB5049">
        <w:rPr>
          <w:rFonts w:eastAsia="Calibri" w:cs="Times New Roman"/>
          <w:sz w:val="28"/>
          <w:szCs w:val="28"/>
        </w:rPr>
        <w:t>района от 14.06.2016 №151</w:t>
      </w:r>
      <w:r>
        <w:rPr>
          <w:sz w:val="28"/>
          <w:szCs w:val="28"/>
        </w:rPr>
        <w:t>;</w:t>
      </w:r>
    </w:p>
    <w:p w:rsidR="009C59B2" w:rsidRPr="0039532C" w:rsidRDefault="009C59B2" w:rsidP="00D13151">
      <w:pPr>
        <w:pStyle w:val="a6"/>
        <w:numPr>
          <w:ilvl w:val="0"/>
          <w:numId w:val="10"/>
        </w:numPr>
        <w:ind w:left="0" w:firstLine="825"/>
        <w:rPr>
          <w:color w:val="000000"/>
          <w:sz w:val="28"/>
          <w:szCs w:val="28"/>
        </w:rPr>
      </w:pPr>
      <w:r w:rsidRPr="0039532C">
        <w:rPr>
          <w:rFonts w:eastAsia="Calibri" w:cs="Times New Roman"/>
          <w:sz w:val="28"/>
          <w:szCs w:val="28"/>
        </w:rPr>
        <w:t>«Развитие молодёжной политики в Поддорском муниципальном районе на 2019-2024 годы»</w:t>
      </w:r>
      <w:r w:rsidR="00FB5049">
        <w:rPr>
          <w:sz w:val="28"/>
          <w:szCs w:val="28"/>
        </w:rPr>
        <w:t xml:space="preserve">, </w:t>
      </w:r>
      <w:r w:rsidR="00FB5049" w:rsidRPr="00FB5049">
        <w:rPr>
          <w:sz w:val="16"/>
          <w:szCs w:val="16"/>
        </w:rPr>
        <w:t xml:space="preserve"> </w:t>
      </w:r>
      <w:r w:rsidR="00FB5049" w:rsidRPr="00FB5049">
        <w:rPr>
          <w:rFonts w:eastAsia="Calibri" w:cs="Times New Roman"/>
          <w:sz w:val="28"/>
          <w:szCs w:val="28"/>
        </w:rPr>
        <w:t>утвержден</w:t>
      </w:r>
      <w:r w:rsidR="00C35F1B">
        <w:rPr>
          <w:rFonts w:eastAsia="Calibri" w:cs="Times New Roman"/>
          <w:sz w:val="28"/>
          <w:szCs w:val="28"/>
        </w:rPr>
        <w:t>а</w:t>
      </w:r>
      <w:r w:rsidR="00FB5049" w:rsidRPr="00FB5049">
        <w:rPr>
          <w:rFonts w:eastAsia="Calibri" w:cs="Times New Roman"/>
          <w:sz w:val="28"/>
          <w:szCs w:val="28"/>
        </w:rPr>
        <w:t xml:space="preserve"> постановлением Администрации Поддорского </w:t>
      </w:r>
      <w:r w:rsidR="002B1AD0">
        <w:rPr>
          <w:rFonts w:eastAsia="Calibri" w:cs="Times New Roman"/>
          <w:sz w:val="28"/>
          <w:szCs w:val="28"/>
        </w:rPr>
        <w:t xml:space="preserve">муниципального </w:t>
      </w:r>
      <w:r w:rsidR="00FB5049" w:rsidRPr="00FB5049">
        <w:rPr>
          <w:rFonts w:eastAsia="Calibri" w:cs="Times New Roman"/>
          <w:sz w:val="28"/>
          <w:szCs w:val="28"/>
        </w:rPr>
        <w:t>района от 19.10.2018 №555</w:t>
      </w:r>
      <w:r w:rsidR="00FB5049">
        <w:rPr>
          <w:sz w:val="28"/>
          <w:szCs w:val="28"/>
        </w:rPr>
        <w:t>;</w:t>
      </w:r>
    </w:p>
    <w:p w:rsidR="006163D5" w:rsidRPr="0039532C" w:rsidRDefault="0039532C" w:rsidP="00D13151">
      <w:pPr>
        <w:pStyle w:val="a6"/>
        <w:numPr>
          <w:ilvl w:val="0"/>
          <w:numId w:val="10"/>
        </w:numPr>
        <w:ind w:left="0" w:firstLine="825"/>
        <w:rPr>
          <w:color w:val="000000"/>
          <w:sz w:val="28"/>
          <w:szCs w:val="28"/>
        </w:rPr>
      </w:pPr>
      <w:r>
        <w:rPr>
          <w:color w:val="000000"/>
          <w:sz w:val="28"/>
          <w:szCs w:val="28"/>
        </w:rPr>
        <w:t>«</w:t>
      </w:r>
      <w:r w:rsidR="006163D5" w:rsidRPr="0039532C">
        <w:rPr>
          <w:rFonts w:eastAsia="Calibri" w:cs="Times New Roman"/>
          <w:color w:val="000000"/>
          <w:sz w:val="28"/>
          <w:szCs w:val="28"/>
        </w:rPr>
        <w:t>Организация летнего труда и отдыха детей и подростков на территории Поддорского муниципального района на 2019-2024 годы</w:t>
      </w:r>
      <w:r>
        <w:rPr>
          <w:color w:val="000000"/>
          <w:sz w:val="28"/>
          <w:szCs w:val="28"/>
        </w:rPr>
        <w:t>»,</w:t>
      </w:r>
      <w:r w:rsidR="006163D5" w:rsidRPr="0039532C">
        <w:rPr>
          <w:sz w:val="28"/>
          <w:szCs w:val="28"/>
        </w:rPr>
        <w:t xml:space="preserve"> </w:t>
      </w:r>
      <w:r w:rsidR="006163D5" w:rsidRPr="0039532C">
        <w:rPr>
          <w:rFonts w:eastAsia="Calibri" w:cs="Times New Roman"/>
          <w:sz w:val="28"/>
          <w:szCs w:val="28"/>
        </w:rPr>
        <w:t>утвержден</w:t>
      </w:r>
      <w:r w:rsidR="00C35F1B">
        <w:rPr>
          <w:rFonts w:eastAsia="Calibri" w:cs="Times New Roman"/>
          <w:sz w:val="28"/>
          <w:szCs w:val="28"/>
        </w:rPr>
        <w:t>а</w:t>
      </w:r>
      <w:r w:rsidR="006163D5" w:rsidRPr="0039532C">
        <w:rPr>
          <w:rFonts w:eastAsia="Calibri" w:cs="Times New Roman"/>
          <w:sz w:val="28"/>
          <w:szCs w:val="28"/>
        </w:rPr>
        <w:t xml:space="preserve"> постановлением Администрации Поддорского </w:t>
      </w:r>
      <w:r>
        <w:rPr>
          <w:sz w:val="28"/>
          <w:szCs w:val="28"/>
        </w:rPr>
        <w:t xml:space="preserve">муниципального </w:t>
      </w:r>
      <w:r w:rsidR="006163D5" w:rsidRPr="0039532C">
        <w:rPr>
          <w:rFonts w:eastAsia="Calibri" w:cs="Times New Roman"/>
          <w:sz w:val="28"/>
          <w:szCs w:val="28"/>
        </w:rPr>
        <w:t>района от 29.10.2018 №557</w:t>
      </w:r>
      <w:r>
        <w:rPr>
          <w:sz w:val="28"/>
          <w:szCs w:val="28"/>
        </w:rPr>
        <w:t>;</w:t>
      </w:r>
    </w:p>
    <w:p w:rsidR="006163D5" w:rsidRPr="0039532C" w:rsidRDefault="0039532C" w:rsidP="00D13151">
      <w:pPr>
        <w:pStyle w:val="a6"/>
        <w:numPr>
          <w:ilvl w:val="0"/>
          <w:numId w:val="10"/>
        </w:numPr>
        <w:ind w:left="0" w:firstLine="825"/>
        <w:rPr>
          <w:color w:val="000000"/>
          <w:sz w:val="28"/>
          <w:szCs w:val="28"/>
        </w:rPr>
      </w:pPr>
      <w:r>
        <w:rPr>
          <w:sz w:val="28"/>
          <w:szCs w:val="28"/>
        </w:rPr>
        <w:t>«</w:t>
      </w:r>
      <w:r w:rsidR="006163D5" w:rsidRPr="0039532C">
        <w:rPr>
          <w:rFonts w:eastAsia="Calibri" w:cs="Times New Roman"/>
          <w:sz w:val="28"/>
          <w:szCs w:val="28"/>
        </w:rPr>
        <w:t>Совершенствование системы управления муниципальной собственностью и земельными ресурсами Поддорского муниципального района на 2020-2024 годы</w:t>
      </w:r>
      <w:r>
        <w:rPr>
          <w:sz w:val="28"/>
          <w:szCs w:val="28"/>
        </w:rPr>
        <w:t>»</w:t>
      </w:r>
      <w:r w:rsidR="006163D5" w:rsidRPr="0039532C">
        <w:rPr>
          <w:rFonts w:eastAsia="Calibri" w:cs="Times New Roman"/>
          <w:sz w:val="28"/>
          <w:szCs w:val="28"/>
        </w:rPr>
        <w:t>, утвержден</w:t>
      </w:r>
      <w:r w:rsidR="00C35F1B">
        <w:rPr>
          <w:rFonts w:eastAsia="Calibri" w:cs="Times New Roman"/>
          <w:sz w:val="28"/>
          <w:szCs w:val="28"/>
        </w:rPr>
        <w:t>а</w:t>
      </w:r>
      <w:r w:rsidR="006163D5" w:rsidRPr="0039532C">
        <w:rPr>
          <w:rFonts w:eastAsia="Calibri" w:cs="Times New Roman"/>
          <w:sz w:val="28"/>
          <w:szCs w:val="28"/>
        </w:rPr>
        <w:t xml:space="preserve"> постановлением Администрации Поддорского </w:t>
      </w:r>
      <w:r>
        <w:rPr>
          <w:sz w:val="28"/>
          <w:szCs w:val="28"/>
        </w:rPr>
        <w:t xml:space="preserve">муниципального </w:t>
      </w:r>
      <w:r w:rsidR="006163D5" w:rsidRPr="0039532C">
        <w:rPr>
          <w:rFonts w:eastAsia="Calibri" w:cs="Times New Roman"/>
          <w:sz w:val="28"/>
          <w:szCs w:val="28"/>
        </w:rPr>
        <w:t>района от 14.10.2019 №436</w:t>
      </w:r>
      <w:r>
        <w:rPr>
          <w:sz w:val="28"/>
          <w:szCs w:val="28"/>
        </w:rPr>
        <w:t>;</w:t>
      </w:r>
    </w:p>
    <w:p w:rsidR="00FB5049" w:rsidRPr="00FB5049" w:rsidRDefault="00984DAC" w:rsidP="00D13151">
      <w:pPr>
        <w:pStyle w:val="af6"/>
        <w:numPr>
          <w:ilvl w:val="0"/>
          <w:numId w:val="10"/>
        </w:numPr>
        <w:spacing w:line="240" w:lineRule="auto"/>
        <w:ind w:left="0" w:firstLine="825"/>
        <w:rPr>
          <w:sz w:val="28"/>
          <w:szCs w:val="28"/>
        </w:rPr>
      </w:pPr>
      <w:r w:rsidRPr="00FB5049">
        <w:rPr>
          <w:sz w:val="28"/>
          <w:szCs w:val="28"/>
        </w:rPr>
        <w:t xml:space="preserve"> </w:t>
      </w:r>
      <w:r w:rsidR="00FB5049" w:rsidRPr="00FB5049">
        <w:rPr>
          <w:sz w:val="28"/>
          <w:szCs w:val="28"/>
        </w:rPr>
        <w:t>«Комплексное развитие сельских территорий Поддорского муниципального района до 2025 года», утвержден</w:t>
      </w:r>
      <w:r w:rsidR="00C35F1B">
        <w:rPr>
          <w:sz w:val="28"/>
          <w:szCs w:val="28"/>
        </w:rPr>
        <w:t>а</w:t>
      </w:r>
      <w:r w:rsidR="00FB5049" w:rsidRPr="00FB5049">
        <w:rPr>
          <w:sz w:val="28"/>
          <w:szCs w:val="28"/>
        </w:rPr>
        <w:t xml:space="preserve"> постановлением Администрации Поддорского муниципального  района от 17.12.2019 №567</w:t>
      </w:r>
      <w:r w:rsidR="00FB5049">
        <w:rPr>
          <w:sz w:val="28"/>
          <w:szCs w:val="28"/>
        </w:rPr>
        <w:t>.</w:t>
      </w:r>
    </w:p>
    <w:p w:rsidR="009C59B2" w:rsidRPr="00843D69" w:rsidRDefault="009C59B2" w:rsidP="009C59B2">
      <w:pPr>
        <w:pStyle w:val="a6"/>
        <w:rPr>
          <w:rFonts w:cs="Times New Roman"/>
          <w:bCs/>
          <w:sz w:val="28"/>
          <w:szCs w:val="28"/>
        </w:rPr>
      </w:pPr>
    </w:p>
    <w:p w:rsidR="00DD457F" w:rsidRPr="00F043D9" w:rsidRDefault="00DD457F" w:rsidP="008C10E8">
      <w:pPr>
        <w:pStyle w:val="a6"/>
        <w:ind w:firstLine="825"/>
        <w:rPr>
          <w:rFonts w:cs="Times New Roman"/>
          <w:bCs/>
          <w:sz w:val="28"/>
          <w:szCs w:val="28"/>
        </w:rPr>
      </w:pPr>
      <w:r w:rsidRPr="00F043D9">
        <w:rPr>
          <w:rFonts w:cs="Times New Roman"/>
          <w:bCs/>
          <w:sz w:val="28"/>
          <w:szCs w:val="28"/>
        </w:rPr>
        <w:t xml:space="preserve">Во всех трех муниципальных образованиях муниципального района (Поддорское сельское поселение, Белебёлковское сельское поселение, Селеевское сельское поселение) утверждены </w:t>
      </w:r>
      <w:r w:rsidR="0041547C" w:rsidRPr="00F043D9">
        <w:rPr>
          <w:rFonts w:cs="Times New Roman"/>
          <w:bCs/>
          <w:sz w:val="28"/>
          <w:szCs w:val="28"/>
        </w:rPr>
        <w:t xml:space="preserve">следующие </w:t>
      </w:r>
      <w:r w:rsidRPr="00F043D9">
        <w:rPr>
          <w:rFonts w:cs="Times New Roman"/>
          <w:bCs/>
          <w:sz w:val="28"/>
          <w:szCs w:val="28"/>
        </w:rPr>
        <w:t>комплексные программы</w:t>
      </w:r>
      <w:r w:rsidR="002B1AD0">
        <w:rPr>
          <w:rFonts w:cs="Times New Roman"/>
          <w:bCs/>
          <w:sz w:val="28"/>
          <w:szCs w:val="28"/>
        </w:rPr>
        <w:t xml:space="preserve"> развития систем</w:t>
      </w:r>
      <w:r w:rsidRPr="00F043D9">
        <w:rPr>
          <w:rFonts w:cs="Times New Roman"/>
          <w:bCs/>
          <w:sz w:val="28"/>
          <w:szCs w:val="28"/>
        </w:rPr>
        <w:t>:</w:t>
      </w:r>
    </w:p>
    <w:p w:rsidR="0041547C" w:rsidRDefault="0041547C" w:rsidP="008C10E8">
      <w:pPr>
        <w:pStyle w:val="a6"/>
        <w:ind w:firstLine="825"/>
        <w:rPr>
          <w:rFonts w:cs="Times New Roman"/>
          <w:bCs/>
          <w:sz w:val="28"/>
          <w:szCs w:val="28"/>
        </w:rPr>
      </w:pPr>
      <w:r>
        <w:rPr>
          <w:rFonts w:cs="Times New Roman"/>
          <w:bCs/>
          <w:sz w:val="28"/>
          <w:szCs w:val="28"/>
        </w:rPr>
        <w:t>П</w:t>
      </w:r>
      <w:r w:rsidRPr="0041547C">
        <w:rPr>
          <w:rFonts w:cs="Times New Roman"/>
          <w:bCs/>
          <w:sz w:val="28"/>
          <w:szCs w:val="28"/>
        </w:rPr>
        <w:t>рограмм</w:t>
      </w:r>
      <w:r>
        <w:rPr>
          <w:rFonts w:cs="Times New Roman"/>
          <w:bCs/>
          <w:sz w:val="28"/>
          <w:szCs w:val="28"/>
        </w:rPr>
        <w:t>ы</w:t>
      </w:r>
      <w:r w:rsidRPr="0041547C">
        <w:rPr>
          <w:rFonts w:cs="Times New Roman"/>
          <w:bCs/>
          <w:sz w:val="28"/>
          <w:szCs w:val="28"/>
        </w:rPr>
        <w:t xml:space="preserve"> комплексного развития систем коммуна</w:t>
      </w:r>
      <w:r>
        <w:rPr>
          <w:rFonts w:cs="Times New Roman"/>
          <w:bCs/>
          <w:sz w:val="28"/>
          <w:szCs w:val="28"/>
        </w:rPr>
        <w:t>льной инфраструктуры сельских поселений:</w:t>
      </w:r>
    </w:p>
    <w:p w:rsidR="0041547C" w:rsidRDefault="0041547C" w:rsidP="00D13151">
      <w:pPr>
        <w:pStyle w:val="a6"/>
        <w:numPr>
          <w:ilvl w:val="0"/>
          <w:numId w:val="11"/>
        </w:numPr>
        <w:ind w:left="0" w:firstLine="825"/>
        <w:rPr>
          <w:rFonts w:cs="Times New Roman"/>
          <w:bCs/>
          <w:sz w:val="28"/>
          <w:szCs w:val="28"/>
        </w:rPr>
      </w:pPr>
      <w:r w:rsidRPr="0041547C">
        <w:rPr>
          <w:rFonts w:cs="Times New Roman"/>
          <w:bCs/>
          <w:sz w:val="28"/>
          <w:szCs w:val="28"/>
        </w:rPr>
        <w:t xml:space="preserve">Решение Совета депутатов Поддорского сельского поселения № 70 от 19.10.2017 </w:t>
      </w:r>
      <w:r>
        <w:rPr>
          <w:rFonts w:cs="Times New Roman"/>
          <w:bCs/>
          <w:sz w:val="28"/>
          <w:szCs w:val="28"/>
        </w:rPr>
        <w:t>«</w:t>
      </w:r>
      <w:r w:rsidRPr="0041547C">
        <w:rPr>
          <w:rFonts w:cs="Times New Roman"/>
          <w:bCs/>
          <w:sz w:val="28"/>
          <w:szCs w:val="28"/>
        </w:rPr>
        <w:t xml:space="preserve">Об  утверждении муниципальной программы </w:t>
      </w:r>
      <w:r>
        <w:rPr>
          <w:rFonts w:cs="Times New Roman"/>
          <w:bCs/>
          <w:sz w:val="28"/>
          <w:szCs w:val="28"/>
        </w:rPr>
        <w:t>«</w:t>
      </w:r>
      <w:r w:rsidRPr="0041547C">
        <w:rPr>
          <w:rFonts w:cs="Times New Roman"/>
          <w:bCs/>
          <w:sz w:val="28"/>
          <w:szCs w:val="28"/>
        </w:rPr>
        <w:t>Комплексное развитие систем коммунальной инфраструктуры Поддорского сельского поселения Поддорского муниципального района Новгородской области на 2017-2026 годы</w:t>
      </w:r>
      <w:r>
        <w:rPr>
          <w:rFonts w:cs="Times New Roman"/>
          <w:bCs/>
          <w:sz w:val="28"/>
          <w:szCs w:val="28"/>
        </w:rPr>
        <w:t>»;</w:t>
      </w:r>
    </w:p>
    <w:p w:rsidR="0041547C" w:rsidRDefault="0041547C" w:rsidP="0041547C">
      <w:pPr>
        <w:pStyle w:val="a6"/>
        <w:ind w:firstLine="709"/>
        <w:rPr>
          <w:rFonts w:cs="Times New Roman"/>
          <w:bCs/>
          <w:sz w:val="28"/>
          <w:szCs w:val="28"/>
        </w:rPr>
      </w:pPr>
      <w:r>
        <w:rPr>
          <w:rFonts w:cs="Times New Roman"/>
          <w:bCs/>
          <w:sz w:val="28"/>
          <w:szCs w:val="28"/>
        </w:rPr>
        <w:t>2.</w:t>
      </w:r>
      <w:r w:rsidRPr="0041547C">
        <w:rPr>
          <w:rFonts w:cs="Times New Roman"/>
          <w:bCs/>
          <w:sz w:val="28"/>
          <w:szCs w:val="28"/>
        </w:rPr>
        <w:t xml:space="preserve">Постановление администрации Белебелковского сельского поселения № 42 от 28.08.2017 </w:t>
      </w:r>
      <w:r>
        <w:rPr>
          <w:rFonts w:cs="Times New Roman"/>
          <w:bCs/>
          <w:sz w:val="28"/>
          <w:szCs w:val="28"/>
        </w:rPr>
        <w:t>«</w:t>
      </w:r>
      <w:r w:rsidRPr="0041547C">
        <w:rPr>
          <w:rFonts w:cs="Times New Roman"/>
          <w:bCs/>
          <w:sz w:val="28"/>
          <w:szCs w:val="28"/>
        </w:rPr>
        <w:t xml:space="preserve">Об  утверждении муниципальной программы </w:t>
      </w:r>
      <w:r w:rsidR="00F043D9">
        <w:rPr>
          <w:rFonts w:cs="Times New Roman"/>
          <w:bCs/>
          <w:sz w:val="28"/>
          <w:szCs w:val="28"/>
        </w:rPr>
        <w:t>«</w:t>
      </w:r>
      <w:r w:rsidRPr="0041547C">
        <w:rPr>
          <w:rFonts w:cs="Times New Roman"/>
          <w:bCs/>
          <w:sz w:val="28"/>
          <w:szCs w:val="28"/>
        </w:rPr>
        <w:t>Комплексное развитие систем коммунальной инфраструктуры Белебелковского сельского поселения Поддорского муниципального района Новгородской области на 2017-2026 годы</w:t>
      </w:r>
      <w:r>
        <w:rPr>
          <w:rFonts w:cs="Times New Roman"/>
          <w:bCs/>
          <w:sz w:val="28"/>
          <w:szCs w:val="28"/>
        </w:rPr>
        <w:t>»;</w:t>
      </w:r>
    </w:p>
    <w:p w:rsidR="0041547C" w:rsidRDefault="0041547C" w:rsidP="0041547C">
      <w:pPr>
        <w:pStyle w:val="a6"/>
        <w:ind w:firstLine="709"/>
        <w:rPr>
          <w:rFonts w:cs="Times New Roman"/>
          <w:bCs/>
          <w:sz w:val="28"/>
          <w:szCs w:val="28"/>
        </w:rPr>
      </w:pPr>
      <w:r>
        <w:rPr>
          <w:rFonts w:cs="Times New Roman"/>
          <w:bCs/>
          <w:sz w:val="28"/>
          <w:szCs w:val="28"/>
        </w:rPr>
        <w:t>3.</w:t>
      </w:r>
      <w:r w:rsidRPr="0041547C">
        <w:t xml:space="preserve"> </w:t>
      </w:r>
      <w:r w:rsidRPr="0041547C">
        <w:rPr>
          <w:rFonts w:cs="Times New Roman"/>
          <w:bCs/>
          <w:sz w:val="28"/>
          <w:szCs w:val="28"/>
        </w:rPr>
        <w:t xml:space="preserve">Постановление администрации Селеевского сельского поселения № 113 от 18.11.2016 </w:t>
      </w:r>
      <w:r>
        <w:rPr>
          <w:rFonts w:cs="Times New Roman"/>
          <w:bCs/>
          <w:sz w:val="28"/>
          <w:szCs w:val="28"/>
        </w:rPr>
        <w:t>«</w:t>
      </w:r>
      <w:r w:rsidRPr="0041547C">
        <w:rPr>
          <w:rFonts w:cs="Times New Roman"/>
          <w:bCs/>
          <w:sz w:val="28"/>
          <w:szCs w:val="28"/>
        </w:rPr>
        <w:t xml:space="preserve">Об  утверждении муниципальной программы </w:t>
      </w:r>
      <w:r w:rsidR="00F043D9">
        <w:rPr>
          <w:rFonts w:cs="Times New Roman"/>
          <w:bCs/>
          <w:sz w:val="28"/>
          <w:szCs w:val="28"/>
        </w:rPr>
        <w:t>«</w:t>
      </w:r>
      <w:r w:rsidRPr="0041547C">
        <w:rPr>
          <w:rFonts w:cs="Times New Roman"/>
          <w:bCs/>
          <w:sz w:val="28"/>
          <w:szCs w:val="28"/>
        </w:rPr>
        <w:t>Комплексное развитие систем коммунальной инфраструктуры Селеевского сельского поселения Поддорского муниципального района Новгородской области на 2017-2026 годы</w:t>
      </w:r>
      <w:r>
        <w:rPr>
          <w:rFonts w:cs="Times New Roman"/>
          <w:bCs/>
          <w:sz w:val="28"/>
          <w:szCs w:val="28"/>
        </w:rPr>
        <w:t>».</w:t>
      </w:r>
    </w:p>
    <w:p w:rsidR="0041547C" w:rsidRDefault="0041547C" w:rsidP="0041547C">
      <w:pPr>
        <w:pStyle w:val="a6"/>
        <w:ind w:firstLine="709"/>
        <w:rPr>
          <w:rFonts w:cs="Times New Roman"/>
          <w:bCs/>
          <w:sz w:val="28"/>
          <w:szCs w:val="28"/>
        </w:rPr>
      </w:pPr>
      <w:r>
        <w:rPr>
          <w:rFonts w:cs="Times New Roman"/>
          <w:bCs/>
          <w:sz w:val="28"/>
          <w:szCs w:val="28"/>
        </w:rPr>
        <w:t>П</w:t>
      </w:r>
      <w:r w:rsidRPr="0041547C">
        <w:rPr>
          <w:rFonts w:cs="Times New Roman"/>
          <w:bCs/>
          <w:sz w:val="28"/>
          <w:szCs w:val="28"/>
        </w:rPr>
        <w:t>рограмм</w:t>
      </w:r>
      <w:r>
        <w:rPr>
          <w:rFonts w:cs="Times New Roman"/>
          <w:bCs/>
          <w:sz w:val="28"/>
          <w:szCs w:val="28"/>
        </w:rPr>
        <w:t>ы</w:t>
      </w:r>
      <w:r w:rsidRPr="0041547C">
        <w:rPr>
          <w:rFonts w:cs="Times New Roman"/>
          <w:bCs/>
          <w:sz w:val="28"/>
          <w:szCs w:val="28"/>
        </w:rPr>
        <w:t xml:space="preserve"> комплексного развития транспортной инфраструктуры </w:t>
      </w:r>
      <w:r>
        <w:rPr>
          <w:rFonts w:cs="Times New Roman"/>
          <w:bCs/>
          <w:sz w:val="28"/>
          <w:szCs w:val="28"/>
        </w:rPr>
        <w:t xml:space="preserve">сельских </w:t>
      </w:r>
      <w:r w:rsidRPr="0041547C">
        <w:rPr>
          <w:rFonts w:cs="Times New Roman"/>
          <w:bCs/>
          <w:sz w:val="28"/>
          <w:szCs w:val="28"/>
        </w:rPr>
        <w:t>поселени</w:t>
      </w:r>
      <w:r>
        <w:rPr>
          <w:rFonts w:cs="Times New Roman"/>
          <w:bCs/>
          <w:sz w:val="28"/>
          <w:szCs w:val="28"/>
        </w:rPr>
        <w:t>й:</w:t>
      </w:r>
    </w:p>
    <w:p w:rsidR="0041547C" w:rsidRDefault="0041547C" w:rsidP="0041547C">
      <w:pPr>
        <w:pStyle w:val="a6"/>
        <w:ind w:firstLine="709"/>
        <w:rPr>
          <w:rFonts w:cs="Times New Roman"/>
          <w:bCs/>
          <w:sz w:val="28"/>
          <w:szCs w:val="28"/>
        </w:rPr>
      </w:pPr>
      <w:r>
        <w:rPr>
          <w:rFonts w:cs="Times New Roman"/>
          <w:bCs/>
          <w:sz w:val="28"/>
          <w:szCs w:val="28"/>
        </w:rPr>
        <w:lastRenderedPageBreak/>
        <w:t>1.</w:t>
      </w:r>
      <w:r w:rsidRPr="0041547C">
        <w:t xml:space="preserve"> </w:t>
      </w:r>
      <w:r w:rsidRPr="0041547C">
        <w:rPr>
          <w:rFonts w:cs="Times New Roman"/>
          <w:bCs/>
          <w:sz w:val="28"/>
          <w:szCs w:val="28"/>
        </w:rPr>
        <w:t xml:space="preserve">Решение Совета депутатов Поддорского сельского поселения № 72 от 19.10.2017 </w:t>
      </w:r>
      <w:r>
        <w:rPr>
          <w:rFonts w:cs="Times New Roman"/>
          <w:bCs/>
          <w:sz w:val="28"/>
          <w:szCs w:val="28"/>
        </w:rPr>
        <w:t>«</w:t>
      </w:r>
      <w:r w:rsidRPr="0041547C">
        <w:rPr>
          <w:rFonts w:cs="Times New Roman"/>
          <w:bCs/>
          <w:sz w:val="28"/>
          <w:szCs w:val="28"/>
        </w:rPr>
        <w:t xml:space="preserve">Об утверждении муниципальной программы </w:t>
      </w:r>
      <w:r w:rsidR="00F043D9">
        <w:rPr>
          <w:rFonts w:cs="Times New Roman"/>
          <w:bCs/>
          <w:sz w:val="28"/>
          <w:szCs w:val="28"/>
        </w:rPr>
        <w:t>«</w:t>
      </w:r>
      <w:r w:rsidRPr="0041547C">
        <w:rPr>
          <w:rFonts w:cs="Times New Roman"/>
          <w:bCs/>
          <w:sz w:val="28"/>
          <w:szCs w:val="28"/>
        </w:rPr>
        <w:t>Комплексное развитие объектов транспортной инфраструктуры местного значения Поддорского сельского поселения Поддорского муниципального района Новгородской области на 2017-2026 годы</w:t>
      </w:r>
      <w:r>
        <w:rPr>
          <w:rFonts w:cs="Times New Roman"/>
          <w:bCs/>
          <w:sz w:val="28"/>
          <w:szCs w:val="28"/>
        </w:rPr>
        <w:t>»;</w:t>
      </w:r>
    </w:p>
    <w:p w:rsidR="0041547C" w:rsidRDefault="0041547C" w:rsidP="0041547C">
      <w:pPr>
        <w:pStyle w:val="a6"/>
        <w:ind w:firstLine="709"/>
        <w:rPr>
          <w:rFonts w:cs="Times New Roman"/>
          <w:bCs/>
          <w:sz w:val="28"/>
          <w:szCs w:val="28"/>
        </w:rPr>
      </w:pPr>
      <w:r w:rsidRPr="0041547C">
        <w:rPr>
          <w:rFonts w:cs="Times New Roman"/>
          <w:bCs/>
          <w:sz w:val="28"/>
          <w:szCs w:val="28"/>
        </w:rPr>
        <w:t>2.</w:t>
      </w:r>
      <w:r w:rsidRPr="0041547C">
        <w:t xml:space="preserve"> </w:t>
      </w:r>
      <w:r w:rsidRPr="0041547C">
        <w:rPr>
          <w:rFonts w:cs="Times New Roman"/>
          <w:bCs/>
          <w:sz w:val="28"/>
          <w:szCs w:val="28"/>
        </w:rPr>
        <w:t xml:space="preserve">Постановление Администрации Белебелковского сельского поселения № 40 от 28.08.2017 </w:t>
      </w:r>
      <w:r w:rsidR="00F043D9">
        <w:rPr>
          <w:rFonts w:cs="Times New Roman"/>
          <w:bCs/>
          <w:sz w:val="28"/>
          <w:szCs w:val="28"/>
        </w:rPr>
        <w:t>«</w:t>
      </w:r>
      <w:r w:rsidRPr="0041547C">
        <w:rPr>
          <w:rFonts w:cs="Times New Roman"/>
          <w:bCs/>
          <w:sz w:val="28"/>
          <w:szCs w:val="28"/>
        </w:rPr>
        <w:t xml:space="preserve">Об утверждении муниципальной программы </w:t>
      </w:r>
      <w:r w:rsidR="00F043D9">
        <w:rPr>
          <w:rFonts w:cs="Times New Roman"/>
          <w:bCs/>
          <w:sz w:val="28"/>
          <w:szCs w:val="28"/>
        </w:rPr>
        <w:t>«</w:t>
      </w:r>
      <w:r w:rsidRPr="0041547C">
        <w:rPr>
          <w:rFonts w:cs="Times New Roman"/>
          <w:bCs/>
          <w:sz w:val="28"/>
          <w:szCs w:val="28"/>
        </w:rPr>
        <w:t>Комплексное развитие объектов транспортной инфраструктуры местного значения Белебелковского сельского поселения Поддорского муниципального района Новгородской области на 2017-2026 годы</w:t>
      </w:r>
      <w:r w:rsidR="00F043D9">
        <w:rPr>
          <w:rFonts w:cs="Times New Roman"/>
          <w:bCs/>
          <w:sz w:val="28"/>
          <w:szCs w:val="28"/>
        </w:rPr>
        <w:t>»;</w:t>
      </w:r>
    </w:p>
    <w:p w:rsidR="00F043D9" w:rsidRDefault="00F043D9" w:rsidP="0041547C">
      <w:pPr>
        <w:pStyle w:val="a6"/>
        <w:ind w:firstLine="709"/>
        <w:rPr>
          <w:rFonts w:cs="Times New Roman"/>
          <w:bCs/>
          <w:sz w:val="28"/>
          <w:szCs w:val="28"/>
        </w:rPr>
      </w:pPr>
      <w:r>
        <w:rPr>
          <w:rFonts w:cs="Times New Roman"/>
          <w:bCs/>
          <w:sz w:val="28"/>
          <w:szCs w:val="28"/>
        </w:rPr>
        <w:t>3.</w:t>
      </w:r>
      <w:r w:rsidRPr="00F043D9">
        <w:t xml:space="preserve"> </w:t>
      </w:r>
      <w:r w:rsidRPr="00F043D9">
        <w:rPr>
          <w:rFonts w:cs="Times New Roman"/>
          <w:bCs/>
          <w:sz w:val="28"/>
          <w:szCs w:val="28"/>
        </w:rPr>
        <w:t xml:space="preserve">Постановление Администрации Селеевского сельского поселения № 44 от 21.08.2017 </w:t>
      </w:r>
      <w:r>
        <w:rPr>
          <w:rFonts w:cs="Times New Roman"/>
          <w:bCs/>
          <w:sz w:val="28"/>
          <w:szCs w:val="28"/>
        </w:rPr>
        <w:t>«</w:t>
      </w:r>
      <w:r w:rsidRPr="00F043D9">
        <w:rPr>
          <w:rFonts w:cs="Times New Roman"/>
          <w:bCs/>
          <w:sz w:val="28"/>
          <w:szCs w:val="28"/>
        </w:rPr>
        <w:t xml:space="preserve">Об утверждении муниципальной программы </w:t>
      </w:r>
      <w:r>
        <w:rPr>
          <w:rFonts w:cs="Times New Roman"/>
          <w:bCs/>
          <w:sz w:val="28"/>
          <w:szCs w:val="28"/>
        </w:rPr>
        <w:t>«</w:t>
      </w:r>
      <w:r w:rsidRPr="00F043D9">
        <w:rPr>
          <w:rFonts w:cs="Times New Roman"/>
          <w:bCs/>
          <w:sz w:val="28"/>
          <w:szCs w:val="28"/>
        </w:rPr>
        <w:t>Комплексное развитие объектов транспортной инфраструктуры местного значения Селеевского сельского поселения Поддорского муниципального района Новгородской области на 2017-2026 годы</w:t>
      </w:r>
      <w:r>
        <w:rPr>
          <w:rFonts w:cs="Times New Roman"/>
          <w:bCs/>
          <w:sz w:val="28"/>
          <w:szCs w:val="28"/>
        </w:rPr>
        <w:t>».</w:t>
      </w:r>
    </w:p>
    <w:p w:rsidR="00F043D9" w:rsidRDefault="00F043D9" w:rsidP="0041547C">
      <w:pPr>
        <w:pStyle w:val="a6"/>
        <w:ind w:firstLine="709"/>
        <w:rPr>
          <w:rFonts w:cs="Times New Roman"/>
          <w:bCs/>
          <w:sz w:val="28"/>
          <w:szCs w:val="28"/>
        </w:rPr>
      </w:pPr>
      <w:r>
        <w:rPr>
          <w:rFonts w:cs="Times New Roman"/>
          <w:bCs/>
          <w:sz w:val="28"/>
          <w:szCs w:val="28"/>
        </w:rPr>
        <w:t>П</w:t>
      </w:r>
      <w:r w:rsidRPr="00F043D9">
        <w:rPr>
          <w:rFonts w:cs="Times New Roman"/>
          <w:bCs/>
          <w:sz w:val="28"/>
          <w:szCs w:val="28"/>
        </w:rPr>
        <w:t>рограмм</w:t>
      </w:r>
      <w:r>
        <w:rPr>
          <w:rFonts w:cs="Times New Roman"/>
          <w:bCs/>
          <w:sz w:val="28"/>
          <w:szCs w:val="28"/>
        </w:rPr>
        <w:t>ы</w:t>
      </w:r>
      <w:r w:rsidRPr="00F043D9">
        <w:rPr>
          <w:rFonts w:cs="Times New Roman"/>
          <w:bCs/>
          <w:sz w:val="28"/>
          <w:szCs w:val="28"/>
        </w:rPr>
        <w:t xml:space="preserve"> комплексного развития социальной инфраструктуры </w:t>
      </w:r>
      <w:r>
        <w:rPr>
          <w:rFonts w:cs="Times New Roman"/>
          <w:bCs/>
          <w:sz w:val="28"/>
          <w:szCs w:val="28"/>
        </w:rPr>
        <w:t xml:space="preserve">сельских </w:t>
      </w:r>
      <w:r w:rsidRPr="00F043D9">
        <w:rPr>
          <w:rFonts w:cs="Times New Roman"/>
          <w:bCs/>
          <w:sz w:val="28"/>
          <w:szCs w:val="28"/>
        </w:rPr>
        <w:t>поселени</w:t>
      </w:r>
      <w:r>
        <w:rPr>
          <w:rFonts w:cs="Times New Roman"/>
          <w:bCs/>
          <w:sz w:val="28"/>
          <w:szCs w:val="28"/>
        </w:rPr>
        <w:t>й:</w:t>
      </w:r>
    </w:p>
    <w:p w:rsidR="00F043D9" w:rsidRDefault="00F043D9" w:rsidP="0041547C">
      <w:pPr>
        <w:pStyle w:val="a6"/>
        <w:ind w:firstLine="709"/>
        <w:rPr>
          <w:rFonts w:cs="Times New Roman"/>
          <w:bCs/>
          <w:sz w:val="28"/>
          <w:szCs w:val="28"/>
        </w:rPr>
      </w:pPr>
      <w:r>
        <w:rPr>
          <w:rFonts w:cs="Times New Roman"/>
          <w:bCs/>
          <w:sz w:val="28"/>
          <w:szCs w:val="28"/>
        </w:rPr>
        <w:t>1.</w:t>
      </w:r>
      <w:r w:rsidRPr="00F043D9">
        <w:t xml:space="preserve"> </w:t>
      </w:r>
      <w:r w:rsidRPr="00F043D9">
        <w:rPr>
          <w:rFonts w:cs="Times New Roman"/>
          <w:bCs/>
          <w:sz w:val="28"/>
          <w:szCs w:val="28"/>
        </w:rPr>
        <w:t xml:space="preserve">Решение Совета депутатов Поддорского сельского поселения № 71 от 19.10.2017 </w:t>
      </w:r>
      <w:r>
        <w:rPr>
          <w:rFonts w:cs="Times New Roman"/>
          <w:bCs/>
          <w:sz w:val="28"/>
          <w:szCs w:val="28"/>
        </w:rPr>
        <w:t>«</w:t>
      </w:r>
      <w:r w:rsidRPr="00F043D9">
        <w:rPr>
          <w:rFonts w:cs="Times New Roman"/>
          <w:bCs/>
          <w:sz w:val="28"/>
          <w:szCs w:val="28"/>
        </w:rPr>
        <w:t xml:space="preserve">Об утверждении муниципальной программы </w:t>
      </w:r>
      <w:r>
        <w:rPr>
          <w:rFonts w:cs="Times New Roman"/>
          <w:bCs/>
          <w:sz w:val="28"/>
          <w:szCs w:val="28"/>
        </w:rPr>
        <w:t>«</w:t>
      </w:r>
      <w:r w:rsidRPr="00F043D9">
        <w:rPr>
          <w:rFonts w:cs="Times New Roman"/>
          <w:bCs/>
          <w:sz w:val="28"/>
          <w:szCs w:val="28"/>
        </w:rPr>
        <w:t>Комплексное развитие объектов социальной инфраструктуры местного значения Поддорского сельского поселения Поддорского муниципального района Новгородской области на 2017-2026 годы</w:t>
      </w:r>
      <w:r>
        <w:rPr>
          <w:rFonts w:cs="Times New Roman"/>
          <w:bCs/>
          <w:sz w:val="28"/>
          <w:szCs w:val="28"/>
        </w:rPr>
        <w:t>»;</w:t>
      </w:r>
    </w:p>
    <w:p w:rsidR="00F043D9" w:rsidRDefault="00F043D9" w:rsidP="0041547C">
      <w:pPr>
        <w:pStyle w:val="a6"/>
        <w:ind w:firstLine="709"/>
        <w:rPr>
          <w:rFonts w:cs="Times New Roman"/>
          <w:bCs/>
          <w:sz w:val="28"/>
          <w:szCs w:val="28"/>
        </w:rPr>
      </w:pPr>
      <w:r>
        <w:rPr>
          <w:rFonts w:cs="Times New Roman"/>
          <w:bCs/>
          <w:sz w:val="28"/>
          <w:szCs w:val="28"/>
        </w:rPr>
        <w:t>2.</w:t>
      </w:r>
      <w:r w:rsidRPr="00F043D9">
        <w:t xml:space="preserve"> </w:t>
      </w:r>
      <w:r w:rsidRPr="00F043D9">
        <w:rPr>
          <w:rFonts w:cs="Times New Roman"/>
          <w:bCs/>
          <w:sz w:val="28"/>
          <w:szCs w:val="28"/>
        </w:rPr>
        <w:t xml:space="preserve">Постановление Администрации Белебелковского сельского поселения № 41 от 28.08.2017 </w:t>
      </w:r>
      <w:r>
        <w:rPr>
          <w:rFonts w:cs="Times New Roman"/>
          <w:bCs/>
          <w:sz w:val="28"/>
          <w:szCs w:val="28"/>
        </w:rPr>
        <w:t>«</w:t>
      </w:r>
      <w:r w:rsidRPr="00F043D9">
        <w:rPr>
          <w:rFonts w:cs="Times New Roman"/>
          <w:bCs/>
          <w:sz w:val="28"/>
          <w:szCs w:val="28"/>
        </w:rPr>
        <w:t xml:space="preserve">Об утверждении муниципальной программы </w:t>
      </w:r>
      <w:r>
        <w:rPr>
          <w:rFonts w:cs="Times New Roman"/>
          <w:bCs/>
          <w:sz w:val="28"/>
          <w:szCs w:val="28"/>
        </w:rPr>
        <w:t>«</w:t>
      </w:r>
      <w:r w:rsidRPr="00F043D9">
        <w:rPr>
          <w:rFonts w:cs="Times New Roman"/>
          <w:bCs/>
          <w:sz w:val="28"/>
          <w:szCs w:val="28"/>
        </w:rPr>
        <w:t>Комплексное развитие объектов социальной инфраструктуры местного значения Белебелковского сельского поселения Поддорского муниципального района Новгородской области на 2017-2026 годы</w:t>
      </w:r>
      <w:r>
        <w:rPr>
          <w:rFonts w:cs="Times New Roman"/>
          <w:bCs/>
          <w:sz w:val="28"/>
          <w:szCs w:val="28"/>
        </w:rPr>
        <w:t>»;</w:t>
      </w:r>
    </w:p>
    <w:p w:rsidR="00F043D9" w:rsidRPr="0041547C" w:rsidRDefault="00F043D9" w:rsidP="0041547C">
      <w:pPr>
        <w:pStyle w:val="a6"/>
        <w:ind w:firstLine="709"/>
        <w:rPr>
          <w:rFonts w:cs="Times New Roman"/>
          <w:bCs/>
          <w:sz w:val="28"/>
          <w:szCs w:val="28"/>
        </w:rPr>
      </w:pPr>
      <w:r>
        <w:rPr>
          <w:rFonts w:cs="Times New Roman"/>
          <w:bCs/>
          <w:sz w:val="28"/>
          <w:szCs w:val="28"/>
        </w:rPr>
        <w:t>3.</w:t>
      </w:r>
      <w:r w:rsidRPr="00F043D9">
        <w:t xml:space="preserve"> </w:t>
      </w:r>
      <w:r w:rsidRPr="00F043D9">
        <w:rPr>
          <w:rFonts w:cs="Times New Roman"/>
          <w:bCs/>
          <w:sz w:val="28"/>
          <w:szCs w:val="28"/>
        </w:rPr>
        <w:t xml:space="preserve">Постановление Администрации Селеевского сельского поселения № 48 от 24.08.2017 </w:t>
      </w:r>
      <w:r>
        <w:rPr>
          <w:rFonts w:cs="Times New Roman"/>
          <w:bCs/>
          <w:sz w:val="28"/>
          <w:szCs w:val="28"/>
        </w:rPr>
        <w:t>«</w:t>
      </w:r>
      <w:r w:rsidRPr="00F043D9">
        <w:rPr>
          <w:rFonts w:cs="Times New Roman"/>
          <w:bCs/>
          <w:sz w:val="28"/>
          <w:szCs w:val="28"/>
        </w:rPr>
        <w:t xml:space="preserve">Об утверждении муниципальной программы </w:t>
      </w:r>
      <w:r>
        <w:rPr>
          <w:rFonts w:cs="Times New Roman"/>
          <w:bCs/>
          <w:sz w:val="28"/>
          <w:szCs w:val="28"/>
        </w:rPr>
        <w:t>«</w:t>
      </w:r>
      <w:r w:rsidRPr="00F043D9">
        <w:rPr>
          <w:rFonts w:cs="Times New Roman"/>
          <w:bCs/>
          <w:sz w:val="28"/>
          <w:szCs w:val="28"/>
        </w:rPr>
        <w:t>Комплексное развитие объектов социальной инфраструктуры местного значения Селеевского сельского поселения Поддорского муниципального района Новгородской области на 2017-2026 годы</w:t>
      </w:r>
      <w:r>
        <w:rPr>
          <w:rFonts w:cs="Times New Roman"/>
          <w:bCs/>
          <w:sz w:val="28"/>
          <w:szCs w:val="28"/>
        </w:rPr>
        <w:t>».</w:t>
      </w:r>
    </w:p>
    <w:p w:rsidR="00F224A2" w:rsidRPr="00DD457F" w:rsidRDefault="00F043D9" w:rsidP="00F043D9">
      <w:pPr>
        <w:pStyle w:val="a6"/>
        <w:ind w:firstLine="825"/>
        <w:rPr>
          <w:rFonts w:cs="Times New Roman"/>
          <w:bCs/>
          <w:sz w:val="28"/>
          <w:szCs w:val="28"/>
        </w:rPr>
      </w:pPr>
      <w:r>
        <w:rPr>
          <w:rFonts w:cs="Times New Roman"/>
          <w:bCs/>
          <w:sz w:val="28"/>
          <w:szCs w:val="28"/>
        </w:rPr>
        <w:t>Комплексные</w:t>
      </w:r>
      <w:r w:rsidR="00F224A2" w:rsidRPr="00843D69">
        <w:rPr>
          <w:rFonts w:cs="Times New Roman"/>
          <w:bCs/>
          <w:sz w:val="28"/>
          <w:szCs w:val="28"/>
        </w:rPr>
        <w:t xml:space="preserve"> </w:t>
      </w:r>
      <w:r>
        <w:rPr>
          <w:rFonts w:cs="Times New Roman"/>
          <w:bCs/>
          <w:sz w:val="28"/>
          <w:szCs w:val="28"/>
        </w:rPr>
        <w:t>программы</w:t>
      </w:r>
      <w:r w:rsidR="00F224A2" w:rsidRPr="00843D69">
        <w:rPr>
          <w:rFonts w:cs="Times New Roman"/>
          <w:bCs/>
          <w:sz w:val="28"/>
          <w:szCs w:val="28"/>
        </w:rPr>
        <w:t xml:space="preserve"> размещены в ФГИС ТП</w:t>
      </w:r>
      <w:r>
        <w:rPr>
          <w:rFonts w:cs="Times New Roman"/>
          <w:bCs/>
          <w:sz w:val="28"/>
          <w:szCs w:val="28"/>
        </w:rPr>
        <w:t xml:space="preserve"> и на официальных сайтах муниципальных образований</w:t>
      </w:r>
      <w:r w:rsidR="00F224A2" w:rsidRPr="00843D69">
        <w:rPr>
          <w:rFonts w:cs="Times New Roman"/>
          <w:bCs/>
          <w:sz w:val="28"/>
          <w:szCs w:val="28"/>
        </w:rPr>
        <w:t>.</w:t>
      </w:r>
    </w:p>
    <w:p w:rsidR="00CA15FB" w:rsidRDefault="00CA15FB">
      <w:pPr>
        <w:rPr>
          <w:rFonts w:ascii="Times New Roman" w:eastAsiaTheme="majorEastAsia" w:hAnsi="Times New Roman" w:cstheme="majorBidi"/>
          <w:b/>
          <w:bCs/>
          <w:sz w:val="28"/>
          <w:szCs w:val="28"/>
        </w:rPr>
      </w:pPr>
      <w:bookmarkStart w:id="37" w:name="_Обоснование_выбранного_варианта"/>
      <w:bookmarkStart w:id="38" w:name="_Toc387850181"/>
      <w:bookmarkEnd w:id="37"/>
      <w:r>
        <w:br w:type="page"/>
      </w:r>
    </w:p>
    <w:p w:rsidR="00F75A52" w:rsidRPr="00984DAC" w:rsidRDefault="00E74712" w:rsidP="00CA15FB">
      <w:pPr>
        <w:pStyle w:val="1"/>
        <w:ind w:hanging="715"/>
      </w:pPr>
      <w:bookmarkStart w:id="39" w:name="_Toc28166235"/>
      <w:r w:rsidRPr="00984DAC">
        <w:lastRenderedPageBreak/>
        <w:t>О</w:t>
      </w:r>
      <w:r w:rsidR="00F75A52" w:rsidRPr="00984DAC">
        <w:t>боснование выбранного варианта размещения объектов местного значения муниципального района</w:t>
      </w:r>
      <w:r w:rsidR="00ED23F2" w:rsidRPr="00984DAC">
        <w:t>, установленных в</w:t>
      </w:r>
      <w:r w:rsidR="0014536F" w:rsidRPr="00984DAC">
        <w:t xml:space="preserve"> </w:t>
      </w:r>
      <w:r w:rsidR="00ED23F2" w:rsidRPr="00984DAC">
        <w:t xml:space="preserve">планах и программах комплексного социально-экономического развития муниципального </w:t>
      </w:r>
      <w:r w:rsidR="00FF0EAD" w:rsidRPr="00984DAC">
        <w:t>района</w:t>
      </w:r>
      <w:bookmarkEnd w:id="38"/>
      <w:bookmarkEnd w:id="39"/>
    </w:p>
    <w:p w:rsidR="002F7701" w:rsidRPr="00236C17" w:rsidRDefault="002F7701" w:rsidP="002F7701">
      <w:pPr>
        <w:pStyle w:val="a6"/>
        <w:ind w:firstLine="576"/>
        <w:rPr>
          <w:rFonts w:cs="Times New Roman"/>
          <w:bCs/>
          <w:sz w:val="28"/>
          <w:szCs w:val="28"/>
        </w:rPr>
      </w:pPr>
      <w:r w:rsidRPr="00236C17">
        <w:rPr>
          <w:rFonts w:cs="Times New Roman"/>
          <w:bCs/>
          <w:sz w:val="28"/>
          <w:szCs w:val="28"/>
        </w:rPr>
        <w:t xml:space="preserve">Обоснование выбранного варианта планируемого размещения объектов местного значения муниципального района,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 </w:t>
      </w:r>
    </w:p>
    <w:p w:rsidR="002F7701" w:rsidRPr="00236C17" w:rsidRDefault="002F7701" w:rsidP="00D13151">
      <w:pPr>
        <w:pStyle w:val="a6"/>
        <w:numPr>
          <w:ilvl w:val="0"/>
          <w:numId w:val="4"/>
        </w:numPr>
        <w:rPr>
          <w:rFonts w:cs="Times New Roman"/>
          <w:bCs/>
          <w:sz w:val="28"/>
          <w:szCs w:val="28"/>
        </w:rPr>
      </w:pPr>
      <w:r w:rsidRPr="00236C17">
        <w:rPr>
          <w:rFonts w:cs="Times New Roman"/>
          <w:bCs/>
          <w:sz w:val="28"/>
          <w:szCs w:val="28"/>
        </w:rPr>
        <w:t>анализ состояния и использования территории;</w:t>
      </w:r>
    </w:p>
    <w:p w:rsidR="002F7701" w:rsidRPr="00236C17" w:rsidRDefault="002F7701" w:rsidP="00D13151">
      <w:pPr>
        <w:pStyle w:val="a6"/>
        <w:numPr>
          <w:ilvl w:val="0"/>
          <w:numId w:val="4"/>
        </w:numPr>
        <w:rPr>
          <w:rFonts w:cs="Times New Roman"/>
          <w:bCs/>
          <w:sz w:val="28"/>
          <w:szCs w:val="28"/>
        </w:rPr>
      </w:pPr>
      <w:r w:rsidRPr="00236C17">
        <w:rPr>
          <w:rFonts w:cs="Times New Roman"/>
          <w:bCs/>
          <w:sz w:val="28"/>
          <w:szCs w:val="28"/>
        </w:rPr>
        <w:t>определение возможных направлений развития территории;</w:t>
      </w:r>
    </w:p>
    <w:p w:rsidR="002F7701" w:rsidRPr="00236C17" w:rsidRDefault="002F7701" w:rsidP="00D13151">
      <w:pPr>
        <w:pStyle w:val="a6"/>
        <w:numPr>
          <w:ilvl w:val="0"/>
          <w:numId w:val="4"/>
        </w:numPr>
        <w:rPr>
          <w:rFonts w:cs="Times New Roman"/>
          <w:bCs/>
          <w:sz w:val="28"/>
          <w:szCs w:val="28"/>
        </w:rPr>
      </w:pPr>
      <w:r w:rsidRPr="00236C17">
        <w:rPr>
          <w:rFonts w:cs="Times New Roman"/>
          <w:bCs/>
          <w:sz w:val="28"/>
          <w:szCs w:val="28"/>
        </w:rPr>
        <w:t>прогнозируемые ограничения использования территории.</w:t>
      </w:r>
    </w:p>
    <w:p w:rsidR="002F7701" w:rsidRPr="00236C17" w:rsidRDefault="002F7701" w:rsidP="002F7701">
      <w:pPr>
        <w:pStyle w:val="a6"/>
        <w:ind w:firstLine="576"/>
        <w:rPr>
          <w:rFonts w:cs="Times New Roman"/>
          <w:bCs/>
          <w:sz w:val="28"/>
          <w:szCs w:val="28"/>
        </w:rPr>
      </w:pPr>
      <w:r w:rsidRPr="00236C17">
        <w:rPr>
          <w:rFonts w:cs="Times New Roman"/>
          <w:bCs/>
          <w:sz w:val="28"/>
          <w:szCs w:val="28"/>
        </w:rPr>
        <w:t>Обоснование проводилось для каждого рассматриваемого объекта. 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Схеме градостроительных решений, учет которых является обязательным условием проведения обоснований.</w:t>
      </w:r>
    </w:p>
    <w:p w:rsidR="002F7701" w:rsidRPr="00236C17" w:rsidRDefault="002F7701" w:rsidP="002F7701">
      <w:pPr>
        <w:pStyle w:val="a6"/>
        <w:ind w:firstLine="576"/>
        <w:rPr>
          <w:rFonts w:cs="Times New Roman"/>
          <w:bCs/>
          <w:sz w:val="28"/>
          <w:szCs w:val="28"/>
        </w:rPr>
      </w:pPr>
      <w:r w:rsidRPr="00236C17">
        <w:rPr>
          <w:rFonts w:cs="Times New Roman"/>
          <w:bCs/>
          <w:sz w:val="28"/>
          <w:szCs w:val="28"/>
        </w:rPr>
        <w:t xml:space="preserve">При этом определяются: функциональная зона и ограничения по использованию территории. </w:t>
      </w:r>
    </w:p>
    <w:p w:rsidR="002F7701" w:rsidRPr="00236C17" w:rsidRDefault="002F7701" w:rsidP="002F7701">
      <w:pPr>
        <w:pStyle w:val="a6"/>
        <w:ind w:firstLine="576"/>
        <w:rPr>
          <w:rFonts w:cs="Times New Roman"/>
          <w:bCs/>
          <w:sz w:val="28"/>
          <w:szCs w:val="28"/>
        </w:rPr>
      </w:pPr>
      <w:r w:rsidRPr="00236C17">
        <w:rPr>
          <w:rFonts w:cs="Times New Roman"/>
          <w:bCs/>
          <w:sz w:val="28"/>
          <w:szCs w:val="28"/>
        </w:rPr>
        <w:t>Все результаты по обоснованию выбранного варианта планируемого размещения объекта местного значения муниципального района занесены в сводную таблицу</w:t>
      </w:r>
      <w:r w:rsidR="00B8254B" w:rsidRPr="00236C17">
        <w:rPr>
          <w:rFonts w:cs="Times New Roman"/>
          <w:bCs/>
          <w:sz w:val="28"/>
          <w:szCs w:val="28"/>
        </w:rPr>
        <w:t>.</w:t>
      </w:r>
    </w:p>
    <w:p w:rsidR="002F7701" w:rsidRPr="00236C17" w:rsidRDefault="002F7701" w:rsidP="00AA4746">
      <w:pPr>
        <w:pStyle w:val="20"/>
        <w:rPr>
          <w:rFonts w:cs="Times New Roman"/>
          <w:b w:val="0"/>
          <w:szCs w:val="28"/>
        </w:rPr>
      </w:pPr>
      <w:bookmarkStart w:id="40" w:name="_Toc387850182"/>
      <w:bookmarkStart w:id="41" w:name="_Toc28166236"/>
      <w:r w:rsidRPr="00236C17">
        <w:rPr>
          <w:rFonts w:cs="Times New Roman"/>
          <w:b w:val="0"/>
          <w:szCs w:val="28"/>
        </w:rPr>
        <w:t>Обоснование выбранного варианта размещения объектов электро- и газоснабжения поселений</w:t>
      </w:r>
      <w:r w:rsidR="00AA4746" w:rsidRPr="00236C17">
        <w:rPr>
          <w:rFonts w:cs="Times New Roman"/>
          <w:b w:val="0"/>
          <w:szCs w:val="28"/>
        </w:rPr>
        <w:t>, установленных в планах и программах комплексного социально-экономического развития района</w:t>
      </w:r>
      <w:bookmarkEnd w:id="40"/>
      <w:bookmarkEnd w:id="41"/>
    </w:p>
    <w:p w:rsidR="00733A8C" w:rsidRPr="00236C17" w:rsidRDefault="00733A8C"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в планах и программах комплексного социально-экономического развития муниципального образования предусматривается создание объектов газоснабжения поселений.</w:t>
      </w:r>
    </w:p>
    <w:p w:rsidR="00AA4746" w:rsidRPr="00236C17" w:rsidRDefault="00AA4746" w:rsidP="00AA4746">
      <w:pPr>
        <w:pStyle w:val="20"/>
        <w:rPr>
          <w:rFonts w:cs="Times New Roman"/>
          <w:b w:val="0"/>
          <w:szCs w:val="28"/>
        </w:rPr>
      </w:pPr>
      <w:bookmarkStart w:id="42" w:name="_Toc387850183"/>
      <w:bookmarkStart w:id="43" w:name="_Toc28166237"/>
      <w:r w:rsidRPr="00236C17">
        <w:rPr>
          <w:rFonts w:cs="Times New Roman"/>
          <w:b w:val="0"/>
          <w:szCs w:val="28"/>
        </w:rPr>
        <w:t>Обоснование выбранного варианта размещения</w:t>
      </w:r>
      <w:r w:rsidR="00A17AC1" w:rsidRPr="00236C17">
        <w:rPr>
          <w:rFonts w:cs="Times New Roman"/>
          <w:b w:val="0"/>
          <w:szCs w:val="28"/>
        </w:rPr>
        <w:t xml:space="preserve"> объектов автомобильных дорог местного</w:t>
      </w:r>
      <w:r w:rsidRPr="00236C17">
        <w:rPr>
          <w:rFonts w:cs="Times New Roman"/>
          <w:b w:val="0"/>
          <w:szCs w:val="28"/>
        </w:rPr>
        <w:t xml:space="preserve"> значения вне границ населенных пунктов в границах муниципального района, установленных в планах и программах комплексного социально-экономического развития муниципального района</w:t>
      </w:r>
      <w:bookmarkEnd w:id="42"/>
      <w:bookmarkEnd w:id="43"/>
    </w:p>
    <w:p w:rsidR="00733A8C" w:rsidRDefault="00733A8C"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xml:space="preserve">, в планах и программах комплексного социально-экономического развития муниципального </w:t>
      </w:r>
      <w:r w:rsidR="007350E2">
        <w:rPr>
          <w:rFonts w:cs="Times New Roman"/>
          <w:bCs/>
          <w:sz w:val="28"/>
          <w:szCs w:val="28"/>
        </w:rPr>
        <w:t>района</w:t>
      </w:r>
      <w:r w:rsidR="0014536F">
        <w:rPr>
          <w:rFonts w:cs="Times New Roman"/>
          <w:bCs/>
          <w:sz w:val="28"/>
          <w:szCs w:val="28"/>
        </w:rPr>
        <w:t xml:space="preserve"> </w:t>
      </w:r>
      <w:r w:rsidR="003A6F8D" w:rsidRPr="007D5801">
        <w:rPr>
          <w:rFonts w:cs="Times New Roman"/>
          <w:bCs/>
          <w:sz w:val="28"/>
          <w:szCs w:val="28"/>
        </w:rPr>
        <w:t>не</w:t>
      </w:r>
      <w:r w:rsidR="0014536F">
        <w:rPr>
          <w:rFonts w:cs="Times New Roman"/>
          <w:bCs/>
          <w:sz w:val="28"/>
          <w:szCs w:val="28"/>
        </w:rPr>
        <w:t xml:space="preserve"> </w:t>
      </w:r>
      <w:r w:rsidRPr="007D5801">
        <w:rPr>
          <w:rFonts w:cs="Times New Roman"/>
          <w:bCs/>
          <w:sz w:val="28"/>
          <w:szCs w:val="28"/>
        </w:rPr>
        <w:t>предусматривается с</w:t>
      </w:r>
      <w:r w:rsidR="00A17AC1" w:rsidRPr="007D5801">
        <w:rPr>
          <w:rFonts w:cs="Times New Roman"/>
          <w:bCs/>
          <w:sz w:val="28"/>
          <w:szCs w:val="28"/>
        </w:rPr>
        <w:t xml:space="preserve">оздание объектов автомобильных дорог местного значения вне </w:t>
      </w:r>
      <w:r w:rsidRPr="007D5801">
        <w:rPr>
          <w:rFonts w:cs="Times New Roman"/>
          <w:bCs/>
          <w:sz w:val="28"/>
          <w:szCs w:val="28"/>
        </w:rPr>
        <w:t>границ населенных пунктов в границах муниципального района.</w:t>
      </w:r>
    </w:p>
    <w:p w:rsidR="000A43C7" w:rsidRPr="00236C17" w:rsidRDefault="000A43C7" w:rsidP="00A17AC1">
      <w:pPr>
        <w:pStyle w:val="a6"/>
        <w:spacing w:before="240"/>
        <w:ind w:firstLine="567"/>
        <w:rPr>
          <w:rFonts w:cs="Times New Roman"/>
          <w:bCs/>
          <w:sz w:val="28"/>
          <w:szCs w:val="28"/>
        </w:rPr>
      </w:pPr>
    </w:p>
    <w:p w:rsidR="00AA4746" w:rsidRPr="00236C17" w:rsidRDefault="00AA4746" w:rsidP="00AA4746">
      <w:pPr>
        <w:pStyle w:val="20"/>
        <w:rPr>
          <w:rFonts w:cs="Times New Roman"/>
          <w:b w:val="0"/>
          <w:szCs w:val="28"/>
        </w:rPr>
      </w:pPr>
      <w:bookmarkStart w:id="44" w:name="_Toc387850184"/>
      <w:bookmarkStart w:id="45" w:name="_Toc28166238"/>
      <w:r w:rsidRPr="00236C17">
        <w:rPr>
          <w:rFonts w:cs="Times New Roman"/>
          <w:b w:val="0"/>
          <w:szCs w:val="28"/>
        </w:rPr>
        <w:t>Обоснование выбранного варианта размещения объектов образования, установленных в планах и программах комплексного социально-экономического развития муниципального района</w:t>
      </w:r>
      <w:bookmarkEnd w:id="44"/>
      <w:bookmarkEnd w:id="45"/>
    </w:p>
    <w:p w:rsidR="00733A8C" w:rsidRPr="00236C17" w:rsidRDefault="00733A8C"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в планах и программах комплексного социально-экономического развития муниципального образования не предусматривается создание объектов образования.</w:t>
      </w:r>
    </w:p>
    <w:p w:rsidR="00AA4746" w:rsidRPr="00236C17" w:rsidRDefault="00AA4746" w:rsidP="00AA4746">
      <w:pPr>
        <w:pStyle w:val="20"/>
        <w:rPr>
          <w:rFonts w:cs="Times New Roman"/>
          <w:b w:val="0"/>
          <w:szCs w:val="28"/>
        </w:rPr>
      </w:pPr>
      <w:bookmarkStart w:id="46" w:name="_Toc387850185"/>
      <w:bookmarkStart w:id="47" w:name="_Toc28166239"/>
      <w:r w:rsidRPr="00236C17">
        <w:rPr>
          <w:rFonts w:cs="Times New Roman"/>
          <w:b w:val="0"/>
          <w:szCs w:val="28"/>
        </w:rPr>
        <w:t>Обоснование выбранного варианта размещения объектов здравоохранения, установленных в планах и программах комплексного социально-экономического развития муниципального района</w:t>
      </w:r>
      <w:bookmarkEnd w:id="46"/>
      <w:bookmarkEnd w:id="47"/>
    </w:p>
    <w:p w:rsidR="00733A8C" w:rsidRPr="00236C17" w:rsidRDefault="00733A8C"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в планах и программах комплексного социально-экономического развития муниципального образования не предусматривается создание объектов здравоохранения.</w:t>
      </w:r>
    </w:p>
    <w:p w:rsidR="00AA4746" w:rsidRPr="00236C17" w:rsidRDefault="00AA4746" w:rsidP="00AA4746">
      <w:pPr>
        <w:pStyle w:val="20"/>
        <w:rPr>
          <w:rFonts w:cs="Times New Roman"/>
          <w:b w:val="0"/>
          <w:szCs w:val="28"/>
        </w:rPr>
      </w:pPr>
      <w:bookmarkStart w:id="48" w:name="_Toc387850186"/>
      <w:bookmarkStart w:id="49" w:name="_Toc28166240"/>
      <w:r w:rsidRPr="00236C17">
        <w:rPr>
          <w:rFonts w:cs="Times New Roman"/>
          <w:b w:val="0"/>
          <w:szCs w:val="28"/>
        </w:rPr>
        <w:t>Обоснование выбранного варианта размещения объектов физической культуры и массового спорта, установленных в планах и программах комплексного социально-экономического развития района</w:t>
      </w:r>
      <w:bookmarkEnd w:id="48"/>
      <w:bookmarkEnd w:id="49"/>
    </w:p>
    <w:p w:rsidR="000569B4" w:rsidRDefault="000569B4" w:rsidP="00A17AC1">
      <w:pPr>
        <w:pStyle w:val="a6"/>
        <w:ind w:firstLine="567"/>
        <w:rPr>
          <w:rFonts w:cs="Times New Roman"/>
          <w:bCs/>
          <w:sz w:val="28"/>
          <w:szCs w:val="28"/>
        </w:rPr>
      </w:pPr>
    </w:p>
    <w:p w:rsidR="00413A2E" w:rsidRPr="009675CB" w:rsidRDefault="00413A2E" w:rsidP="00A17AC1">
      <w:pPr>
        <w:pStyle w:val="a6"/>
        <w:ind w:firstLine="567"/>
        <w:rPr>
          <w:rFonts w:cs="Times New Roman"/>
          <w:bCs/>
          <w:color w:val="FF0000"/>
          <w:sz w:val="28"/>
          <w:szCs w:val="28"/>
        </w:rPr>
      </w:pPr>
      <w:r w:rsidRPr="009675CB">
        <w:rPr>
          <w:rFonts w:cs="Times New Roman"/>
          <w:bCs/>
          <w:sz w:val="28"/>
          <w:szCs w:val="28"/>
        </w:rPr>
        <w:t xml:space="preserve">На основании сведений, представленных </w:t>
      </w:r>
      <w:hyperlink w:anchor="_Сведения_о_планах" w:history="1">
        <w:r w:rsidRPr="009675CB">
          <w:rPr>
            <w:rStyle w:val="a9"/>
            <w:rFonts w:cs="Times New Roman"/>
            <w:bCs/>
            <w:color w:val="auto"/>
            <w:sz w:val="28"/>
            <w:szCs w:val="28"/>
          </w:rPr>
          <w:t xml:space="preserve">в разделе </w:t>
        </w:r>
        <w:r w:rsidR="00A17AC1" w:rsidRPr="009675CB">
          <w:rPr>
            <w:rStyle w:val="a9"/>
            <w:rFonts w:cs="Times New Roman"/>
            <w:bCs/>
            <w:color w:val="auto"/>
            <w:sz w:val="28"/>
            <w:szCs w:val="28"/>
          </w:rPr>
          <w:t>6</w:t>
        </w:r>
      </w:hyperlink>
      <w:r w:rsidRPr="009675CB">
        <w:rPr>
          <w:rFonts w:cs="Times New Roman"/>
          <w:bCs/>
          <w:sz w:val="28"/>
          <w:szCs w:val="28"/>
        </w:rPr>
        <w:t>, в планах и программах комплексного социально-экономического развития муниципального образования предусматривается создание объектов физической культуры и массового спорта</w:t>
      </w:r>
      <w:r w:rsidR="00B8254B" w:rsidRPr="009675CB">
        <w:rPr>
          <w:rFonts w:cs="Times New Roman"/>
          <w:bCs/>
          <w:sz w:val="28"/>
          <w:szCs w:val="28"/>
        </w:rPr>
        <w:t xml:space="preserve"> в Поддорском сельском поселении</w:t>
      </w:r>
      <w:r w:rsidR="009675CB">
        <w:rPr>
          <w:rFonts w:cs="Times New Roman"/>
          <w:bCs/>
          <w:sz w:val="28"/>
          <w:szCs w:val="28"/>
        </w:rPr>
        <w:t>, Белебелковском сельском поселении, Селеевском сельском поселении</w:t>
      </w:r>
      <w:r w:rsidR="00B8254B" w:rsidRPr="00236C17">
        <w:rPr>
          <w:rFonts w:cs="Times New Roman"/>
          <w:bCs/>
          <w:sz w:val="28"/>
          <w:szCs w:val="28"/>
        </w:rPr>
        <w:t>.</w:t>
      </w:r>
    </w:p>
    <w:p w:rsidR="00AA4746" w:rsidRPr="00236C17" w:rsidRDefault="00AA4746" w:rsidP="00AA4746">
      <w:pPr>
        <w:pStyle w:val="20"/>
        <w:rPr>
          <w:rFonts w:cs="Times New Roman"/>
          <w:b w:val="0"/>
          <w:szCs w:val="28"/>
        </w:rPr>
      </w:pPr>
      <w:bookmarkStart w:id="50" w:name="_Toc387850187"/>
      <w:bookmarkStart w:id="51" w:name="_Toc28166241"/>
      <w:r w:rsidRPr="00236C17">
        <w:rPr>
          <w:rFonts w:cs="Times New Roman"/>
          <w:b w:val="0"/>
          <w:szCs w:val="28"/>
        </w:rPr>
        <w:t>Обоснование выбранного варианта размещения объектов утилизации и переработки бытовых и промышленных отходов, установленных в планах и программах комплексного социально-экономического развития муниципального района</w:t>
      </w:r>
      <w:bookmarkEnd w:id="50"/>
      <w:bookmarkEnd w:id="51"/>
    </w:p>
    <w:p w:rsidR="00413A2E" w:rsidRPr="00236C17" w:rsidRDefault="00413A2E"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в планах и программах комплексного социально-экономического развития муниципального образования предусматривается создание о</w:t>
      </w:r>
      <w:r w:rsidR="00A17AC1" w:rsidRPr="00236C17">
        <w:rPr>
          <w:rFonts w:cs="Times New Roman"/>
          <w:bCs/>
          <w:sz w:val="28"/>
          <w:szCs w:val="28"/>
        </w:rPr>
        <w:t xml:space="preserve">бъектов утилизации и </w:t>
      </w:r>
      <w:r w:rsidRPr="00236C17">
        <w:rPr>
          <w:rFonts w:cs="Times New Roman"/>
          <w:bCs/>
          <w:sz w:val="28"/>
          <w:szCs w:val="28"/>
        </w:rPr>
        <w:t>переработки бытовых и промышленных отходов</w:t>
      </w:r>
      <w:r w:rsidR="00B8254B" w:rsidRPr="00236C17">
        <w:rPr>
          <w:rFonts w:cs="Times New Roman"/>
          <w:bCs/>
          <w:sz w:val="28"/>
          <w:szCs w:val="28"/>
        </w:rPr>
        <w:t xml:space="preserve"> в Поддорском сельском поселении</w:t>
      </w:r>
      <w:r w:rsidR="00A17AC1" w:rsidRPr="00236C17">
        <w:rPr>
          <w:rFonts w:cs="Times New Roman"/>
          <w:bCs/>
          <w:sz w:val="28"/>
          <w:szCs w:val="28"/>
        </w:rPr>
        <w:t>.</w:t>
      </w:r>
    </w:p>
    <w:p w:rsidR="005A3729" w:rsidRPr="00694F50" w:rsidRDefault="005A3729" w:rsidP="005A3729">
      <w:pPr>
        <w:pStyle w:val="20"/>
        <w:rPr>
          <w:rFonts w:cs="Times New Roman"/>
          <w:b w:val="0"/>
          <w:szCs w:val="28"/>
        </w:rPr>
      </w:pPr>
      <w:bookmarkStart w:id="52" w:name="_Toc387850188"/>
      <w:bookmarkStart w:id="53" w:name="_Toc28166242"/>
      <w:r w:rsidRPr="00694F50">
        <w:rPr>
          <w:rFonts w:cs="Times New Roman"/>
          <w:b w:val="0"/>
          <w:szCs w:val="28"/>
        </w:rPr>
        <w:lastRenderedPageBreak/>
        <w:t xml:space="preserve">Обоснование выбранного </w:t>
      </w:r>
      <w:r w:rsidR="00A17AC1" w:rsidRPr="00694F50">
        <w:rPr>
          <w:rFonts w:cs="Times New Roman"/>
          <w:b w:val="0"/>
          <w:szCs w:val="28"/>
        </w:rPr>
        <w:t xml:space="preserve">варианта размещения объектов в иных областях деятельности, </w:t>
      </w:r>
      <w:r w:rsidRPr="00694F50">
        <w:rPr>
          <w:rFonts w:cs="Times New Roman"/>
          <w:b w:val="0"/>
          <w:szCs w:val="28"/>
        </w:rPr>
        <w:t>необходимы</w:t>
      </w:r>
      <w:r w:rsidR="00A17AC1" w:rsidRPr="00694F50">
        <w:rPr>
          <w:rFonts w:cs="Times New Roman"/>
          <w:b w:val="0"/>
          <w:szCs w:val="28"/>
        </w:rPr>
        <w:t xml:space="preserve">х для осуществления полномочий в связи с решением </w:t>
      </w:r>
      <w:r w:rsidRPr="00694F50">
        <w:rPr>
          <w:rFonts w:cs="Times New Roman"/>
          <w:b w:val="0"/>
          <w:szCs w:val="28"/>
        </w:rPr>
        <w:t>вопросов местного значения муниципального района, установленных в планах и программах комплексного социально-экономического развития муниципального района</w:t>
      </w:r>
      <w:bookmarkEnd w:id="52"/>
      <w:bookmarkEnd w:id="53"/>
    </w:p>
    <w:p w:rsidR="00512743" w:rsidRPr="00236C17" w:rsidRDefault="005A3729" w:rsidP="00A17AC1">
      <w:pPr>
        <w:pStyle w:val="a6"/>
        <w:spacing w:before="240"/>
        <w:ind w:firstLine="567"/>
        <w:rPr>
          <w:rFonts w:cs="Times New Roman"/>
          <w:bCs/>
          <w:sz w:val="28"/>
          <w:szCs w:val="28"/>
        </w:rPr>
      </w:pPr>
      <w:r w:rsidRPr="00236C17">
        <w:rPr>
          <w:rFonts w:cs="Times New Roman"/>
          <w:bCs/>
          <w:sz w:val="28"/>
          <w:szCs w:val="28"/>
        </w:rPr>
        <w:t xml:space="preserve">На основании сведений, представленных </w:t>
      </w:r>
      <w:hyperlink w:anchor="_Сведения_о_планах" w:history="1">
        <w:r w:rsidRPr="00236C17">
          <w:rPr>
            <w:rStyle w:val="a9"/>
            <w:rFonts w:cs="Times New Roman"/>
            <w:bCs/>
            <w:color w:val="auto"/>
            <w:sz w:val="28"/>
            <w:szCs w:val="28"/>
          </w:rPr>
          <w:t xml:space="preserve">в разделе </w:t>
        </w:r>
        <w:r w:rsidR="00A17AC1" w:rsidRPr="00236C17">
          <w:rPr>
            <w:rStyle w:val="a9"/>
            <w:rFonts w:cs="Times New Roman"/>
            <w:bCs/>
            <w:color w:val="auto"/>
            <w:sz w:val="28"/>
            <w:szCs w:val="28"/>
          </w:rPr>
          <w:t>6</w:t>
        </w:r>
      </w:hyperlink>
      <w:r w:rsidRPr="00236C17">
        <w:rPr>
          <w:rFonts w:cs="Times New Roman"/>
          <w:bCs/>
          <w:sz w:val="28"/>
          <w:szCs w:val="28"/>
        </w:rPr>
        <w:t>, в планах и программах комплексного социально-экономического развития муниципального образования не предус</w:t>
      </w:r>
      <w:r w:rsidR="00A17AC1" w:rsidRPr="00236C17">
        <w:rPr>
          <w:rFonts w:cs="Times New Roman"/>
          <w:bCs/>
          <w:sz w:val="28"/>
          <w:szCs w:val="28"/>
        </w:rPr>
        <w:t xml:space="preserve">матривается создание объектов в иных областях деятельности, </w:t>
      </w:r>
      <w:r w:rsidRPr="00236C17">
        <w:rPr>
          <w:rFonts w:cs="Times New Roman"/>
          <w:bCs/>
          <w:sz w:val="28"/>
          <w:szCs w:val="28"/>
        </w:rPr>
        <w:t>необходимы</w:t>
      </w:r>
      <w:r w:rsidR="00A17AC1" w:rsidRPr="00236C17">
        <w:rPr>
          <w:rFonts w:cs="Times New Roman"/>
          <w:bCs/>
          <w:sz w:val="28"/>
          <w:szCs w:val="28"/>
        </w:rPr>
        <w:t>х для осуществления полномочий в связи с решением</w:t>
      </w:r>
      <w:r w:rsidRPr="00236C17">
        <w:rPr>
          <w:rFonts w:cs="Times New Roman"/>
          <w:bCs/>
          <w:sz w:val="28"/>
          <w:szCs w:val="28"/>
        </w:rPr>
        <w:t xml:space="preserve"> вопросов местного значения муниципального района.</w:t>
      </w:r>
      <w:bookmarkStart w:id="54" w:name="_Учет_документов_территориального"/>
      <w:bookmarkStart w:id="55" w:name="_Toc387850190"/>
      <w:bookmarkEnd w:id="54"/>
    </w:p>
    <w:p w:rsidR="00512743" w:rsidRPr="00CA15FB" w:rsidRDefault="00512743" w:rsidP="00CA15FB">
      <w:pPr>
        <w:pStyle w:val="1"/>
        <w:ind w:hanging="715"/>
      </w:pPr>
      <w:bookmarkStart w:id="56" w:name="_Toc28166243"/>
      <w:r w:rsidRPr="00CA15FB">
        <w:t xml:space="preserve">Сведения о видах, назначении и наименованиях, планируемых для размещения на территориях </w:t>
      </w:r>
      <w:r w:rsidR="00D94F23">
        <w:t>муниципального района</w:t>
      </w:r>
      <w:r w:rsidRPr="00CA15FB">
        <w:t xml:space="preserve"> объектов федерального значения, утверждённых документами территориального планирования Российской Федерации</w:t>
      </w:r>
      <w:bookmarkEnd w:id="56"/>
    </w:p>
    <w:p w:rsidR="00A17AC1" w:rsidRPr="00236C17" w:rsidRDefault="00512743" w:rsidP="00A17AC1">
      <w:pPr>
        <w:pStyle w:val="a6"/>
        <w:ind w:firstLine="709"/>
        <w:rPr>
          <w:rFonts w:cs="Times New Roman"/>
          <w:sz w:val="28"/>
          <w:szCs w:val="28"/>
        </w:rPr>
      </w:pPr>
      <w:r w:rsidRPr="00236C17">
        <w:rPr>
          <w:rFonts w:cs="Times New Roman"/>
          <w:sz w:val="28"/>
          <w:szCs w:val="28"/>
        </w:rPr>
        <w:t>Документами территориального планирования Российской Федерации</w:t>
      </w:r>
      <w:r w:rsidR="00E7106B" w:rsidRPr="00236C17">
        <w:rPr>
          <w:rFonts w:cs="Times New Roman"/>
          <w:sz w:val="28"/>
          <w:szCs w:val="28"/>
        </w:rPr>
        <w:t xml:space="preserve">, </w:t>
      </w:r>
      <w:r w:rsidRPr="00236C17">
        <w:rPr>
          <w:rFonts w:cs="Times New Roman"/>
          <w:sz w:val="28"/>
          <w:szCs w:val="28"/>
        </w:rPr>
        <w:t xml:space="preserve">в которых имеются сведения о видах, назначении и наименованиях, планируемых для размещения на территории </w:t>
      </w:r>
      <w:r w:rsidR="006C1DFD" w:rsidRPr="00236C17">
        <w:rPr>
          <w:rFonts w:cs="Times New Roman"/>
          <w:sz w:val="28"/>
          <w:szCs w:val="28"/>
        </w:rPr>
        <w:t>Поддор</w:t>
      </w:r>
      <w:r w:rsidRPr="00236C17">
        <w:rPr>
          <w:rFonts w:cs="Times New Roman"/>
          <w:sz w:val="28"/>
          <w:szCs w:val="28"/>
        </w:rPr>
        <w:t>ского муниципального района объектов федерального значения является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w:t>
      </w:r>
      <w:r w:rsidR="00A17AC1" w:rsidRPr="00236C17">
        <w:rPr>
          <w:rFonts w:cs="Times New Roman"/>
          <w:sz w:val="28"/>
          <w:szCs w:val="28"/>
        </w:rPr>
        <w:t>н</w:t>
      </w:r>
      <w:r w:rsidRPr="00236C17">
        <w:rPr>
          <w:rFonts w:cs="Times New Roman"/>
          <w:sz w:val="28"/>
          <w:szCs w:val="28"/>
        </w:rPr>
        <w:t>а</w:t>
      </w:r>
      <w:r w:rsidR="00A17AC1" w:rsidRPr="00236C17">
        <w:rPr>
          <w:rFonts w:cs="Times New Roman"/>
          <w:sz w:val="28"/>
          <w:szCs w:val="28"/>
        </w:rPr>
        <w:t>я</w:t>
      </w:r>
      <w:r w:rsidRPr="00236C17">
        <w:rPr>
          <w:rFonts w:cs="Times New Roman"/>
          <w:sz w:val="28"/>
          <w:szCs w:val="28"/>
        </w:rPr>
        <w:t xml:space="preserve"> распоряжением Правительства Российской Федерации от 19.03.2013 № 384-р (источник информации: федеральная государственная информационная система территориального планирования (далее ФГИС ТП) (http://fgis.economy.gov.ru/fg</w:t>
      </w:r>
      <w:r w:rsidR="00A17AC1" w:rsidRPr="00236C17">
        <w:rPr>
          <w:rFonts w:cs="Times New Roman"/>
          <w:sz w:val="28"/>
          <w:szCs w:val="28"/>
        </w:rPr>
        <w:t>is/), номер документа 1338494).</w:t>
      </w:r>
    </w:p>
    <w:p w:rsidR="00512743" w:rsidRPr="00236C17" w:rsidRDefault="00512743" w:rsidP="00A17AC1">
      <w:pPr>
        <w:pStyle w:val="a6"/>
        <w:ind w:firstLine="709"/>
        <w:rPr>
          <w:rFonts w:cs="Times New Roman"/>
          <w:sz w:val="28"/>
          <w:szCs w:val="28"/>
        </w:rPr>
      </w:pPr>
      <w:r w:rsidRPr="00236C17">
        <w:rPr>
          <w:rFonts w:cs="Times New Roman"/>
          <w:sz w:val="28"/>
          <w:szCs w:val="28"/>
        </w:rPr>
        <w:t xml:space="preserve">При подготовке изменений в </w:t>
      </w:r>
      <w:r w:rsidR="006C1DFD" w:rsidRPr="00236C17">
        <w:rPr>
          <w:rFonts w:cs="Times New Roman"/>
          <w:sz w:val="28"/>
          <w:szCs w:val="28"/>
        </w:rPr>
        <w:t>С</w:t>
      </w:r>
      <w:r w:rsidRPr="00236C17">
        <w:rPr>
          <w:rFonts w:cs="Times New Roman"/>
          <w:sz w:val="28"/>
          <w:szCs w:val="28"/>
        </w:rPr>
        <w:t>хему описание и отображение объектов федерального значения, планируемых для размещения на территории муниципального района, носит информационно-справочный характер.</w:t>
      </w:r>
    </w:p>
    <w:p w:rsidR="00CA15FB" w:rsidRDefault="00CA15FB">
      <w:pPr>
        <w:rPr>
          <w:rFonts w:ascii="Times New Roman" w:eastAsiaTheme="majorEastAsia" w:hAnsi="Times New Roman" w:cs="Times New Roman"/>
          <w:bCs/>
          <w:sz w:val="28"/>
          <w:szCs w:val="28"/>
        </w:rPr>
      </w:pPr>
      <w:r>
        <w:rPr>
          <w:rFonts w:cs="Times New Roman"/>
          <w:b/>
        </w:rPr>
        <w:br w:type="page"/>
      </w:r>
    </w:p>
    <w:p w:rsidR="00512743" w:rsidRPr="00CA15FB" w:rsidRDefault="00512743" w:rsidP="00CA15FB">
      <w:pPr>
        <w:pStyle w:val="1"/>
        <w:ind w:hanging="715"/>
      </w:pPr>
      <w:bookmarkStart w:id="57" w:name="_Toc28166244"/>
      <w:r w:rsidRPr="00CA15FB">
        <w:lastRenderedPageBreak/>
        <w:t xml:space="preserve">Сведения о видах, назначении и наименованиях, планируемых для размещения на территориях </w:t>
      </w:r>
      <w:r w:rsidR="00D94F23">
        <w:t>муниципального района</w:t>
      </w:r>
      <w:r w:rsidRPr="00CA15FB">
        <w:t xml:space="preserve"> объектов регионального значения, утверждённых </w:t>
      </w:r>
      <w:r w:rsidR="006C1DFD" w:rsidRPr="00CA15FB">
        <w:t>С</w:t>
      </w:r>
      <w:r w:rsidRPr="00CA15FB">
        <w:t>хемой территориального планирования Новгородской области</w:t>
      </w:r>
      <w:bookmarkEnd w:id="57"/>
    </w:p>
    <w:p w:rsidR="00512743" w:rsidRPr="008B23EA" w:rsidRDefault="00512743" w:rsidP="00512743">
      <w:pPr>
        <w:pStyle w:val="a6"/>
        <w:ind w:firstLine="709"/>
        <w:rPr>
          <w:rFonts w:cs="Times New Roman"/>
          <w:sz w:val="28"/>
          <w:szCs w:val="28"/>
          <w:highlight w:val="yellow"/>
        </w:rPr>
      </w:pPr>
      <w:r w:rsidRPr="00236C17">
        <w:rPr>
          <w:rFonts w:cs="Times New Roman"/>
          <w:sz w:val="28"/>
          <w:szCs w:val="28"/>
        </w:rPr>
        <w:t xml:space="preserve">Документом территориального планирования субъекта Российской Федерации, который учитывался при подготовке изменений в </w:t>
      </w:r>
      <w:r w:rsidR="006C1DFD" w:rsidRPr="00236C17">
        <w:rPr>
          <w:rFonts w:cs="Times New Roman"/>
          <w:sz w:val="28"/>
          <w:szCs w:val="28"/>
        </w:rPr>
        <w:t>С</w:t>
      </w:r>
      <w:r w:rsidRPr="00236C17">
        <w:rPr>
          <w:rFonts w:cs="Times New Roman"/>
          <w:sz w:val="28"/>
          <w:szCs w:val="28"/>
        </w:rPr>
        <w:t xml:space="preserve">хему, является </w:t>
      </w:r>
      <w:r w:rsidR="006C1DFD" w:rsidRPr="00236C17">
        <w:rPr>
          <w:rFonts w:cs="Times New Roman"/>
          <w:sz w:val="28"/>
          <w:szCs w:val="28"/>
        </w:rPr>
        <w:t>С</w:t>
      </w:r>
      <w:r w:rsidRPr="00236C17">
        <w:rPr>
          <w:rFonts w:cs="Times New Roman"/>
          <w:sz w:val="28"/>
          <w:szCs w:val="28"/>
        </w:rPr>
        <w:t>хема территориального планирования Новгородской области</w:t>
      </w:r>
      <w:r w:rsidRPr="00036C7E">
        <w:rPr>
          <w:rFonts w:cs="Times New Roman"/>
          <w:sz w:val="28"/>
          <w:szCs w:val="28"/>
        </w:rPr>
        <w:t xml:space="preserve">, утвержденная постановлением Правительства Новгородской области от 29.06.2012 № 370 «Об утверждении схемы территориального планирования Новгородской области» </w:t>
      </w:r>
      <w:r w:rsidR="00036C7E" w:rsidRPr="00036C7E">
        <w:rPr>
          <w:sz w:val="28"/>
          <w:szCs w:val="28"/>
        </w:rPr>
        <w:t>(в ред. постановлени</w:t>
      </w:r>
      <w:r w:rsidR="00036C7E">
        <w:rPr>
          <w:sz w:val="28"/>
          <w:szCs w:val="28"/>
        </w:rPr>
        <w:t>й</w:t>
      </w:r>
      <w:r w:rsidR="00036C7E" w:rsidRPr="00036C7E">
        <w:rPr>
          <w:sz w:val="28"/>
          <w:szCs w:val="28"/>
        </w:rPr>
        <w:t xml:space="preserve"> Правительства Новгородской области от 20.02.2015 № 56</w:t>
      </w:r>
      <w:r w:rsidR="00036C7E">
        <w:rPr>
          <w:sz w:val="28"/>
          <w:szCs w:val="28"/>
        </w:rPr>
        <w:t>, от 25.09.2019 № 380</w:t>
      </w:r>
      <w:r w:rsidR="00036C7E" w:rsidRPr="00036C7E">
        <w:rPr>
          <w:sz w:val="28"/>
          <w:szCs w:val="28"/>
        </w:rPr>
        <w:t>)</w:t>
      </w:r>
      <w:r w:rsidRPr="00036C7E">
        <w:rPr>
          <w:rFonts w:cs="Times New Roman"/>
          <w:sz w:val="28"/>
          <w:szCs w:val="28"/>
        </w:rPr>
        <w:t>.</w:t>
      </w:r>
    </w:p>
    <w:p w:rsidR="00512743" w:rsidRPr="00694F50" w:rsidRDefault="00512743" w:rsidP="00512743">
      <w:pPr>
        <w:pStyle w:val="a6"/>
        <w:ind w:firstLine="709"/>
        <w:rPr>
          <w:rFonts w:cs="Times New Roman"/>
          <w:sz w:val="28"/>
          <w:szCs w:val="28"/>
        </w:rPr>
      </w:pPr>
      <w:r w:rsidRPr="00036C7E">
        <w:rPr>
          <w:rFonts w:cs="Times New Roman"/>
          <w:sz w:val="28"/>
          <w:szCs w:val="28"/>
        </w:rPr>
        <w:t>Схемой территориального планирования Новгородской области, утвержденной постановлением Правительства Новгородской области от 29.06.2012 № 370 «Об утверждении схемы территориального планирования Новгородской области» (</w:t>
      </w:r>
      <w:r w:rsidR="00036C7E" w:rsidRPr="00036C7E">
        <w:rPr>
          <w:sz w:val="28"/>
          <w:szCs w:val="28"/>
        </w:rPr>
        <w:t>в ред. постановлени</w:t>
      </w:r>
      <w:r w:rsidR="00036C7E">
        <w:rPr>
          <w:sz w:val="28"/>
          <w:szCs w:val="28"/>
        </w:rPr>
        <w:t>й</w:t>
      </w:r>
      <w:r w:rsidR="00036C7E" w:rsidRPr="00036C7E">
        <w:rPr>
          <w:sz w:val="28"/>
          <w:szCs w:val="28"/>
        </w:rPr>
        <w:t xml:space="preserve"> Правительства Новгородской области от 20.02.2015 № 56</w:t>
      </w:r>
      <w:r w:rsidR="00036C7E">
        <w:rPr>
          <w:sz w:val="28"/>
          <w:szCs w:val="28"/>
        </w:rPr>
        <w:t>, от 25.09.2019 № 380</w:t>
      </w:r>
      <w:r w:rsidRPr="00694F50">
        <w:rPr>
          <w:rFonts w:cs="Times New Roman"/>
          <w:sz w:val="28"/>
          <w:szCs w:val="28"/>
        </w:rPr>
        <w:t>)</w:t>
      </w:r>
      <w:r w:rsidR="00CA15FB" w:rsidRPr="00694F50">
        <w:rPr>
          <w:rFonts w:cs="Times New Roman"/>
          <w:sz w:val="28"/>
          <w:szCs w:val="28"/>
        </w:rPr>
        <w:t>,</w:t>
      </w:r>
      <w:r w:rsidRPr="00694F50">
        <w:rPr>
          <w:rFonts w:cs="Times New Roman"/>
          <w:sz w:val="28"/>
          <w:szCs w:val="28"/>
        </w:rPr>
        <w:t xml:space="preserve"> предусмотрено размещение объектов регионального значения на территории муниципального района:</w:t>
      </w:r>
    </w:p>
    <w:p w:rsidR="00C35F1B" w:rsidRDefault="00C35F1B" w:rsidP="00C35F1B">
      <w:pPr>
        <w:pStyle w:val="af6"/>
        <w:jc w:val="center"/>
        <w:rPr>
          <w:b/>
          <w:sz w:val="28"/>
          <w:szCs w:val="28"/>
          <w:u w:val="single"/>
        </w:rPr>
      </w:pPr>
      <w:r w:rsidRPr="000B4D7B">
        <w:rPr>
          <w:b/>
          <w:sz w:val="28"/>
          <w:szCs w:val="28"/>
          <w:u w:val="single"/>
        </w:rPr>
        <w:t>Транспортная инфраструктура</w:t>
      </w:r>
      <w:bookmarkStart w:id="58" w:name="_Toc526548020"/>
      <w:bookmarkStart w:id="59" w:name="OLE_LINK12"/>
    </w:p>
    <w:p w:rsidR="00747EEB" w:rsidRPr="00747EEB" w:rsidRDefault="00747EEB" w:rsidP="002764A7">
      <w:pPr>
        <w:pStyle w:val="af6"/>
        <w:spacing w:line="240" w:lineRule="exact"/>
        <w:ind w:left="0"/>
      </w:pPr>
      <w:r w:rsidRPr="00C04191">
        <w:t>Проектом</w:t>
      </w:r>
      <w:r>
        <w:t xml:space="preserve"> внесения изменений в Схему территориального планирования Новгородской области предлагается осуществить дополнительные мероприятия в области развития транспортной инфраструктуры (отредактированные мероприятия – Р; новые </w:t>
      </w:r>
      <w:r w:rsidRPr="00747EEB">
        <w:t>мероприятия – Н).</w:t>
      </w:r>
    </w:p>
    <w:tbl>
      <w:tblPr>
        <w:tblpPr w:leftFromText="180" w:rightFromText="180" w:vertAnchor="text" w:tblpY="1"/>
        <w:tblOverlap w:val="never"/>
        <w:tblW w:w="5075" w:type="pct"/>
        <w:tblLayout w:type="fixed"/>
        <w:tblCellMar>
          <w:left w:w="0" w:type="dxa"/>
          <w:right w:w="0" w:type="dxa"/>
        </w:tblCellMar>
        <w:tblLook w:val="04A0"/>
      </w:tblPr>
      <w:tblGrid>
        <w:gridCol w:w="716"/>
        <w:gridCol w:w="1559"/>
        <w:gridCol w:w="2551"/>
        <w:gridCol w:w="1347"/>
        <w:gridCol w:w="1417"/>
        <w:gridCol w:w="1446"/>
        <w:gridCol w:w="475"/>
      </w:tblGrid>
      <w:tr w:rsidR="00C35F1B" w:rsidRPr="00D21035" w:rsidTr="007230D5">
        <w:trPr>
          <w:trHeight w:val="1134"/>
          <w:tblHeader/>
        </w:trPr>
        <w:tc>
          <w:tcPr>
            <w:tcW w:w="716" w:type="dxa"/>
            <w:tcBorders>
              <w:top w:val="single" w:sz="6" w:space="0" w:color="000000"/>
              <w:left w:val="single" w:sz="6" w:space="0" w:color="000000"/>
              <w:bottom w:val="single" w:sz="6" w:space="0" w:color="000000"/>
              <w:right w:val="single" w:sz="6" w:space="0" w:color="000000"/>
            </w:tcBorders>
            <w:vAlign w:val="center"/>
          </w:tcPr>
          <w:bookmarkEnd w:id="58"/>
          <w:bookmarkEnd w:id="59"/>
          <w:p w:rsidR="00C35F1B" w:rsidRPr="00751CDD" w:rsidRDefault="00C35F1B" w:rsidP="00C35F1B">
            <w:pPr>
              <w:tabs>
                <w:tab w:val="left" w:pos="292"/>
              </w:tabs>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п/п</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Назначение </w:t>
            </w:r>
            <w:r w:rsidR="00751CDD" w:rsidRPr="00751CDD">
              <w:rPr>
                <w:rFonts w:ascii="Times New Roman" w:hAnsi="Times New Roman" w:cs="Times New Roman"/>
                <w:b/>
                <w:sz w:val="18"/>
                <w:szCs w:val="18"/>
                <w:lang w:eastAsia="ru-RU"/>
              </w:rPr>
              <w:t>объекта региональ</w:t>
            </w:r>
            <w:r w:rsidRPr="00751CDD">
              <w:rPr>
                <w:rFonts w:ascii="Times New Roman" w:hAnsi="Times New Roman" w:cs="Times New Roman"/>
                <w:b/>
                <w:sz w:val="18"/>
                <w:szCs w:val="18"/>
                <w:lang w:eastAsia="ru-RU"/>
              </w:rPr>
              <w:t>ного значения</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Наименование объекта</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Краткая характери-стика объекта,</w:t>
            </w:r>
          </w:p>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в том числе протяжен-ность (км)</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Местополо-жение планируемо-го объекта</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Зоны с особыми условиями использова-ния территории</w:t>
            </w: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Р/Н</w:t>
            </w:r>
          </w:p>
        </w:tc>
      </w:tr>
      <w:tr w:rsidR="00C35F1B" w:rsidRPr="00D21035" w:rsidTr="007230D5">
        <w:trPr>
          <w:tblHeader/>
        </w:trPr>
        <w:tc>
          <w:tcPr>
            <w:tcW w:w="716"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tabs>
                <w:tab w:val="left" w:pos="292"/>
              </w:tabs>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3</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5</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6</w:t>
            </w: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7</w:t>
            </w:r>
          </w:p>
        </w:tc>
      </w:tr>
      <w:tr w:rsidR="00C35F1B" w:rsidRPr="00D21035" w:rsidTr="007230D5">
        <w:trPr>
          <w:tblHeader/>
        </w:trPr>
        <w:tc>
          <w:tcPr>
            <w:tcW w:w="716"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tabs>
                <w:tab w:val="left" w:pos="292"/>
              </w:tabs>
              <w:spacing w:after="0" w:line="240" w:lineRule="auto"/>
              <w:jc w:val="center"/>
              <w:textAlignment w:val="baseline"/>
              <w:rPr>
                <w:rFonts w:ascii="Times New Roman" w:hAnsi="Times New Roman" w:cs="Times New Roman"/>
                <w:b/>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r>
      <w:tr w:rsidR="00C35F1B" w:rsidRPr="00D21035" w:rsidTr="007230D5">
        <w:tc>
          <w:tcPr>
            <w:tcW w:w="716"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tabs>
                <w:tab w:val="left" w:pos="292"/>
              </w:tabs>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83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Объекты транспорта (железнодорожного, водного, воздушного транспорта), </w:t>
            </w:r>
            <w:r w:rsidRPr="00751CDD">
              <w:rPr>
                <w:rFonts w:ascii="Times New Roman" w:hAnsi="Times New Roman" w:cs="Times New Roman"/>
                <w:b/>
                <w:sz w:val="18"/>
                <w:szCs w:val="18"/>
                <w:lang w:eastAsia="ru-RU"/>
              </w:rPr>
              <w:br/>
              <w:t xml:space="preserve">автомобильные дороги регионального или межмуниципального значения, </w:t>
            </w:r>
            <w:r w:rsidRPr="00751CDD">
              <w:rPr>
                <w:rFonts w:ascii="Times New Roman" w:hAnsi="Times New Roman" w:cs="Times New Roman"/>
                <w:b/>
                <w:sz w:val="18"/>
                <w:szCs w:val="18"/>
                <w:lang w:eastAsia="ru-RU"/>
              </w:rPr>
              <w:br/>
              <w:t>I этап до 2022 года</w:t>
            </w: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r>
      <w:tr w:rsidR="00C35F1B" w:rsidRPr="00D21035" w:rsidTr="007230D5">
        <w:tc>
          <w:tcPr>
            <w:tcW w:w="716"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D13151">
            <w:pPr>
              <w:pStyle w:val="af6"/>
              <w:numPr>
                <w:ilvl w:val="1"/>
                <w:numId w:val="31"/>
              </w:numPr>
              <w:tabs>
                <w:tab w:val="left" w:pos="292"/>
              </w:tabs>
              <w:spacing w:line="240" w:lineRule="auto"/>
              <w:ind w:left="0" w:firstLine="0"/>
              <w:jc w:val="center"/>
              <w:textAlignment w:val="baseline"/>
              <w:rPr>
                <w:b/>
                <w:sz w:val="18"/>
                <w:szCs w:val="18"/>
                <w:lang w:eastAsia="ru-RU"/>
              </w:rPr>
            </w:pPr>
          </w:p>
        </w:tc>
        <w:tc>
          <w:tcPr>
            <w:tcW w:w="83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Автомобильные дороги регионального </w:t>
            </w:r>
            <w:r w:rsidRPr="00751CDD">
              <w:rPr>
                <w:rFonts w:ascii="Times New Roman" w:hAnsi="Times New Roman" w:cs="Times New Roman"/>
                <w:b/>
                <w:sz w:val="18"/>
                <w:szCs w:val="18"/>
                <w:lang w:eastAsia="ru-RU"/>
              </w:rPr>
              <w:br/>
              <w:t>или межмуниципального значения</w:t>
            </w: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p>
        </w:tc>
      </w:tr>
      <w:tr w:rsidR="00C35F1B" w:rsidRPr="00D21035" w:rsidTr="007230D5">
        <w:tc>
          <w:tcPr>
            <w:tcW w:w="716"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D13151">
            <w:pPr>
              <w:pStyle w:val="af6"/>
              <w:numPr>
                <w:ilvl w:val="2"/>
                <w:numId w:val="32"/>
              </w:numPr>
              <w:tabs>
                <w:tab w:val="left" w:pos="292"/>
                <w:tab w:val="left" w:pos="575"/>
              </w:tabs>
              <w:spacing w:line="240" w:lineRule="auto"/>
              <w:jc w:val="center"/>
              <w:textAlignment w:val="baseline"/>
              <w:rPr>
                <w:b/>
                <w:sz w:val="18"/>
                <w:szCs w:val="18"/>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в области дорожной деятельности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строительство металлической гофрированной трубы на автомобильной дороге общего пользования меж-муниципального значения Поддорье – Селеево на 22-ом км в Поддорском муниципальном районе Новгородской области</w:t>
            </w:r>
          </w:p>
        </w:tc>
        <w:tc>
          <w:tcPr>
            <w:tcW w:w="13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0,05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35F1B" w:rsidRPr="00751CDD" w:rsidRDefault="00C35F1B" w:rsidP="00C35F1B">
            <w:pPr>
              <w:spacing w:after="0" w:line="240" w:lineRule="auto"/>
              <w:jc w:val="center"/>
              <w:rPr>
                <w:rFonts w:ascii="Times New Roman" w:hAnsi="Times New Roman" w:cs="Times New Roman"/>
                <w:sz w:val="18"/>
                <w:szCs w:val="18"/>
              </w:rPr>
            </w:pPr>
            <w:r w:rsidRPr="00751CDD">
              <w:rPr>
                <w:rFonts w:ascii="Times New Roman" w:hAnsi="Times New Roman" w:cs="Times New Roman"/>
                <w:sz w:val="18"/>
                <w:szCs w:val="18"/>
                <w:lang w:eastAsia="ru-RU"/>
              </w:rPr>
              <w:t>СЗЗ в соответствии с СанПиН 2.2.1/2.1.1.1200-03</w:t>
            </w:r>
          </w:p>
        </w:tc>
        <w:tc>
          <w:tcPr>
            <w:tcW w:w="475" w:type="dxa"/>
            <w:tcBorders>
              <w:top w:val="single" w:sz="6" w:space="0" w:color="000000"/>
              <w:left w:val="single" w:sz="6" w:space="0" w:color="000000"/>
              <w:bottom w:val="single" w:sz="6" w:space="0" w:color="000000"/>
              <w:right w:val="single" w:sz="6" w:space="0" w:color="000000"/>
            </w:tcBorders>
            <w:vAlign w:val="center"/>
          </w:tcPr>
          <w:p w:rsidR="00C35F1B" w:rsidRPr="00751CDD" w:rsidRDefault="00C35F1B" w:rsidP="00C35F1B">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Н</w:t>
            </w:r>
          </w:p>
        </w:tc>
      </w:tr>
    </w:tbl>
    <w:p w:rsidR="00C35F1B" w:rsidRPr="00751CDD" w:rsidRDefault="00C35F1B" w:rsidP="00C35F1B">
      <w:pPr>
        <w:tabs>
          <w:tab w:val="left" w:pos="996"/>
        </w:tabs>
        <w:spacing w:before="120" w:after="120"/>
        <w:jc w:val="center"/>
        <w:rPr>
          <w:rFonts w:ascii="Times New Roman" w:hAnsi="Times New Roman" w:cs="Times New Roman"/>
          <w:b/>
          <w:sz w:val="28"/>
          <w:szCs w:val="28"/>
          <w:u w:val="single"/>
        </w:rPr>
      </w:pPr>
      <w:r w:rsidRPr="00751CDD">
        <w:rPr>
          <w:rFonts w:ascii="Times New Roman" w:hAnsi="Times New Roman" w:cs="Times New Roman"/>
          <w:b/>
          <w:sz w:val="28"/>
          <w:szCs w:val="28"/>
          <w:u w:val="single"/>
        </w:rPr>
        <w:t>Инженерная инфраструктура</w:t>
      </w:r>
    </w:p>
    <w:p w:rsidR="00C35F1B" w:rsidRDefault="00C35F1B" w:rsidP="002764A7">
      <w:pPr>
        <w:pStyle w:val="af6"/>
        <w:spacing w:line="240" w:lineRule="exact"/>
        <w:ind w:left="0"/>
      </w:pPr>
      <w:r w:rsidRPr="00694F50">
        <w:t>Проектом внесения изменений в Схему территориального планирования Новгородской области предлагается осуществить дополнительные мероприятия в области развития и модернизации инженерной инфраструктуры (отредактированные мероприятия – Р; новые мероприятия – Н).</w:t>
      </w:r>
    </w:p>
    <w:p w:rsidR="00C35F1B" w:rsidRPr="00273D8A" w:rsidRDefault="00C35F1B" w:rsidP="00C35F1B">
      <w:pPr>
        <w:spacing w:after="0"/>
        <w:rPr>
          <w:sz w:val="2"/>
          <w:szCs w:val="2"/>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415"/>
        <w:gridCol w:w="2550"/>
        <w:gridCol w:w="1419"/>
        <w:gridCol w:w="1703"/>
        <w:gridCol w:w="1273"/>
        <w:gridCol w:w="400"/>
      </w:tblGrid>
      <w:tr w:rsidR="00C35F1B" w:rsidRPr="0044588C" w:rsidTr="00C35F1B">
        <w:trPr>
          <w:tblHeader/>
        </w:trPr>
        <w:tc>
          <w:tcPr>
            <w:tcW w:w="376" w:type="pct"/>
            <w:shd w:val="clear" w:color="auto" w:fill="auto"/>
            <w:vAlign w:val="center"/>
          </w:tcPr>
          <w:p w:rsidR="00C35F1B" w:rsidRPr="00751CDD" w:rsidRDefault="00C35F1B" w:rsidP="00C35F1B">
            <w:pPr>
              <w:tabs>
                <w:tab w:val="left" w:pos="260"/>
              </w:tabs>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lastRenderedPageBreak/>
              <w:t>№ п/п</w:t>
            </w:r>
          </w:p>
        </w:tc>
        <w:tc>
          <w:tcPr>
            <w:tcW w:w="747" w:type="pct"/>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Назначение объекта региональ-ного значения</w:t>
            </w:r>
          </w:p>
        </w:tc>
        <w:tc>
          <w:tcPr>
            <w:tcW w:w="1346" w:type="pct"/>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Наименование объекта</w:t>
            </w:r>
          </w:p>
        </w:tc>
        <w:tc>
          <w:tcPr>
            <w:tcW w:w="749" w:type="pct"/>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Краткая характери-стика объекта</w:t>
            </w:r>
          </w:p>
        </w:tc>
        <w:tc>
          <w:tcPr>
            <w:tcW w:w="899" w:type="pct"/>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Местоположение планируемого объекта</w:t>
            </w:r>
          </w:p>
        </w:tc>
        <w:tc>
          <w:tcPr>
            <w:tcW w:w="672" w:type="pct"/>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Зоны с особыми условиями использова-ния территории</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Р/Н</w:t>
            </w:r>
          </w:p>
        </w:tc>
      </w:tr>
      <w:tr w:rsidR="00C35F1B" w:rsidRPr="0044588C" w:rsidTr="00C35F1B">
        <w:trPr>
          <w:tblHeader/>
        </w:trPr>
        <w:tc>
          <w:tcPr>
            <w:tcW w:w="376" w:type="pct"/>
            <w:shd w:val="clear" w:color="auto" w:fill="auto"/>
            <w:vAlign w:val="center"/>
          </w:tcPr>
          <w:p w:rsidR="00C35F1B" w:rsidRPr="00751CDD" w:rsidRDefault="00C35F1B" w:rsidP="00C35F1B">
            <w:pPr>
              <w:tabs>
                <w:tab w:val="left" w:pos="260"/>
              </w:tabs>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2</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3</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4</w:t>
            </w:r>
          </w:p>
        </w:tc>
        <w:tc>
          <w:tcPr>
            <w:tcW w:w="89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5</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6</w:t>
            </w:r>
          </w:p>
        </w:tc>
        <w:tc>
          <w:tcPr>
            <w:tcW w:w="211" w:type="pct"/>
            <w:vAlign w:val="center"/>
          </w:tcPr>
          <w:p w:rsidR="00C35F1B" w:rsidRPr="00751CDD" w:rsidRDefault="00C35F1B" w:rsidP="00C35F1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7</w:t>
            </w:r>
          </w:p>
        </w:tc>
      </w:tr>
      <w:tr w:rsidR="00C35F1B" w:rsidRPr="0044588C" w:rsidTr="00C35F1B">
        <w:tc>
          <w:tcPr>
            <w:tcW w:w="376" w:type="pct"/>
            <w:shd w:val="clear" w:color="auto" w:fill="auto"/>
            <w:vAlign w:val="center"/>
          </w:tcPr>
          <w:p w:rsidR="00C35F1B" w:rsidRPr="0044588C" w:rsidRDefault="00C35F1B" w:rsidP="00C35F1B">
            <w:pPr>
              <w:tabs>
                <w:tab w:val="left" w:pos="260"/>
              </w:tabs>
              <w:spacing w:after="0" w:line="240" w:lineRule="auto"/>
              <w:jc w:val="center"/>
              <w:rPr>
                <w:b/>
                <w:sz w:val="18"/>
                <w:szCs w:val="18"/>
              </w:rPr>
            </w:pPr>
            <w:r w:rsidRPr="0044588C">
              <w:rPr>
                <w:b/>
                <w:sz w:val="18"/>
                <w:szCs w:val="18"/>
              </w:rPr>
              <w:t>1.</w:t>
            </w:r>
          </w:p>
        </w:tc>
        <w:tc>
          <w:tcPr>
            <w:tcW w:w="4413" w:type="pct"/>
            <w:gridSpan w:val="5"/>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 xml:space="preserve">Объекты топливно-энергетического комплекса, </w:t>
            </w:r>
          </w:p>
          <w:p w:rsidR="00C35F1B" w:rsidRPr="00751CDD" w:rsidRDefault="00C35F1B" w:rsidP="00C35F1B">
            <w:pPr>
              <w:spacing w:after="0" w:line="240" w:lineRule="auto"/>
              <w:jc w:val="center"/>
              <w:rPr>
                <w:rFonts w:ascii="Times New Roman" w:hAnsi="Times New Roman" w:cs="Times New Roman"/>
                <w:b/>
                <w:color w:val="000000"/>
                <w:sz w:val="18"/>
                <w:szCs w:val="18"/>
              </w:rPr>
            </w:pPr>
            <w:r w:rsidRPr="00751CDD">
              <w:rPr>
                <w:rFonts w:ascii="Times New Roman" w:hAnsi="Times New Roman" w:cs="Times New Roman"/>
                <w:b/>
                <w:sz w:val="18"/>
                <w:szCs w:val="18"/>
                <w:lang w:val="en-US"/>
              </w:rPr>
              <w:t>I</w:t>
            </w:r>
            <w:r w:rsidRPr="00751CDD">
              <w:rPr>
                <w:rFonts w:ascii="Times New Roman" w:hAnsi="Times New Roman" w:cs="Times New Roman"/>
                <w:b/>
                <w:sz w:val="18"/>
                <w:szCs w:val="18"/>
              </w:rPr>
              <w:t xml:space="preserve"> этап до 2022 года</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p>
        </w:tc>
      </w:tr>
      <w:tr w:rsidR="00C35F1B" w:rsidRPr="0044588C" w:rsidTr="00C35F1B">
        <w:tc>
          <w:tcPr>
            <w:tcW w:w="376" w:type="pct"/>
            <w:shd w:val="clear" w:color="auto" w:fill="auto"/>
            <w:vAlign w:val="center"/>
          </w:tcPr>
          <w:p w:rsidR="00C35F1B" w:rsidRPr="0044588C" w:rsidRDefault="00C35F1B" w:rsidP="00C35F1B">
            <w:pPr>
              <w:tabs>
                <w:tab w:val="left" w:pos="260"/>
              </w:tabs>
              <w:spacing w:after="0" w:line="240" w:lineRule="auto"/>
              <w:jc w:val="center"/>
              <w:rPr>
                <w:b/>
                <w:sz w:val="18"/>
                <w:szCs w:val="18"/>
              </w:rPr>
            </w:pPr>
            <w:r w:rsidRPr="0044588C">
              <w:rPr>
                <w:b/>
                <w:sz w:val="18"/>
                <w:szCs w:val="18"/>
              </w:rPr>
              <w:t>1.1.</w:t>
            </w:r>
          </w:p>
        </w:tc>
        <w:tc>
          <w:tcPr>
            <w:tcW w:w="4413" w:type="pct"/>
            <w:gridSpan w:val="5"/>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Объекты электроснабжения</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p>
        </w:tc>
      </w:tr>
      <w:tr w:rsidR="00C35F1B" w:rsidRPr="0044588C" w:rsidTr="00C35F1B">
        <w:tc>
          <w:tcPr>
            <w:tcW w:w="376" w:type="pct"/>
            <w:shd w:val="clear" w:color="auto" w:fill="auto"/>
            <w:vAlign w:val="center"/>
          </w:tcPr>
          <w:p w:rsidR="00C35F1B" w:rsidRPr="0044588C" w:rsidRDefault="00C35F1B" w:rsidP="00D13151">
            <w:pPr>
              <w:pStyle w:val="af6"/>
              <w:numPr>
                <w:ilvl w:val="2"/>
                <w:numId w:val="26"/>
              </w:numPr>
              <w:tabs>
                <w:tab w:val="left" w:pos="260"/>
                <w:tab w:val="left" w:pos="434"/>
              </w:tabs>
              <w:spacing w:line="240" w:lineRule="auto"/>
              <w:jc w:val="center"/>
              <w:textAlignment w:val="baseline"/>
              <w:rPr>
                <w:b/>
                <w:sz w:val="18"/>
                <w:szCs w:val="18"/>
              </w:rPr>
            </w:pP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топливно-энергетического комплекса, объекты электроснабжения</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строительство</w:t>
            </w:r>
            <w:r w:rsidR="00751CDD">
              <w:rPr>
                <w:rFonts w:ascii="Times New Roman" w:hAnsi="Times New Roman" w:cs="Times New Roman"/>
                <w:sz w:val="18"/>
                <w:szCs w:val="18"/>
                <w:lang w:eastAsia="ru-RU"/>
              </w:rPr>
              <w:t xml:space="preserve"> </w:t>
            </w:r>
            <w:r w:rsidRPr="00751CDD">
              <w:rPr>
                <w:rFonts w:ascii="Times New Roman" w:hAnsi="Times New Roman" w:cs="Times New Roman"/>
                <w:sz w:val="18"/>
                <w:szCs w:val="18"/>
                <w:lang w:eastAsia="ru-RU"/>
              </w:rPr>
              <w:t>ВЛ 110 кВ, заходы на ПС 110 кВ «Поддорье»</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 xml:space="preserve">провод марки </w:t>
            </w:r>
            <w:r w:rsidRPr="00751CDD">
              <w:rPr>
                <w:rFonts w:ascii="Times New Roman" w:hAnsi="Times New Roman" w:cs="Times New Roman"/>
                <w:sz w:val="18"/>
                <w:szCs w:val="18"/>
                <w:lang w:eastAsia="ru-RU"/>
              </w:rPr>
              <w:br/>
              <w:t xml:space="preserve">АС 120, протяженность </w:t>
            </w:r>
            <w:r w:rsidRPr="00751CDD">
              <w:rPr>
                <w:rFonts w:ascii="Times New Roman" w:hAnsi="Times New Roman" w:cs="Times New Roman"/>
                <w:sz w:val="18"/>
                <w:szCs w:val="18"/>
                <w:lang w:eastAsia="ru-RU"/>
              </w:rPr>
              <w:br/>
              <w:t>0,4 км</w:t>
            </w:r>
          </w:p>
        </w:tc>
        <w:tc>
          <w:tcPr>
            <w:tcW w:w="89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C35F1B" w:rsidRPr="00B26FA6" w:rsidTr="00C35F1B">
        <w:tc>
          <w:tcPr>
            <w:tcW w:w="376" w:type="pct"/>
            <w:shd w:val="clear" w:color="auto" w:fill="auto"/>
            <w:vAlign w:val="center"/>
          </w:tcPr>
          <w:p w:rsidR="00C35F1B" w:rsidRPr="0044588C" w:rsidRDefault="00C35F1B" w:rsidP="00D13151">
            <w:pPr>
              <w:pStyle w:val="af6"/>
              <w:numPr>
                <w:ilvl w:val="2"/>
                <w:numId w:val="26"/>
              </w:numPr>
              <w:tabs>
                <w:tab w:val="left" w:pos="260"/>
                <w:tab w:val="left" w:pos="434"/>
              </w:tabs>
              <w:spacing w:line="240" w:lineRule="auto"/>
              <w:jc w:val="center"/>
              <w:textAlignment w:val="baseline"/>
              <w:rPr>
                <w:b/>
                <w:sz w:val="18"/>
                <w:szCs w:val="18"/>
              </w:rPr>
            </w:pP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топливно-энергетического комплекса, объекты электроснабжения</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строительство</w:t>
            </w:r>
            <w:r w:rsidR="00751CDD">
              <w:rPr>
                <w:rFonts w:ascii="Times New Roman" w:hAnsi="Times New Roman" w:cs="Times New Roman"/>
                <w:sz w:val="18"/>
                <w:szCs w:val="18"/>
                <w:lang w:eastAsia="ru-RU"/>
              </w:rPr>
              <w:t xml:space="preserve"> </w:t>
            </w:r>
            <w:r w:rsidRPr="00751CDD">
              <w:rPr>
                <w:rFonts w:ascii="Times New Roman" w:hAnsi="Times New Roman" w:cs="Times New Roman"/>
                <w:sz w:val="18"/>
                <w:szCs w:val="18"/>
                <w:lang w:eastAsia="ru-RU"/>
              </w:rPr>
              <w:t xml:space="preserve">ВЛ 110 кВ </w:t>
            </w:r>
            <w:r w:rsidRPr="00751CDD">
              <w:rPr>
                <w:rFonts w:ascii="Times New Roman" w:hAnsi="Times New Roman" w:cs="Times New Roman"/>
                <w:sz w:val="18"/>
                <w:szCs w:val="18"/>
                <w:lang w:eastAsia="ru-RU"/>
              </w:rPr>
              <w:br/>
              <w:t>ПС «Старая Русса» – ПС «Холм» с реконструкцией ПС 35/10 кВ «Поддорье» и переводом ее на напряжение 110/10 кВ</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определяется проектной документацией</w:t>
            </w:r>
          </w:p>
        </w:tc>
        <w:tc>
          <w:tcPr>
            <w:tcW w:w="89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Новгородская область</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C35F1B" w:rsidRPr="0044588C" w:rsidTr="00C35F1B">
        <w:tc>
          <w:tcPr>
            <w:tcW w:w="376" w:type="pct"/>
            <w:shd w:val="clear" w:color="auto" w:fill="auto"/>
            <w:vAlign w:val="center"/>
          </w:tcPr>
          <w:p w:rsidR="00C35F1B" w:rsidRPr="0044588C" w:rsidRDefault="00C35F1B" w:rsidP="00D13151">
            <w:pPr>
              <w:pStyle w:val="af6"/>
              <w:numPr>
                <w:ilvl w:val="2"/>
                <w:numId w:val="26"/>
              </w:numPr>
              <w:tabs>
                <w:tab w:val="left" w:pos="260"/>
                <w:tab w:val="left" w:pos="434"/>
              </w:tabs>
              <w:spacing w:line="240" w:lineRule="auto"/>
              <w:jc w:val="center"/>
              <w:textAlignment w:val="baseline"/>
              <w:rPr>
                <w:b/>
                <w:sz w:val="18"/>
                <w:szCs w:val="18"/>
              </w:rPr>
            </w:pP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топливно-энергетического комплекса, объекты электроснабжения</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строительство</w:t>
            </w:r>
            <w:r w:rsidR="00751CDD">
              <w:rPr>
                <w:rFonts w:ascii="Times New Roman" w:hAnsi="Times New Roman" w:cs="Times New Roman"/>
                <w:sz w:val="18"/>
                <w:szCs w:val="18"/>
                <w:lang w:eastAsia="ru-RU"/>
              </w:rPr>
              <w:t xml:space="preserve"> </w:t>
            </w:r>
            <w:r w:rsidRPr="00751CDD">
              <w:rPr>
                <w:rFonts w:ascii="Times New Roman" w:hAnsi="Times New Roman" w:cs="Times New Roman"/>
                <w:sz w:val="18"/>
                <w:szCs w:val="18"/>
                <w:lang w:eastAsia="ru-RU"/>
              </w:rPr>
              <w:t xml:space="preserve">ВЛ 110 кВ </w:t>
            </w:r>
            <w:r w:rsidRPr="00751CDD">
              <w:rPr>
                <w:rFonts w:ascii="Times New Roman" w:hAnsi="Times New Roman" w:cs="Times New Roman"/>
                <w:sz w:val="18"/>
                <w:szCs w:val="18"/>
                <w:lang w:eastAsia="ru-RU"/>
              </w:rPr>
              <w:br/>
              <w:t>ПС 110 кВ «Русса» – ПС 110 кВ «Холм»</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 xml:space="preserve">провод марки </w:t>
            </w:r>
            <w:r w:rsidRPr="00751CDD">
              <w:rPr>
                <w:rFonts w:ascii="Times New Roman" w:hAnsi="Times New Roman" w:cs="Times New Roman"/>
                <w:sz w:val="18"/>
                <w:szCs w:val="18"/>
                <w:lang w:eastAsia="ru-RU"/>
              </w:rPr>
              <w:br/>
              <w:t xml:space="preserve">АС 120, протяженность </w:t>
            </w:r>
            <w:r w:rsidRPr="00751CDD">
              <w:rPr>
                <w:rFonts w:ascii="Times New Roman" w:hAnsi="Times New Roman" w:cs="Times New Roman"/>
                <w:sz w:val="18"/>
                <w:szCs w:val="18"/>
                <w:lang w:eastAsia="ru-RU"/>
              </w:rPr>
              <w:br/>
              <w:t>100 км, 1 цепь</w:t>
            </w:r>
          </w:p>
        </w:tc>
        <w:tc>
          <w:tcPr>
            <w:tcW w:w="89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Новгородская область</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C35F1B" w:rsidRPr="0044588C" w:rsidTr="00C35F1B">
        <w:tc>
          <w:tcPr>
            <w:tcW w:w="376" w:type="pct"/>
            <w:shd w:val="clear" w:color="auto" w:fill="auto"/>
            <w:vAlign w:val="center"/>
          </w:tcPr>
          <w:p w:rsidR="00C35F1B" w:rsidRPr="0044588C" w:rsidRDefault="00C35F1B" w:rsidP="00C35F1B">
            <w:pPr>
              <w:tabs>
                <w:tab w:val="left" w:pos="260"/>
              </w:tabs>
              <w:spacing w:after="0" w:line="240" w:lineRule="auto"/>
              <w:jc w:val="center"/>
              <w:rPr>
                <w:b/>
                <w:sz w:val="18"/>
                <w:szCs w:val="18"/>
              </w:rPr>
            </w:pPr>
            <w:r w:rsidRPr="0044588C">
              <w:rPr>
                <w:b/>
                <w:sz w:val="18"/>
                <w:szCs w:val="18"/>
              </w:rPr>
              <w:t>2.</w:t>
            </w:r>
          </w:p>
        </w:tc>
        <w:tc>
          <w:tcPr>
            <w:tcW w:w="4413" w:type="pct"/>
            <w:gridSpan w:val="5"/>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Объекты топливно-энергетического комплекса,</w:t>
            </w:r>
          </w:p>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lang w:val="en-US"/>
              </w:rPr>
              <w:t>II</w:t>
            </w:r>
            <w:r w:rsidRPr="00751CDD">
              <w:rPr>
                <w:rFonts w:ascii="Times New Roman" w:hAnsi="Times New Roman" w:cs="Times New Roman"/>
                <w:b/>
                <w:sz w:val="18"/>
                <w:szCs w:val="18"/>
              </w:rPr>
              <w:t xml:space="preserve"> этап до 2032 года</w:t>
            </w:r>
          </w:p>
        </w:tc>
        <w:tc>
          <w:tcPr>
            <w:tcW w:w="211" w:type="pct"/>
            <w:vAlign w:val="center"/>
          </w:tcPr>
          <w:p w:rsidR="00C35F1B" w:rsidRPr="0044588C" w:rsidRDefault="00C35F1B" w:rsidP="00C35F1B">
            <w:pPr>
              <w:spacing w:after="0" w:line="240" w:lineRule="auto"/>
              <w:jc w:val="center"/>
              <w:rPr>
                <w:b/>
                <w:sz w:val="18"/>
                <w:szCs w:val="18"/>
              </w:rPr>
            </w:pPr>
          </w:p>
        </w:tc>
      </w:tr>
      <w:tr w:rsidR="00C35F1B" w:rsidRPr="0044588C" w:rsidTr="00C35F1B">
        <w:tc>
          <w:tcPr>
            <w:tcW w:w="376" w:type="pct"/>
            <w:shd w:val="clear" w:color="auto" w:fill="auto"/>
            <w:vAlign w:val="center"/>
          </w:tcPr>
          <w:p w:rsidR="00C35F1B" w:rsidRPr="0044588C" w:rsidRDefault="00C35F1B" w:rsidP="00C35F1B">
            <w:pPr>
              <w:tabs>
                <w:tab w:val="left" w:pos="260"/>
              </w:tabs>
              <w:spacing w:after="0" w:line="240" w:lineRule="auto"/>
              <w:jc w:val="center"/>
              <w:rPr>
                <w:b/>
                <w:sz w:val="18"/>
                <w:szCs w:val="18"/>
              </w:rPr>
            </w:pPr>
            <w:r w:rsidRPr="0044588C">
              <w:rPr>
                <w:b/>
                <w:sz w:val="18"/>
                <w:szCs w:val="18"/>
              </w:rPr>
              <w:t>2.1.</w:t>
            </w:r>
          </w:p>
        </w:tc>
        <w:tc>
          <w:tcPr>
            <w:tcW w:w="4413" w:type="pct"/>
            <w:gridSpan w:val="5"/>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Объекты электроснабжения</w:t>
            </w:r>
          </w:p>
        </w:tc>
        <w:tc>
          <w:tcPr>
            <w:tcW w:w="211" w:type="pct"/>
            <w:vAlign w:val="center"/>
          </w:tcPr>
          <w:p w:rsidR="00C35F1B" w:rsidRPr="0044588C" w:rsidRDefault="00C35F1B" w:rsidP="00C35F1B">
            <w:pPr>
              <w:spacing w:after="0" w:line="240" w:lineRule="auto"/>
              <w:jc w:val="center"/>
              <w:rPr>
                <w:b/>
                <w:sz w:val="18"/>
                <w:szCs w:val="18"/>
              </w:rPr>
            </w:pPr>
          </w:p>
        </w:tc>
      </w:tr>
      <w:tr w:rsidR="00C35F1B" w:rsidRPr="0044588C" w:rsidTr="00C35F1B">
        <w:tc>
          <w:tcPr>
            <w:tcW w:w="376" w:type="pct"/>
            <w:shd w:val="clear" w:color="auto" w:fill="auto"/>
            <w:vAlign w:val="center"/>
          </w:tcPr>
          <w:p w:rsidR="00C35F1B" w:rsidRPr="0044588C" w:rsidRDefault="00C35F1B" w:rsidP="00D13151">
            <w:pPr>
              <w:pStyle w:val="af6"/>
              <w:numPr>
                <w:ilvl w:val="3"/>
                <w:numId w:val="27"/>
              </w:numPr>
              <w:tabs>
                <w:tab w:val="left" w:pos="260"/>
              </w:tabs>
              <w:spacing w:line="240" w:lineRule="auto"/>
              <w:jc w:val="center"/>
              <w:rPr>
                <w:b/>
                <w:sz w:val="18"/>
                <w:szCs w:val="18"/>
              </w:rPr>
            </w:pP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топливно-энергетического комплекса, объекты электроснабжения</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 xml:space="preserve">строительство ВЛ 110 кВ </w:t>
            </w:r>
            <w:r w:rsidRPr="00751CDD">
              <w:rPr>
                <w:rFonts w:ascii="Times New Roman" w:hAnsi="Times New Roman" w:cs="Times New Roman"/>
                <w:sz w:val="18"/>
                <w:szCs w:val="18"/>
                <w:lang w:eastAsia="ru-RU"/>
              </w:rPr>
              <w:br/>
              <w:t xml:space="preserve">ПС 110 кВ «Русса» – ПС 110 кВ «Холм», провод марки АС 120, </w:t>
            </w:r>
            <w:r w:rsidRPr="00751CDD">
              <w:rPr>
                <w:rFonts w:ascii="Times New Roman" w:hAnsi="Times New Roman" w:cs="Times New Roman"/>
                <w:sz w:val="18"/>
                <w:szCs w:val="18"/>
                <w:lang w:eastAsia="ru-RU"/>
              </w:rPr>
              <w:br/>
              <w:t>1 цепь</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 xml:space="preserve">протяженность </w:t>
            </w:r>
            <w:r w:rsidRPr="00751CDD">
              <w:rPr>
                <w:rFonts w:ascii="Times New Roman" w:hAnsi="Times New Roman" w:cs="Times New Roman"/>
                <w:sz w:val="18"/>
                <w:szCs w:val="18"/>
                <w:lang w:eastAsia="ru-RU"/>
              </w:rPr>
              <w:br/>
              <w:t>100,0 км</w:t>
            </w:r>
          </w:p>
        </w:tc>
        <w:tc>
          <w:tcPr>
            <w:tcW w:w="899" w:type="pct"/>
            <w:shd w:val="clear" w:color="auto" w:fill="auto"/>
            <w:vAlign w:val="center"/>
          </w:tcPr>
          <w:p w:rsidR="00C35F1B" w:rsidRPr="00751CDD" w:rsidRDefault="00C35F1B" w:rsidP="00C53028">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Новгородск</w:t>
            </w:r>
            <w:r w:rsidR="00C53028" w:rsidRPr="00751CDD">
              <w:rPr>
                <w:rFonts w:ascii="Times New Roman" w:hAnsi="Times New Roman" w:cs="Times New Roman"/>
                <w:sz w:val="18"/>
                <w:szCs w:val="18"/>
                <w:lang w:eastAsia="ru-RU"/>
              </w:rPr>
              <w:t>ая</w:t>
            </w:r>
            <w:r w:rsidRPr="00751CDD">
              <w:rPr>
                <w:rFonts w:ascii="Times New Roman" w:hAnsi="Times New Roman" w:cs="Times New Roman"/>
                <w:sz w:val="18"/>
                <w:szCs w:val="18"/>
                <w:lang w:eastAsia="ru-RU"/>
              </w:rPr>
              <w:t xml:space="preserve"> </w:t>
            </w:r>
            <w:r w:rsidR="00C53028" w:rsidRPr="00751CDD">
              <w:rPr>
                <w:rFonts w:ascii="Times New Roman" w:hAnsi="Times New Roman" w:cs="Times New Roman"/>
                <w:sz w:val="18"/>
                <w:szCs w:val="18"/>
                <w:lang w:eastAsia="ru-RU"/>
              </w:rPr>
              <w:t>область</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C35F1B" w:rsidRPr="0044588C" w:rsidTr="00C35F1B">
        <w:tc>
          <w:tcPr>
            <w:tcW w:w="376" w:type="pct"/>
            <w:shd w:val="clear" w:color="auto" w:fill="auto"/>
            <w:vAlign w:val="center"/>
          </w:tcPr>
          <w:p w:rsidR="00C35F1B" w:rsidRPr="00751CDD" w:rsidRDefault="00C35F1B" w:rsidP="00C35F1B">
            <w:pPr>
              <w:tabs>
                <w:tab w:val="left" w:pos="260"/>
              </w:tabs>
              <w:spacing w:after="0" w:line="240" w:lineRule="auto"/>
              <w:jc w:val="center"/>
              <w:rPr>
                <w:b/>
                <w:sz w:val="18"/>
                <w:szCs w:val="18"/>
              </w:rPr>
            </w:pPr>
            <w:bookmarkStart w:id="60" w:name="_Hlk530844808"/>
            <w:r w:rsidRPr="00751CDD">
              <w:rPr>
                <w:b/>
                <w:sz w:val="18"/>
                <w:szCs w:val="18"/>
              </w:rPr>
              <w:t>2.2.</w:t>
            </w:r>
          </w:p>
        </w:tc>
        <w:tc>
          <w:tcPr>
            <w:tcW w:w="4413" w:type="pct"/>
            <w:gridSpan w:val="5"/>
            <w:shd w:val="clear" w:color="auto" w:fill="auto"/>
            <w:vAlign w:val="center"/>
          </w:tcPr>
          <w:p w:rsidR="00C35F1B" w:rsidRPr="00751CDD" w:rsidRDefault="00C35F1B" w:rsidP="00C35F1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Объекты газоснабжения</w:t>
            </w:r>
          </w:p>
        </w:tc>
        <w:tc>
          <w:tcPr>
            <w:tcW w:w="211" w:type="pct"/>
            <w:vAlign w:val="center"/>
          </w:tcPr>
          <w:p w:rsidR="00C35F1B" w:rsidRPr="00751CDD" w:rsidRDefault="00C35F1B" w:rsidP="00C35F1B">
            <w:pPr>
              <w:spacing w:after="0" w:line="240" w:lineRule="auto"/>
              <w:jc w:val="center"/>
              <w:rPr>
                <w:rFonts w:ascii="Times New Roman" w:hAnsi="Times New Roman" w:cs="Times New Roman"/>
                <w:b/>
                <w:sz w:val="18"/>
                <w:szCs w:val="18"/>
              </w:rPr>
            </w:pPr>
          </w:p>
        </w:tc>
      </w:tr>
      <w:bookmarkEnd w:id="60"/>
      <w:tr w:rsidR="00C35F1B" w:rsidRPr="0044588C" w:rsidTr="00C35F1B">
        <w:tc>
          <w:tcPr>
            <w:tcW w:w="376" w:type="pct"/>
            <w:shd w:val="clear" w:color="auto" w:fill="auto"/>
            <w:vAlign w:val="center"/>
          </w:tcPr>
          <w:p w:rsidR="00C35F1B" w:rsidRPr="00751CDD" w:rsidRDefault="00C35F1B" w:rsidP="00D13151">
            <w:pPr>
              <w:pStyle w:val="af6"/>
              <w:numPr>
                <w:ilvl w:val="3"/>
                <w:numId w:val="28"/>
              </w:numPr>
              <w:tabs>
                <w:tab w:val="left" w:pos="260"/>
              </w:tabs>
              <w:spacing w:line="240" w:lineRule="auto"/>
              <w:jc w:val="center"/>
              <w:rPr>
                <w:b/>
                <w:sz w:val="18"/>
                <w:szCs w:val="18"/>
              </w:rPr>
            </w:pPr>
          </w:p>
        </w:tc>
        <w:tc>
          <w:tcPr>
            <w:tcW w:w="747"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топливно-энергетического комплекса, объекты газоснабжения</w:t>
            </w:r>
          </w:p>
        </w:tc>
        <w:tc>
          <w:tcPr>
            <w:tcW w:w="1346"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строительство газопроводов-отводов, ГРС, межпоселковых газораспределительных сетей для достижения 100 % газификации области</w:t>
            </w:r>
          </w:p>
        </w:tc>
        <w:tc>
          <w:tcPr>
            <w:tcW w:w="74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определяется проектной документацией</w:t>
            </w:r>
          </w:p>
        </w:tc>
        <w:tc>
          <w:tcPr>
            <w:tcW w:w="899"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Новгородская область</w:t>
            </w:r>
          </w:p>
        </w:tc>
        <w:tc>
          <w:tcPr>
            <w:tcW w:w="672" w:type="pct"/>
            <w:shd w:val="clear" w:color="auto" w:fill="auto"/>
            <w:vAlign w:val="center"/>
          </w:tcPr>
          <w:p w:rsidR="00C35F1B" w:rsidRPr="00751CDD" w:rsidRDefault="00C35F1B" w:rsidP="00C35F1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санитарный разрыв - в зависимости от диаметра газопровода</w:t>
            </w:r>
          </w:p>
        </w:tc>
        <w:tc>
          <w:tcPr>
            <w:tcW w:w="211" w:type="pct"/>
            <w:vAlign w:val="center"/>
          </w:tcPr>
          <w:p w:rsidR="00C35F1B" w:rsidRPr="00751CDD" w:rsidRDefault="00C35F1B" w:rsidP="00C35F1B">
            <w:pPr>
              <w:spacing w:after="0" w:line="240" w:lineRule="auto"/>
              <w:jc w:val="center"/>
              <w:rPr>
                <w:rFonts w:ascii="Times New Roman" w:hAnsi="Times New Roman" w:cs="Times New Roman"/>
                <w:sz w:val="18"/>
                <w:szCs w:val="18"/>
              </w:rPr>
            </w:pPr>
            <w:r w:rsidRPr="00751CDD">
              <w:rPr>
                <w:rFonts w:ascii="Times New Roman" w:hAnsi="Times New Roman" w:cs="Times New Roman"/>
                <w:b/>
                <w:sz w:val="18"/>
                <w:szCs w:val="18"/>
              </w:rPr>
              <w:t>Н</w:t>
            </w:r>
          </w:p>
        </w:tc>
      </w:tr>
    </w:tbl>
    <w:p w:rsidR="00C35F1B" w:rsidRDefault="00C35F1B" w:rsidP="00512743">
      <w:pPr>
        <w:pStyle w:val="a6"/>
        <w:ind w:firstLine="709"/>
        <w:rPr>
          <w:rFonts w:cs="Times New Roman"/>
          <w:sz w:val="28"/>
          <w:szCs w:val="28"/>
          <w:highlight w:val="yellow"/>
        </w:rPr>
      </w:pPr>
    </w:p>
    <w:p w:rsidR="00C53028" w:rsidRDefault="00C53028" w:rsidP="00512743">
      <w:pPr>
        <w:pStyle w:val="a6"/>
        <w:ind w:firstLine="709"/>
        <w:rPr>
          <w:rFonts w:cs="Times New Roman"/>
          <w:sz w:val="28"/>
          <w:szCs w:val="28"/>
          <w:highlight w:val="yellow"/>
        </w:rPr>
      </w:pPr>
    </w:p>
    <w:p w:rsidR="0064102B" w:rsidRPr="00751CDD" w:rsidRDefault="0064102B" w:rsidP="0064102B">
      <w:pPr>
        <w:spacing w:before="240" w:after="240" w:line="240" w:lineRule="exact"/>
        <w:ind w:firstLine="709"/>
        <w:jc w:val="center"/>
        <w:rPr>
          <w:rFonts w:ascii="Times New Roman" w:hAnsi="Times New Roman" w:cs="Times New Roman"/>
          <w:b/>
          <w:sz w:val="28"/>
          <w:szCs w:val="28"/>
          <w:u w:val="single"/>
        </w:rPr>
      </w:pPr>
      <w:r w:rsidRPr="00751CDD">
        <w:rPr>
          <w:rFonts w:ascii="Times New Roman" w:hAnsi="Times New Roman" w:cs="Times New Roman"/>
          <w:b/>
          <w:sz w:val="28"/>
          <w:szCs w:val="28"/>
          <w:u w:val="single"/>
        </w:rPr>
        <w:t>Инвестиционные площадки</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2143"/>
        <w:gridCol w:w="1351"/>
        <w:gridCol w:w="1786"/>
        <w:gridCol w:w="1410"/>
        <w:gridCol w:w="506"/>
      </w:tblGrid>
      <w:tr w:rsidR="0064102B" w:rsidRPr="00575D84" w:rsidTr="00A51ECD">
        <w:trPr>
          <w:trHeight w:val="20"/>
          <w:tblHeader/>
        </w:trPr>
        <w:tc>
          <w:tcPr>
            <w:tcW w:w="817" w:type="dxa"/>
            <w:shd w:val="clear" w:color="auto" w:fill="auto"/>
            <w:vAlign w:val="center"/>
          </w:tcPr>
          <w:p w:rsidR="0064102B" w:rsidRPr="00751CDD" w:rsidRDefault="0064102B" w:rsidP="0064102B">
            <w:pPr>
              <w:tabs>
                <w:tab w:val="left" w:pos="301"/>
              </w:tabs>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lastRenderedPageBreak/>
              <w:t>№ п/п</w:t>
            </w:r>
          </w:p>
        </w:tc>
        <w:tc>
          <w:tcPr>
            <w:tcW w:w="1559" w:type="dxa"/>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 xml:space="preserve">Назначение </w:t>
            </w:r>
            <w:r w:rsidRPr="00751CDD">
              <w:rPr>
                <w:rFonts w:ascii="Times New Roman" w:hAnsi="Times New Roman" w:cs="Times New Roman"/>
                <w:b/>
                <w:sz w:val="18"/>
                <w:szCs w:val="18"/>
              </w:rPr>
              <w:br/>
              <w:t xml:space="preserve">объекта </w:t>
            </w:r>
            <w:r w:rsidRPr="00751CDD">
              <w:rPr>
                <w:rFonts w:ascii="Times New Roman" w:hAnsi="Times New Roman" w:cs="Times New Roman"/>
                <w:b/>
                <w:sz w:val="18"/>
                <w:szCs w:val="18"/>
              </w:rPr>
              <w:br/>
              <w:t>регионального значения</w:t>
            </w:r>
          </w:p>
        </w:tc>
        <w:tc>
          <w:tcPr>
            <w:tcW w:w="2143" w:type="dxa"/>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Наименование объекта</w:t>
            </w:r>
          </w:p>
        </w:tc>
        <w:tc>
          <w:tcPr>
            <w:tcW w:w="1351" w:type="dxa"/>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Краткая</w:t>
            </w:r>
            <w:r w:rsidRPr="00751CDD">
              <w:rPr>
                <w:rFonts w:ascii="Times New Roman" w:hAnsi="Times New Roman" w:cs="Times New Roman"/>
                <w:b/>
                <w:sz w:val="18"/>
                <w:szCs w:val="18"/>
              </w:rPr>
              <w:br/>
              <w:t>характери-стика объекта</w:t>
            </w:r>
          </w:p>
        </w:tc>
        <w:tc>
          <w:tcPr>
            <w:tcW w:w="1786" w:type="dxa"/>
            <w:shd w:val="clear" w:color="auto" w:fill="auto"/>
            <w:vAlign w:val="center"/>
          </w:tcPr>
          <w:p w:rsidR="0064102B" w:rsidRPr="00751CDD" w:rsidRDefault="00751CDD" w:rsidP="0064102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Местоположе</w:t>
            </w:r>
            <w:r w:rsidR="0064102B" w:rsidRPr="00751CDD">
              <w:rPr>
                <w:rFonts w:ascii="Times New Roman" w:hAnsi="Times New Roman" w:cs="Times New Roman"/>
                <w:b/>
                <w:sz w:val="18"/>
                <w:szCs w:val="18"/>
              </w:rPr>
              <w:t>ние</w:t>
            </w:r>
            <w:r w:rsidR="0064102B" w:rsidRPr="00751CDD">
              <w:rPr>
                <w:rFonts w:ascii="Times New Roman" w:hAnsi="Times New Roman" w:cs="Times New Roman"/>
                <w:b/>
                <w:sz w:val="18"/>
                <w:szCs w:val="18"/>
              </w:rPr>
              <w:br/>
              <w:t>планируемого объекта</w:t>
            </w:r>
          </w:p>
        </w:tc>
        <w:tc>
          <w:tcPr>
            <w:tcW w:w="1410" w:type="dxa"/>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Зоны с особыми условиями использо-вания территории</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Р/Н</w:t>
            </w:r>
          </w:p>
        </w:tc>
      </w:tr>
      <w:tr w:rsidR="0064102B" w:rsidRPr="00575D84" w:rsidTr="00A51ECD">
        <w:trPr>
          <w:trHeight w:val="20"/>
          <w:tblHeader/>
        </w:trPr>
        <w:tc>
          <w:tcPr>
            <w:tcW w:w="817" w:type="dxa"/>
            <w:shd w:val="clear" w:color="auto" w:fill="auto"/>
            <w:vAlign w:val="center"/>
          </w:tcPr>
          <w:p w:rsidR="0064102B" w:rsidRPr="00575D84" w:rsidRDefault="0064102B" w:rsidP="0064102B">
            <w:pPr>
              <w:tabs>
                <w:tab w:val="left" w:pos="301"/>
              </w:tabs>
              <w:spacing w:after="0" w:line="240" w:lineRule="auto"/>
              <w:jc w:val="center"/>
              <w:rPr>
                <w:b/>
                <w:sz w:val="18"/>
                <w:szCs w:val="18"/>
              </w:rPr>
            </w:pPr>
            <w:r w:rsidRPr="00575D84">
              <w:rPr>
                <w:b/>
                <w:sz w:val="18"/>
                <w:szCs w:val="18"/>
              </w:rPr>
              <w:t>1</w:t>
            </w:r>
          </w:p>
        </w:tc>
        <w:tc>
          <w:tcPr>
            <w:tcW w:w="1559" w:type="dxa"/>
            <w:shd w:val="clear" w:color="auto" w:fill="auto"/>
            <w:vAlign w:val="center"/>
          </w:tcPr>
          <w:p w:rsidR="0064102B" w:rsidRPr="00575D84" w:rsidRDefault="0064102B" w:rsidP="0064102B">
            <w:pPr>
              <w:spacing w:after="0" w:line="240" w:lineRule="auto"/>
              <w:jc w:val="center"/>
              <w:rPr>
                <w:b/>
                <w:sz w:val="18"/>
                <w:szCs w:val="18"/>
              </w:rPr>
            </w:pPr>
            <w:r w:rsidRPr="00575D84">
              <w:rPr>
                <w:b/>
                <w:sz w:val="18"/>
                <w:szCs w:val="18"/>
              </w:rPr>
              <w:t>2</w:t>
            </w:r>
          </w:p>
        </w:tc>
        <w:tc>
          <w:tcPr>
            <w:tcW w:w="2143" w:type="dxa"/>
            <w:shd w:val="clear" w:color="auto" w:fill="auto"/>
            <w:vAlign w:val="center"/>
          </w:tcPr>
          <w:p w:rsidR="0064102B" w:rsidRPr="00575D84" w:rsidRDefault="0064102B" w:rsidP="0064102B">
            <w:pPr>
              <w:spacing w:after="0" w:line="240" w:lineRule="auto"/>
              <w:jc w:val="center"/>
              <w:rPr>
                <w:b/>
                <w:sz w:val="18"/>
                <w:szCs w:val="18"/>
              </w:rPr>
            </w:pPr>
            <w:r w:rsidRPr="00575D84">
              <w:rPr>
                <w:b/>
                <w:sz w:val="18"/>
                <w:szCs w:val="18"/>
              </w:rPr>
              <w:t>3</w:t>
            </w:r>
          </w:p>
        </w:tc>
        <w:tc>
          <w:tcPr>
            <w:tcW w:w="1351" w:type="dxa"/>
            <w:shd w:val="clear" w:color="auto" w:fill="auto"/>
            <w:vAlign w:val="center"/>
          </w:tcPr>
          <w:p w:rsidR="0064102B" w:rsidRPr="00575D84" w:rsidRDefault="0064102B" w:rsidP="0064102B">
            <w:pPr>
              <w:spacing w:after="0" w:line="240" w:lineRule="auto"/>
              <w:jc w:val="center"/>
              <w:rPr>
                <w:b/>
                <w:sz w:val="18"/>
                <w:szCs w:val="18"/>
              </w:rPr>
            </w:pPr>
            <w:r w:rsidRPr="00575D84">
              <w:rPr>
                <w:b/>
                <w:sz w:val="18"/>
                <w:szCs w:val="18"/>
              </w:rPr>
              <w:t>4</w:t>
            </w:r>
          </w:p>
        </w:tc>
        <w:tc>
          <w:tcPr>
            <w:tcW w:w="1786" w:type="dxa"/>
            <w:shd w:val="clear" w:color="auto" w:fill="auto"/>
            <w:vAlign w:val="center"/>
          </w:tcPr>
          <w:p w:rsidR="0064102B" w:rsidRPr="00575D84" w:rsidRDefault="0064102B" w:rsidP="0064102B">
            <w:pPr>
              <w:spacing w:after="0" w:line="240" w:lineRule="auto"/>
              <w:jc w:val="center"/>
              <w:rPr>
                <w:b/>
                <w:sz w:val="18"/>
                <w:szCs w:val="18"/>
              </w:rPr>
            </w:pPr>
            <w:r w:rsidRPr="00575D84">
              <w:rPr>
                <w:b/>
                <w:sz w:val="18"/>
                <w:szCs w:val="18"/>
              </w:rPr>
              <w:t>5</w:t>
            </w:r>
          </w:p>
        </w:tc>
        <w:tc>
          <w:tcPr>
            <w:tcW w:w="1410" w:type="dxa"/>
            <w:shd w:val="clear" w:color="auto" w:fill="auto"/>
            <w:vAlign w:val="center"/>
          </w:tcPr>
          <w:p w:rsidR="0064102B" w:rsidRPr="00575D84" w:rsidRDefault="0064102B" w:rsidP="0064102B">
            <w:pPr>
              <w:spacing w:after="0" w:line="240" w:lineRule="auto"/>
              <w:jc w:val="center"/>
              <w:rPr>
                <w:b/>
                <w:sz w:val="18"/>
                <w:szCs w:val="18"/>
              </w:rPr>
            </w:pPr>
            <w:r w:rsidRPr="00575D84">
              <w:rPr>
                <w:b/>
                <w:sz w:val="18"/>
                <w:szCs w:val="18"/>
              </w:rPr>
              <w:t>6</w:t>
            </w:r>
          </w:p>
        </w:tc>
        <w:tc>
          <w:tcPr>
            <w:tcW w:w="506" w:type="dxa"/>
            <w:vAlign w:val="center"/>
          </w:tcPr>
          <w:p w:rsidR="0064102B" w:rsidRPr="00575D84" w:rsidRDefault="0064102B" w:rsidP="0064102B">
            <w:pPr>
              <w:spacing w:after="0" w:line="240" w:lineRule="auto"/>
              <w:jc w:val="center"/>
              <w:rPr>
                <w:b/>
                <w:sz w:val="18"/>
                <w:szCs w:val="18"/>
              </w:rPr>
            </w:pPr>
            <w:r w:rsidRPr="00575D84">
              <w:rPr>
                <w:b/>
                <w:sz w:val="18"/>
                <w:szCs w:val="18"/>
              </w:rPr>
              <w:t>7</w:t>
            </w:r>
          </w:p>
        </w:tc>
      </w:tr>
      <w:tr w:rsidR="0064102B" w:rsidRPr="00575D84" w:rsidTr="00A51ECD">
        <w:trPr>
          <w:trHeight w:val="20"/>
        </w:trPr>
        <w:tc>
          <w:tcPr>
            <w:tcW w:w="817" w:type="dxa"/>
            <w:shd w:val="clear" w:color="auto" w:fill="auto"/>
            <w:vAlign w:val="center"/>
          </w:tcPr>
          <w:p w:rsidR="0064102B" w:rsidRPr="00575D84" w:rsidRDefault="0064102B" w:rsidP="0064102B">
            <w:pPr>
              <w:tabs>
                <w:tab w:val="left" w:pos="301"/>
              </w:tabs>
              <w:spacing w:after="0" w:line="240" w:lineRule="auto"/>
              <w:jc w:val="center"/>
              <w:rPr>
                <w:b/>
                <w:sz w:val="18"/>
                <w:szCs w:val="18"/>
              </w:rPr>
            </w:pPr>
            <w:r w:rsidRPr="00575D84">
              <w:rPr>
                <w:b/>
                <w:sz w:val="18"/>
                <w:szCs w:val="18"/>
              </w:rPr>
              <w:t>1.</w:t>
            </w:r>
          </w:p>
        </w:tc>
        <w:tc>
          <w:tcPr>
            <w:tcW w:w="8249" w:type="dxa"/>
            <w:gridSpan w:val="5"/>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Инвестиционные площадки для размещения сельскохозяйственного производства</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p>
        </w:tc>
      </w:tr>
      <w:tr w:rsidR="0064102B" w:rsidRPr="00B26FA6" w:rsidTr="00A51ECD">
        <w:trPr>
          <w:trHeight w:val="20"/>
        </w:trPr>
        <w:tc>
          <w:tcPr>
            <w:tcW w:w="817" w:type="dxa"/>
            <w:shd w:val="clear" w:color="auto" w:fill="auto"/>
            <w:vAlign w:val="center"/>
          </w:tcPr>
          <w:p w:rsidR="0064102B" w:rsidRPr="00575D84" w:rsidRDefault="0064102B" w:rsidP="00D13151">
            <w:pPr>
              <w:pStyle w:val="af6"/>
              <w:numPr>
                <w:ilvl w:val="1"/>
                <w:numId w:val="29"/>
              </w:numPr>
              <w:tabs>
                <w:tab w:val="left" w:pos="301"/>
              </w:tabs>
              <w:spacing w:line="240" w:lineRule="auto"/>
              <w:jc w:val="center"/>
              <w:rPr>
                <w:b/>
                <w:sz w:val="18"/>
                <w:szCs w:val="18"/>
              </w:rPr>
            </w:pPr>
          </w:p>
        </w:tc>
        <w:tc>
          <w:tcPr>
            <w:tcW w:w="1559"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Инвестиционная площадка</w:t>
            </w:r>
          </w:p>
        </w:tc>
        <w:tc>
          <w:tcPr>
            <w:tcW w:w="2143"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«Подстанция»</w:t>
            </w:r>
          </w:p>
        </w:tc>
        <w:tc>
          <w:tcPr>
            <w:tcW w:w="1351"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площадь 10,7 га с возможным расширением до 11 га</w:t>
            </w:r>
          </w:p>
        </w:tc>
        <w:tc>
          <w:tcPr>
            <w:tcW w:w="1786"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 с.Поддорье, Октябрьская</w:t>
            </w:r>
            <w:r w:rsidR="00751CDD">
              <w:rPr>
                <w:rFonts w:ascii="Times New Roman" w:hAnsi="Times New Roman" w:cs="Times New Roman"/>
                <w:sz w:val="18"/>
                <w:szCs w:val="18"/>
                <w:lang w:eastAsia="ru-RU"/>
              </w:rPr>
              <w:t xml:space="preserve"> </w:t>
            </w:r>
            <w:r w:rsidRPr="00751CDD">
              <w:rPr>
                <w:rFonts w:ascii="Times New Roman" w:hAnsi="Times New Roman" w:cs="Times New Roman"/>
                <w:sz w:val="18"/>
                <w:szCs w:val="18"/>
                <w:lang w:eastAsia="ru-RU"/>
              </w:rPr>
              <w:t>ул.</w:t>
            </w:r>
          </w:p>
        </w:tc>
        <w:tc>
          <w:tcPr>
            <w:tcW w:w="1410"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64102B" w:rsidRPr="00575D84" w:rsidTr="00A51ECD">
        <w:trPr>
          <w:trHeight w:val="20"/>
        </w:trPr>
        <w:tc>
          <w:tcPr>
            <w:tcW w:w="817" w:type="dxa"/>
            <w:shd w:val="clear" w:color="auto" w:fill="auto"/>
            <w:vAlign w:val="center"/>
          </w:tcPr>
          <w:p w:rsidR="0064102B" w:rsidRPr="00575D84" w:rsidRDefault="0064102B" w:rsidP="0064102B">
            <w:pPr>
              <w:tabs>
                <w:tab w:val="left" w:pos="301"/>
              </w:tabs>
              <w:spacing w:after="0" w:line="240" w:lineRule="auto"/>
              <w:jc w:val="center"/>
              <w:rPr>
                <w:b/>
                <w:sz w:val="18"/>
                <w:szCs w:val="18"/>
              </w:rPr>
            </w:pPr>
            <w:r w:rsidRPr="00575D84">
              <w:rPr>
                <w:b/>
                <w:sz w:val="18"/>
                <w:szCs w:val="18"/>
              </w:rPr>
              <w:t>2.</w:t>
            </w:r>
          </w:p>
        </w:tc>
        <w:tc>
          <w:tcPr>
            <w:tcW w:w="8249" w:type="dxa"/>
            <w:gridSpan w:val="5"/>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Инвестиционные площадки для размещения промышленного производства</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p>
        </w:tc>
      </w:tr>
      <w:tr w:rsidR="0064102B" w:rsidRPr="00575D84" w:rsidTr="00A51ECD">
        <w:trPr>
          <w:trHeight w:val="20"/>
        </w:trPr>
        <w:tc>
          <w:tcPr>
            <w:tcW w:w="817" w:type="dxa"/>
            <w:shd w:val="clear" w:color="auto" w:fill="auto"/>
            <w:vAlign w:val="center"/>
          </w:tcPr>
          <w:p w:rsidR="0064102B" w:rsidRPr="00575D84" w:rsidRDefault="0064102B" w:rsidP="00D13151">
            <w:pPr>
              <w:pStyle w:val="af6"/>
              <w:numPr>
                <w:ilvl w:val="1"/>
                <w:numId w:val="30"/>
              </w:numPr>
              <w:tabs>
                <w:tab w:val="left" w:pos="301"/>
              </w:tabs>
              <w:spacing w:line="240" w:lineRule="auto"/>
              <w:ind w:left="0"/>
              <w:jc w:val="center"/>
              <w:rPr>
                <w:b/>
                <w:sz w:val="18"/>
                <w:szCs w:val="18"/>
              </w:rPr>
            </w:pPr>
          </w:p>
        </w:tc>
        <w:tc>
          <w:tcPr>
            <w:tcW w:w="1559"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Инвестиционная площадка</w:t>
            </w:r>
          </w:p>
        </w:tc>
        <w:tc>
          <w:tcPr>
            <w:tcW w:w="2143"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«Фермы»</w:t>
            </w:r>
          </w:p>
        </w:tc>
        <w:tc>
          <w:tcPr>
            <w:tcW w:w="1351"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площадь 3,7 га с возможным расширением до 5 га</w:t>
            </w:r>
          </w:p>
        </w:tc>
        <w:tc>
          <w:tcPr>
            <w:tcW w:w="1786"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 с.Масловское</w:t>
            </w:r>
          </w:p>
        </w:tc>
        <w:tc>
          <w:tcPr>
            <w:tcW w:w="1410"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0719EB" w:rsidRPr="00575D84" w:rsidTr="00747EEB">
        <w:trPr>
          <w:trHeight w:val="20"/>
        </w:trPr>
        <w:tc>
          <w:tcPr>
            <w:tcW w:w="817" w:type="dxa"/>
            <w:shd w:val="clear" w:color="auto" w:fill="auto"/>
            <w:vAlign w:val="center"/>
          </w:tcPr>
          <w:p w:rsidR="000719EB" w:rsidRPr="00575D84" w:rsidRDefault="000719EB" w:rsidP="00D13151">
            <w:pPr>
              <w:pStyle w:val="af6"/>
              <w:numPr>
                <w:ilvl w:val="1"/>
                <w:numId w:val="30"/>
              </w:numPr>
              <w:tabs>
                <w:tab w:val="left" w:pos="301"/>
              </w:tabs>
              <w:spacing w:line="240" w:lineRule="auto"/>
              <w:ind w:left="0"/>
              <w:jc w:val="center"/>
              <w:rPr>
                <w:b/>
                <w:sz w:val="18"/>
                <w:szCs w:val="18"/>
              </w:rPr>
            </w:pPr>
          </w:p>
        </w:tc>
        <w:tc>
          <w:tcPr>
            <w:tcW w:w="1559" w:type="dxa"/>
            <w:shd w:val="clear" w:color="auto" w:fill="auto"/>
            <w:vAlign w:val="center"/>
          </w:tcPr>
          <w:p w:rsidR="000719EB" w:rsidRPr="00751CDD" w:rsidRDefault="000719E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Инвестиционная площадка</w:t>
            </w:r>
          </w:p>
        </w:tc>
        <w:tc>
          <w:tcPr>
            <w:tcW w:w="2143" w:type="dxa"/>
            <w:shd w:val="clear" w:color="auto" w:fill="auto"/>
            <w:vAlign w:val="center"/>
          </w:tcPr>
          <w:p w:rsidR="000719EB" w:rsidRPr="00751CDD" w:rsidRDefault="000719E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«Гараж»</w:t>
            </w:r>
          </w:p>
        </w:tc>
        <w:tc>
          <w:tcPr>
            <w:tcW w:w="1351" w:type="dxa"/>
            <w:shd w:val="clear" w:color="auto" w:fill="auto"/>
          </w:tcPr>
          <w:p w:rsidR="000719EB" w:rsidRPr="00751CDD" w:rsidRDefault="000719EB" w:rsidP="000719EB">
            <w:pPr>
              <w:spacing w:after="0" w:line="240" w:lineRule="auto"/>
              <w:jc w:val="center"/>
              <w:textAlignment w:val="baseline"/>
              <w:rPr>
                <w:rFonts w:ascii="Times New Roman" w:hAnsi="Times New Roman" w:cs="Times New Roman"/>
                <w:sz w:val="18"/>
                <w:szCs w:val="18"/>
              </w:rPr>
            </w:pPr>
            <w:r w:rsidRPr="00751CDD">
              <w:rPr>
                <w:rFonts w:ascii="Times New Roman" w:hAnsi="Times New Roman" w:cs="Times New Roman"/>
                <w:sz w:val="18"/>
                <w:szCs w:val="18"/>
              </w:rPr>
              <w:t>площадь 0,13 га</w:t>
            </w:r>
          </w:p>
        </w:tc>
        <w:tc>
          <w:tcPr>
            <w:tcW w:w="1786" w:type="dxa"/>
            <w:shd w:val="clear" w:color="auto" w:fill="auto"/>
          </w:tcPr>
          <w:p w:rsidR="000719EB" w:rsidRPr="00751CDD" w:rsidRDefault="000719EB" w:rsidP="000719EB">
            <w:pPr>
              <w:spacing w:after="0" w:line="240" w:lineRule="auto"/>
              <w:jc w:val="center"/>
              <w:textAlignment w:val="baseline"/>
              <w:rPr>
                <w:rFonts w:ascii="Times New Roman" w:hAnsi="Times New Roman" w:cs="Times New Roman"/>
                <w:sz w:val="18"/>
                <w:szCs w:val="18"/>
              </w:rPr>
            </w:pPr>
            <w:r w:rsidRPr="00751CDD">
              <w:rPr>
                <w:rFonts w:ascii="Times New Roman" w:hAnsi="Times New Roman" w:cs="Times New Roman"/>
                <w:sz w:val="18"/>
                <w:szCs w:val="18"/>
              </w:rPr>
              <w:t>Поддорский район, с.Поддорье, ул.Полевая</w:t>
            </w:r>
          </w:p>
        </w:tc>
        <w:tc>
          <w:tcPr>
            <w:tcW w:w="1410" w:type="dxa"/>
            <w:shd w:val="clear" w:color="auto" w:fill="auto"/>
            <w:vAlign w:val="center"/>
          </w:tcPr>
          <w:p w:rsidR="000719EB" w:rsidRPr="00751CDD" w:rsidRDefault="000719EB"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506" w:type="dxa"/>
            <w:vAlign w:val="center"/>
          </w:tcPr>
          <w:p w:rsidR="000719EB" w:rsidRPr="00751CDD" w:rsidRDefault="000719EB" w:rsidP="00747EE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r w:rsidR="0064102B" w:rsidRPr="00751CDD" w:rsidTr="00A51ECD">
        <w:trPr>
          <w:trHeight w:val="20"/>
        </w:trPr>
        <w:tc>
          <w:tcPr>
            <w:tcW w:w="817" w:type="dxa"/>
            <w:shd w:val="clear" w:color="auto" w:fill="auto"/>
            <w:vAlign w:val="center"/>
          </w:tcPr>
          <w:p w:rsidR="0064102B" w:rsidRPr="00751CDD" w:rsidRDefault="000719EB" w:rsidP="0064102B">
            <w:pPr>
              <w:tabs>
                <w:tab w:val="left" w:pos="301"/>
              </w:tabs>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3</w:t>
            </w:r>
            <w:r w:rsidR="0064102B" w:rsidRPr="00751CDD">
              <w:rPr>
                <w:rFonts w:ascii="Times New Roman" w:hAnsi="Times New Roman" w:cs="Times New Roman"/>
                <w:b/>
                <w:sz w:val="18"/>
                <w:szCs w:val="18"/>
              </w:rPr>
              <w:t>.</w:t>
            </w:r>
          </w:p>
        </w:tc>
        <w:tc>
          <w:tcPr>
            <w:tcW w:w="8249" w:type="dxa"/>
            <w:gridSpan w:val="5"/>
            <w:shd w:val="clear" w:color="auto" w:fill="auto"/>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Инвестиционные площадки для объектов жилищного строительства</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p>
        </w:tc>
      </w:tr>
      <w:tr w:rsidR="0064102B" w:rsidRPr="00751CDD" w:rsidTr="00A51ECD">
        <w:trPr>
          <w:trHeight w:val="20"/>
        </w:trPr>
        <w:tc>
          <w:tcPr>
            <w:tcW w:w="817" w:type="dxa"/>
            <w:shd w:val="clear" w:color="auto" w:fill="auto"/>
            <w:vAlign w:val="center"/>
          </w:tcPr>
          <w:p w:rsidR="0064102B" w:rsidRPr="00751CDD" w:rsidRDefault="000719EB" w:rsidP="000719EB">
            <w:pPr>
              <w:tabs>
                <w:tab w:val="left" w:pos="301"/>
              </w:tabs>
              <w:spacing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3.1.</w:t>
            </w:r>
          </w:p>
        </w:tc>
        <w:tc>
          <w:tcPr>
            <w:tcW w:w="1559"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Инвестиционная площадка</w:t>
            </w:r>
          </w:p>
        </w:tc>
        <w:tc>
          <w:tcPr>
            <w:tcW w:w="2143"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площадка для целей жилищного строительства</w:t>
            </w:r>
          </w:p>
        </w:tc>
        <w:tc>
          <w:tcPr>
            <w:tcW w:w="1351"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площадь 11,3 га</w:t>
            </w:r>
          </w:p>
        </w:tc>
        <w:tc>
          <w:tcPr>
            <w:tcW w:w="1786"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 с.Поддорье, ул.Мира</w:t>
            </w:r>
          </w:p>
        </w:tc>
        <w:tc>
          <w:tcPr>
            <w:tcW w:w="1410" w:type="dxa"/>
            <w:shd w:val="clear" w:color="auto" w:fill="auto"/>
            <w:vAlign w:val="center"/>
          </w:tcPr>
          <w:p w:rsidR="0064102B" w:rsidRPr="00751CDD" w:rsidRDefault="0064102B" w:rsidP="0064102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w:t>
            </w:r>
          </w:p>
        </w:tc>
        <w:tc>
          <w:tcPr>
            <w:tcW w:w="506" w:type="dxa"/>
            <w:vAlign w:val="center"/>
          </w:tcPr>
          <w:p w:rsidR="0064102B" w:rsidRPr="00751CDD" w:rsidRDefault="0064102B" w:rsidP="0064102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Н</w:t>
            </w:r>
          </w:p>
        </w:tc>
      </w:tr>
    </w:tbl>
    <w:p w:rsidR="00751CDD" w:rsidRDefault="00751CDD" w:rsidP="00751CDD">
      <w:pPr>
        <w:spacing w:after="0" w:line="240" w:lineRule="auto"/>
        <w:jc w:val="center"/>
        <w:rPr>
          <w:rFonts w:ascii="Times New Roman" w:hAnsi="Times New Roman" w:cs="Times New Roman"/>
          <w:b/>
          <w:sz w:val="32"/>
          <w:szCs w:val="32"/>
          <w:u w:val="single"/>
        </w:rPr>
      </w:pPr>
    </w:p>
    <w:p w:rsidR="00A51ECD" w:rsidRPr="00751CDD" w:rsidRDefault="00A51ECD" w:rsidP="00751CDD">
      <w:pPr>
        <w:spacing w:after="0" w:line="240" w:lineRule="auto"/>
        <w:jc w:val="center"/>
        <w:rPr>
          <w:rFonts w:ascii="Times New Roman" w:hAnsi="Times New Roman" w:cs="Times New Roman"/>
          <w:b/>
          <w:sz w:val="28"/>
          <w:szCs w:val="28"/>
          <w:u w:val="single"/>
        </w:rPr>
      </w:pPr>
      <w:r w:rsidRPr="00751CDD">
        <w:rPr>
          <w:rFonts w:ascii="Times New Roman" w:hAnsi="Times New Roman" w:cs="Times New Roman"/>
          <w:b/>
          <w:sz w:val="28"/>
          <w:szCs w:val="28"/>
          <w:u w:val="single"/>
        </w:rPr>
        <w:t>Территории объектов культурного наследия (памятники истории и культуры) народов Российской Федерации</w:t>
      </w:r>
    </w:p>
    <w:p w:rsidR="00A51ECD" w:rsidRDefault="00A51ECD" w:rsidP="002764A7">
      <w:pPr>
        <w:pStyle w:val="af6"/>
        <w:spacing w:line="240" w:lineRule="exact"/>
        <w:ind w:left="0"/>
      </w:pPr>
      <w:bookmarkStart w:id="61" w:name="OLE_LINK76"/>
      <w:r w:rsidRPr="00C04191">
        <w:t>Проектом</w:t>
      </w:r>
      <w:r>
        <w:t xml:space="preserve"> внесения изменений в Схему территориального планирования Новгородской области предлагается осуществить дополнительные мероприятия для сохранения объектов культурного наследия, расположенных на территории области (отредактированные мероприятия – Р; новые мероприятия – Н).</w:t>
      </w:r>
      <w:bookmarkEnd w:id="61"/>
    </w:p>
    <w:tbl>
      <w:tblPr>
        <w:tblW w:w="5000" w:type="pct"/>
        <w:jc w:val="center"/>
        <w:tblLayout w:type="fixed"/>
        <w:tblCellMar>
          <w:left w:w="0" w:type="dxa"/>
          <w:right w:w="0" w:type="dxa"/>
        </w:tblCellMar>
        <w:tblLook w:val="04A0"/>
      </w:tblPr>
      <w:tblGrid>
        <w:gridCol w:w="654"/>
        <w:gridCol w:w="1605"/>
        <w:gridCol w:w="2231"/>
        <w:gridCol w:w="1243"/>
        <w:gridCol w:w="1378"/>
        <w:gridCol w:w="1224"/>
        <w:gridCol w:w="1176"/>
      </w:tblGrid>
      <w:tr w:rsidR="00A51ECD" w:rsidRPr="00562EEC" w:rsidTr="00747EEB">
        <w:trPr>
          <w:tblHeader/>
          <w:jc w:val="center"/>
        </w:trPr>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N п/п</w:t>
            </w:r>
          </w:p>
        </w:tc>
        <w:tc>
          <w:tcPr>
            <w:tcW w:w="1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Назначение объекта регионального значения</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Наименование объекта</w:t>
            </w:r>
          </w:p>
        </w:tc>
        <w:tc>
          <w:tcPr>
            <w:tcW w:w="1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Краткая характеристика объекта</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Местоположение планируемого объекта</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Зоны с особыми условиями использования территории</w:t>
            </w:r>
          </w:p>
        </w:tc>
        <w:tc>
          <w:tcPr>
            <w:tcW w:w="1176" w:type="dxa"/>
            <w:tcBorders>
              <w:top w:val="single" w:sz="6" w:space="0" w:color="000000"/>
              <w:left w:val="single" w:sz="6" w:space="0" w:color="000000"/>
              <w:bottom w:val="single" w:sz="6" w:space="0" w:color="000000"/>
              <w:right w:val="single" w:sz="6" w:space="0" w:color="000000"/>
            </w:tcBorders>
            <w:vAlign w:val="center"/>
          </w:tcPr>
          <w:p w:rsidR="00A51ECD" w:rsidRPr="00751CDD" w:rsidRDefault="00A51ECD" w:rsidP="00747EE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Р/Н</w:t>
            </w:r>
          </w:p>
        </w:tc>
      </w:tr>
      <w:tr w:rsidR="00A51ECD" w:rsidRPr="00562EEC" w:rsidTr="00747EEB">
        <w:trPr>
          <w:tblHeader/>
          <w:jc w:val="center"/>
        </w:trPr>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1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3</w:t>
            </w:r>
          </w:p>
        </w:tc>
        <w:tc>
          <w:tcPr>
            <w:tcW w:w="1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4</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5</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6</w:t>
            </w:r>
          </w:p>
        </w:tc>
        <w:tc>
          <w:tcPr>
            <w:tcW w:w="1176" w:type="dxa"/>
            <w:tcBorders>
              <w:top w:val="single" w:sz="6" w:space="0" w:color="000000"/>
              <w:left w:val="single" w:sz="6" w:space="0" w:color="000000"/>
              <w:bottom w:val="single" w:sz="6" w:space="0" w:color="000000"/>
              <w:right w:val="single" w:sz="6" w:space="0" w:color="000000"/>
            </w:tcBorders>
            <w:vAlign w:val="center"/>
          </w:tcPr>
          <w:p w:rsidR="00A51ECD" w:rsidRPr="00751CDD" w:rsidRDefault="00A51ECD" w:rsidP="00747EEB">
            <w:pPr>
              <w:spacing w:after="0" w:line="240" w:lineRule="auto"/>
              <w:jc w:val="center"/>
              <w:rPr>
                <w:rFonts w:ascii="Times New Roman" w:hAnsi="Times New Roman" w:cs="Times New Roman"/>
                <w:b/>
                <w:sz w:val="18"/>
                <w:szCs w:val="18"/>
              </w:rPr>
            </w:pPr>
            <w:r w:rsidRPr="00751CDD">
              <w:rPr>
                <w:rFonts w:ascii="Times New Roman" w:hAnsi="Times New Roman" w:cs="Times New Roman"/>
                <w:b/>
                <w:sz w:val="18"/>
                <w:szCs w:val="18"/>
              </w:rPr>
              <w:t>7</w:t>
            </w:r>
          </w:p>
        </w:tc>
      </w:tr>
      <w:tr w:rsidR="00A51ECD" w:rsidRPr="00562EEC" w:rsidTr="00747EEB">
        <w:trPr>
          <w:jc w:val="center"/>
        </w:trPr>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885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textAlignment w:val="baseline"/>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Объекты </w:t>
            </w:r>
            <w:r w:rsidRPr="00751CDD">
              <w:rPr>
                <w:rFonts w:ascii="Times New Roman" w:hAnsi="Times New Roman" w:cs="Times New Roman"/>
                <w:b/>
                <w:spacing w:val="2"/>
                <w:sz w:val="18"/>
                <w:szCs w:val="18"/>
                <w:lang w:eastAsia="ru-RU"/>
              </w:rPr>
              <w:t>культурного наследия (памятники истории и культуры) народов Российской Федерации</w:t>
            </w:r>
            <w:r w:rsidRPr="00751CDD">
              <w:rPr>
                <w:rFonts w:ascii="Times New Roman" w:hAnsi="Times New Roman" w:cs="Times New Roman"/>
                <w:b/>
                <w:sz w:val="18"/>
                <w:szCs w:val="18"/>
                <w:lang w:eastAsia="ru-RU"/>
              </w:rPr>
              <w:t>, I этап до 2022 года</w:t>
            </w:r>
          </w:p>
        </w:tc>
      </w:tr>
      <w:tr w:rsidR="00A51ECD" w:rsidRPr="00562EEC" w:rsidTr="00747EEB">
        <w:trPr>
          <w:jc w:val="center"/>
        </w:trPr>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rPr>
                <w:rFonts w:ascii="Times New Roman" w:hAnsi="Times New Roman" w:cs="Times New Roman"/>
                <w:sz w:val="18"/>
                <w:szCs w:val="18"/>
                <w:lang w:eastAsia="ru-RU"/>
              </w:rPr>
            </w:pPr>
            <w:bookmarkStart w:id="62" w:name="_Hlk530818809"/>
            <w:r w:rsidRPr="00751CDD">
              <w:rPr>
                <w:rFonts w:ascii="Times New Roman" w:hAnsi="Times New Roman" w:cs="Times New Roman"/>
                <w:sz w:val="18"/>
                <w:szCs w:val="18"/>
                <w:lang w:eastAsia="ru-RU"/>
              </w:rPr>
              <w:t>1.1</w:t>
            </w:r>
          </w:p>
        </w:tc>
        <w:tc>
          <w:tcPr>
            <w:tcW w:w="1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культурного наследия (памятник истории и культуры)</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реконструкция объекта культурного наследия регионального значения «Кладбище советских воинов», 1942-1944гг. (Новгородская область)</w:t>
            </w:r>
          </w:p>
        </w:tc>
        <w:tc>
          <w:tcPr>
            <w:tcW w:w="1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определяется проектной документацией</w:t>
            </w:r>
          </w:p>
        </w:tc>
        <w:tc>
          <w:tcPr>
            <w:tcW w:w="1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Поддорский район, д. Устье</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w:t>
            </w:r>
          </w:p>
        </w:tc>
        <w:tc>
          <w:tcPr>
            <w:tcW w:w="1176" w:type="dxa"/>
            <w:tcBorders>
              <w:top w:val="single" w:sz="6" w:space="0" w:color="000000"/>
              <w:left w:val="single" w:sz="6" w:space="0" w:color="000000"/>
              <w:bottom w:val="single" w:sz="6" w:space="0" w:color="000000"/>
              <w:right w:val="single" w:sz="6" w:space="0" w:color="000000"/>
            </w:tcBorders>
            <w:vAlign w:val="center"/>
          </w:tcPr>
          <w:p w:rsidR="00A51ECD" w:rsidRPr="00751CDD" w:rsidRDefault="00A51ECD" w:rsidP="00747EEB">
            <w:pPr>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Н</w:t>
            </w:r>
          </w:p>
        </w:tc>
      </w:tr>
      <w:bookmarkEnd w:id="62"/>
    </w:tbl>
    <w:p w:rsidR="00A51ECD" w:rsidRDefault="00A51ECD" w:rsidP="00A51ECD">
      <w:pPr>
        <w:pStyle w:val="af6"/>
        <w:ind w:left="0"/>
      </w:pPr>
    </w:p>
    <w:p w:rsidR="00A51ECD" w:rsidRDefault="00A51ECD" w:rsidP="00A51ECD">
      <w:pPr>
        <w:pStyle w:val="af6"/>
        <w:ind w:left="0"/>
      </w:pPr>
    </w:p>
    <w:p w:rsidR="009C7E46" w:rsidRDefault="009C7E46" w:rsidP="00A51ECD">
      <w:pPr>
        <w:pStyle w:val="af6"/>
        <w:ind w:left="0"/>
      </w:pPr>
    </w:p>
    <w:p w:rsidR="009C7E46" w:rsidRDefault="009C7E46" w:rsidP="00A51ECD">
      <w:pPr>
        <w:pStyle w:val="af6"/>
        <w:ind w:left="0"/>
      </w:pPr>
    </w:p>
    <w:p w:rsidR="009C7E46" w:rsidRDefault="009C7E46" w:rsidP="00A51ECD">
      <w:pPr>
        <w:pStyle w:val="af6"/>
        <w:ind w:left="0"/>
      </w:pPr>
    </w:p>
    <w:p w:rsidR="009C7E46" w:rsidRDefault="009C7E46" w:rsidP="00A51ECD">
      <w:pPr>
        <w:pStyle w:val="af6"/>
        <w:ind w:left="0"/>
      </w:pPr>
    </w:p>
    <w:p w:rsidR="009C7E46" w:rsidRPr="0016075B" w:rsidRDefault="009C7E46" w:rsidP="00A51ECD">
      <w:pPr>
        <w:pStyle w:val="af6"/>
        <w:ind w:left="0"/>
      </w:pPr>
    </w:p>
    <w:p w:rsidR="009C7E46" w:rsidRPr="00751CDD" w:rsidRDefault="009C7E46" w:rsidP="009C7E46">
      <w:pPr>
        <w:spacing w:before="120" w:after="0"/>
        <w:jc w:val="center"/>
        <w:rPr>
          <w:rFonts w:ascii="Times New Roman" w:hAnsi="Times New Roman" w:cs="Times New Roman"/>
          <w:b/>
        </w:rPr>
      </w:pPr>
      <w:r w:rsidRPr="00751CDD">
        <w:rPr>
          <w:rFonts w:ascii="Times New Roman" w:hAnsi="Times New Roman" w:cs="Times New Roman"/>
          <w:b/>
        </w:rPr>
        <w:lastRenderedPageBreak/>
        <w:t>Список объектов культурного наследия, для которых границы территорий утверждены</w:t>
      </w:r>
      <w:r w:rsidR="002764A7" w:rsidRPr="00751CDD">
        <w:rPr>
          <w:rFonts w:ascii="Times New Roman" w:hAnsi="Times New Roman" w:cs="Times New Roman"/>
          <w:b/>
        </w:rPr>
        <w:t>*</w:t>
      </w:r>
      <w:r w:rsidRPr="00751CDD">
        <w:rPr>
          <w:rFonts w:ascii="Times New Roman" w:hAnsi="Times New Roman" w:cs="Times New Roman"/>
          <w:b/>
        </w:rPr>
        <w:br/>
      </w:r>
      <w:r w:rsidRPr="00751CDD">
        <w:rPr>
          <w:rFonts w:ascii="Times New Roman" w:hAnsi="Times New Roman" w:cs="Times New Roman"/>
          <w:sz w:val="20"/>
        </w:rPr>
        <w:t>(предоставлен Инспекцией государственной охраны культурного наследия Новгородской области)</w:t>
      </w:r>
    </w:p>
    <w:tbl>
      <w:tblPr>
        <w:tblW w:w="9512" w:type="dxa"/>
        <w:tblInd w:w="94" w:type="dxa"/>
        <w:tblLayout w:type="fixed"/>
        <w:tblLook w:val="04A0"/>
      </w:tblPr>
      <w:tblGrid>
        <w:gridCol w:w="539"/>
        <w:gridCol w:w="2310"/>
        <w:gridCol w:w="1560"/>
        <w:gridCol w:w="3402"/>
        <w:gridCol w:w="1701"/>
      </w:tblGrid>
      <w:tr w:rsidR="009C7E46" w:rsidRPr="00751CDD" w:rsidTr="00747EEB">
        <w:trPr>
          <w:trHeight w:val="20"/>
          <w:tblHead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bCs/>
                <w:color w:val="000000"/>
                <w:sz w:val="18"/>
                <w:szCs w:val="18"/>
                <w:lang w:eastAsia="ru-RU"/>
              </w:rPr>
            </w:pPr>
            <w:r w:rsidRPr="00751CDD">
              <w:rPr>
                <w:rFonts w:ascii="Times New Roman" w:hAnsi="Times New Roman" w:cs="Times New Roman"/>
                <w:b/>
                <w:bCs/>
                <w:color w:val="000000"/>
                <w:sz w:val="18"/>
                <w:szCs w:val="18"/>
                <w:lang w:eastAsia="ru-RU"/>
              </w:rPr>
              <w:t>№ п/п</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bCs/>
                <w:color w:val="00000A"/>
                <w:sz w:val="18"/>
                <w:szCs w:val="18"/>
                <w:lang w:eastAsia="ru-RU"/>
              </w:rPr>
            </w:pPr>
            <w:r w:rsidRPr="00751CDD">
              <w:rPr>
                <w:rFonts w:ascii="Times New Roman" w:hAnsi="Times New Roman" w:cs="Times New Roman"/>
                <w:b/>
                <w:bCs/>
                <w:color w:val="00000A"/>
                <w:sz w:val="18"/>
                <w:szCs w:val="18"/>
                <w:lang w:eastAsia="ru-RU"/>
              </w:rPr>
              <w:t>Наименование объекта культурного наследия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bCs/>
                <w:color w:val="00000A"/>
                <w:sz w:val="18"/>
                <w:szCs w:val="18"/>
                <w:lang w:eastAsia="ru-RU"/>
              </w:rPr>
            </w:pPr>
            <w:r w:rsidRPr="00751CDD">
              <w:rPr>
                <w:rFonts w:ascii="Times New Roman" w:hAnsi="Times New Roman" w:cs="Times New Roman"/>
                <w:b/>
                <w:bCs/>
                <w:color w:val="00000A"/>
                <w:sz w:val="18"/>
                <w:szCs w:val="18"/>
                <w:lang w:eastAsia="ru-RU"/>
              </w:rPr>
              <w:t>Датировка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bCs/>
                <w:color w:val="00000A"/>
                <w:sz w:val="18"/>
                <w:szCs w:val="18"/>
                <w:lang w:eastAsia="ru-RU"/>
              </w:rPr>
            </w:pPr>
            <w:r w:rsidRPr="00751CDD">
              <w:rPr>
                <w:rFonts w:ascii="Times New Roman" w:hAnsi="Times New Roman" w:cs="Times New Roman"/>
                <w:b/>
                <w:bCs/>
                <w:color w:val="00000A"/>
                <w:sz w:val="18"/>
                <w:szCs w:val="18"/>
                <w:lang w:eastAsia="ru-RU"/>
              </w:rPr>
              <w:t>Адрес местонахождения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bCs/>
                <w:color w:val="000000"/>
                <w:sz w:val="18"/>
                <w:szCs w:val="18"/>
                <w:lang w:eastAsia="ru-RU"/>
              </w:rPr>
            </w:pPr>
            <w:r w:rsidRPr="00751CDD">
              <w:rPr>
                <w:rFonts w:ascii="Times New Roman" w:hAnsi="Times New Roman" w:cs="Times New Roman"/>
                <w:b/>
                <w:bCs/>
                <w:color w:val="000000"/>
                <w:sz w:val="18"/>
                <w:szCs w:val="18"/>
                <w:lang w:eastAsia="ru-RU"/>
              </w:rPr>
              <w:t>Границы территории</w:t>
            </w:r>
          </w:p>
        </w:tc>
      </w:tr>
      <w:tr w:rsidR="009C7E46" w:rsidRPr="00751CDD" w:rsidTr="00747EEB">
        <w:trPr>
          <w:trHeight w:val="2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color w:val="000000"/>
                <w:sz w:val="18"/>
                <w:szCs w:val="18"/>
                <w:lang w:eastAsia="ru-RU"/>
              </w:rPr>
            </w:pPr>
            <w:r w:rsidRPr="00751CDD">
              <w:rPr>
                <w:rFonts w:ascii="Times New Roman" w:hAnsi="Times New Roman" w:cs="Times New Roman"/>
                <w:b/>
                <w:color w:val="000000"/>
                <w:sz w:val="18"/>
                <w:szCs w:val="18"/>
                <w:lang w:eastAsia="ru-RU"/>
              </w:rPr>
              <w:t>222</w:t>
            </w:r>
          </w:p>
        </w:tc>
        <w:tc>
          <w:tcPr>
            <w:tcW w:w="2310"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Могила Героя Советского Союза Гаврилова Ф.Г.</w:t>
            </w:r>
          </w:p>
        </w:tc>
        <w:tc>
          <w:tcPr>
            <w:tcW w:w="1560"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Поддорский район, с. Поддорье, в парке</w:t>
            </w:r>
          </w:p>
        </w:tc>
        <w:tc>
          <w:tcPr>
            <w:tcW w:w="1701"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Приказ комитета от 30.05.2016 № 379</w:t>
            </w:r>
          </w:p>
        </w:tc>
      </w:tr>
      <w:tr w:rsidR="009C7E46" w:rsidRPr="00751CDD" w:rsidTr="00747EEB">
        <w:trPr>
          <w:trHeight w:val="2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b/>
                <w:color w:val="000000"/>
                <w:sz w:val="18"/>
                <w:szCs w:val="18"/>
                <w:lang w:eastAsia="ru-RU"/>
              </w:rPr>
            </w:pPr>
            <w:r w:rsidRPr="00751CDD">
              <w:rPr>
                <w:rFonts w:ascii="Times New Roman" w:hAnsi="Times New Roman" w:cs="Times New Roman"/>
                <w:b/>
                <w:color w:val="000000"/>
                <w:sz w:val="18"/>
                <w:szCs w:val="18"/>
                <w:lang w:eastAsia="ru-RU"/>
              </w:rPr>
              <w:t>223</w:t>
            </w:r>
          </w:p>
        </w:tc>
        <w:tc>
          <w:tcPr>
            <w:tcW w:w="2310"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Братская могила советских воинов, погибших в годы Великой Отечественной войны</w:t>
            </w:r>
          </w:p>
        </w:tc>
        <w:tc>
          <w:tcPr>
            <w:tcW w:w="1560"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Поддорский район, с. Белебёлка, на территории села</w:t>
            </w:r>
          </w:p>
        </w:tc>
        <w:tc>
          <w:tcPr>
            <w:tcW w:w="1701" w:type="dxa"/>
            <w:tcBorders>
              <w:top w:val="nil"/>
              <w:left w:val="nil"/>
              <w:bottom w:val="single" w:sz="4" w:space="0" w:color="auto"/>
              <w:right w:val="single" w:sz="4" w:space="0" w:color="auto"/>
            </w:tcBorders>
            <w:shd w:val="clear" w:color="auto" w:fill="auto"/>
            <w:vAlign w:val="center"/>
            <w:hideMark/>
          </w:tcPr>
          <w:p w:rsidR="009C7E46" w:rsidRPr="00751CDD" w:rsidRDefault="009C7E46" w:rsidP="00747EEB">
            <w:pPr>
              <w:spacing w:after="0" w:line="240" w:lineRule="auto"/>
              <w:jc w:val="center"/>
              <w:rPr>
                <w:rFonts w:ascii="Times New Roman" w:hAnsi="Times New Roman" w:cs="Times New Roman"/>
                <w:color w:val="000000"/>
                <w:sz w:val="18"/>
                <w:szCs w:val="18"/>
                <w:lang w:eastAsia="ru-RU"/>
              </w:rPr>
            </w:pPr>
            <w:r w:rsidRPr="00751CDD">
              <w:rPr>
                <w:rFonts w:ascii="Times New Roman" w:hAnsi="Times New Roman" w:cs="Times New Roman"/>
                <w:color w:val="000000"/>
                <w:sz w:val="18"/>
                <w:szCs w:val="18"/>
                <w:lang w:eastAsia="ru-RU"/>
              </w:rPr>
              <w:t>Приказ комитета от 30.05.2016 № 399</w:t>
            </w:r>
          </w:p>
        </w:tc>
      </w:tr>
    </w:tbl>
    <w:p w:rsidR="009C7E46" w:rsidRPr="00751CDD" w:rsidRDefault="009C7E46" w:rsidP="009C7E46">
      <w:pPr>
        <w:spacing w:after="0" w:line="240" w:lineRule="auto"/>
        <w:jc w:val="both"/>
        <w:textAlignment w:val="baseline"/>
        <w:rPr>
          <w:rFonts w:ascii="Times New Roman" w:hAnsi="Times New Roman" w:cs="Times New Roman"/>
          <w:sz w:val="20"/>
          <w:szCs w:val="20"/>
          <w:lang w:eastAsia="ru-RU"/>
        </w:rPr>
      </w:pPr>
      <w:r w:rsidRPr="00751CDD">
        <w:rPr>
          <w:rFonts w:ascii="Times New Roman" w:hAnsi="Times New Roman" w:cs="Times New Roman"/>
          <w:sz w:val="20"/>
          <w:szCs w:val="20"/>
          <w:lang w:eastAsia="ru-RU"/>
        </w:rPr>
        <w:t>* Защитная зона объекта культурного наследия, а так же планируемая охранная зона в графических материалах Схемы территориального планирования Новгородской области не отображены из-за мелкомасштабности карт.</w:t>
      </w:r>
    </w:p>
    <w:p w:rsidR="00C53028" w:rsidRPr="00751CDD" w:rsidRDefault="00C53028" w:rsidP="00512743">
      <w:pPr>
        <w:pStyle w:val="a6"/>
        <w:ind w:firstLine="709"/>
        <w:rPr>
          <w:rFonts w:cs="Times New Roman"/>
          <w:sz w:val="28"/>
          <w:szCs w:val="28"/>
          <w:highlight w:val="yellow"/>
        </w:rPr>
      </w:pPr>
    </w:p>
    <w:p w:rsidR="005B0CDA" w:rsidRPr="00751CDD" w:rsidRDefault="005B0CDA" w:rsidP="005B0CDA">
      <w:pPr>
        <w:spacing w:before="240" w:after="240"/>
        <w:jc w:val="center"/>
        <w:rPr>
          <w:rFonts w:ascii="Times New Roman" w:hAnsi="Times New Roman" w:cs="Times New Roman"/>
          <w:b/>
          <w:sz w:val="28"/>
          <w:szCs w:val="28"/>
          <w:u w:val="single"/>
          <w:lang w:eastAsia="ru-RU"/>
        </w:rPr>
      </w:pPr>
      <w:r w:rsidRPr="00751CDD">
        <w:rPr>
          <w:rFonts w:ascii="Times New Roman" w:hAnsi="Times New Roman" w:cs="Times New Roman"/>
          <w:b/>
          <w:sz w:val="28"/>
          <w:szCs w:val="28"/>
          <w:u w:val="single"/>
          <w:lang w:eastAsia="ru-RU"/>
        </w:rPr>
        <w:t>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5B0CDA" w:rsidRPr="00751CDD" w:rsidRDefault="005B0CDA" w:rsidP="002764A7">
      <w:pPr>
        <w:spacing w:after="0" w:line="240" w:lineRule="exact"/>
        <w:ind w:firstLine="709"/>
        <w:jc w:val="both"/>
        <w:rPr>
          <w:rFonts w:ascii="Times New Roman" w:hAnsi="Times New Roman" w:cs="Times New Roman"/>
        </w:rPr>
      </w:pPr>
      <w:r w:rsidRPr="00751CDD">
        <w:rPr>
          <w:rFonts w:ascii="Times New Roman" w:hAnsi="Times New Roman" w:cs="Times New Roman"/>
        </w:rPr>
        <w:t>Мероприятия, предложенные проектом внесения изменений в Схему территориального планирования Новгородской области</w:t>
      </w:r>
      <w:r w:rsidRPr="00751CDD">
        <w:rPr>
          <w:rFonts w:ascii="Times New Roman" w:hAnsi="Times New Roman" w:cs="Times New Roman"/>
          <w:color w:val="000000"/>
        </w:rPr>
        <w:t xml:space="preserve">, по снижению рисков возникновения чрезвычайных ситуаций на территории области </w:t>
      </w:r>
      <w:r w:rsidRPr="00751CDD">
        <w:rPr>
          <w:rFonts w:ascii="Times New Roman" w:hAnsi="Times New Roman" w:cs="Times New Roman"/>
        </w:rPr>
        <w:t>(отредактированные мероприятия – Р; новые мероприятия – Н):</w:t>
      </w:r>
    </w:p>
    <w:tbl>
      <w:tblPr>
        <w:tblW w:w="5002"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51"/>
        <w:gridCol w:w="1685"/>
        <w:gridCol w:w="1986"/>
        <w:gridCol w:w="1275"/>
        <w:gridCol w:w="2022"/>
        <w:gridCol w:w="6"/>
        <w:gridCol w:w="1574"/>
        <w:gridCol w:w="475"/>
      </w:tblGrid>
      <w:tr w:rsidR="005B0CDA" w:rsidRPr="00751CDD" w:rsidTr="00F31295">
        <w:trPr>
          <w:trHeight w:val="20"/>
          <w:tblHeader/>
          <w:jc w:val="center"/>
        </w:trPr>
        <w:tc>
          <w:tcPr>
            <w:tcW w:w="28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п/п</w:t>
            </w:r>
          </w:p>
        </w:tc>
        <w:tc>
          <w:tcPr>
            <w:tcW w:w="880"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Назначение объекта </w:t>
            </w:r>
            <w:r w:rsidRPr="00751CDD">
              <w:rPr>
                <w:rFonts w:ascii="Times New Roman" w:hAnsi="Times New Roman" w:cs="Times New Roman"/>
                <w:b/>
                <w:sz w:val="18"/>
                <w:szCs w:val="18"/>
                <w:lang w:eastAsia="ru-RU"/>
              </w:rPr>
              <w:br/>
              <w:t>регионального значения</w:t>
            </w:r>
          </w:p>
        </w:tc>
        <w:tc>
          <w:tcPr>
            <w:tcW w:w="1037"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Наименование </w:t>
            </w:r>
            <w:r w:rsidRPr="00751CDD">
              <w:rPr>
                <w:rFonts w:ascii="Times New Roman" w:hAnsi="Times New Roman" w:cs="Times New Roman"/>
                <w:b/>
                <w:sz w:val="18"/>
                <w:szCs w:val="18"/>
                <w:lang w:eastAsia="ru-RU"/>
              </w:rPr>
              <w:br/>
              <w:t>объекта</w:t>
            </w:r>
          </w:p>
        </w:tc>
        <w:tc>
          <w:tcPr>
            <w:tcW w:w="666"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Краткая </w:t>
            </w:r>
            <w:r w:rsidRPr="00751CDD">
              <w:rPr>
                <w:rFonts w:ascii="Times New Roman" w:hAnsi="Times New Roman" w:cs="Times New Roman"/>
                <w:b/>
                <w:sz w:val="18"/>
                <w:szCs w:val="18"/>
                <w:lang w:eastAsia="ru-RU"/>
              </w:rPr>
              <w:br/>
              <w:t>характеристика объекта</w:t>
            </w:r>
          </w:p>
        </w:tc>
        <w:tc>
          <w:tcPr>
            <w:tcW w:w="1059" w:type="pct"/>
            <w:gridSpan w:val="2"/>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Местоположение </w:t>
            </w:r>
            <w:r w:rsidRPr="00751CDD">
              <w:rPr>
                <w:rFonts w:ascii="Times New Roman" w:hAnsi="Times New Roman" w:cs="Times New Roman"/>
                <w:b/>
                <w:sz w:val="18"/>
                <w:szCs w:val="18"/>
                <w:lang w:eastAsia="ru-RU"/>
              </w:rPr>
              <w:br/>
              <w:t>планируемого объекта</w:t>
            </w:r>
          </w:p>
        </w:tc>
        <w:tc>
          <w:tcPr>
            <w:tcW w:w="822"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 xml:space="preserve">Зоны с особыми условиями </w:t>
            </w:r>
            <w:r w:rsidRPr="00751CDD">
              <w:rPr>
                <w:rFonts w:ascii="Times New Roman" w:hAnsi="Times New Roman" w:cs="Times New Roman"/>
                <w:b/>
                <w:sz w:val="18"/>
                <w:szCs w:val="18"/>
                <w:lang w:eastAsia="ru-RU"/>
              </w:rPr>
              <w:br/>
              <w:t>использования территории</w:t>
            </w:r>
          </w:p>
        </w:tc>
        <w:tc>
          <w:tcPr>
            <w:tcW w:w="24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Р/Н</w:t>
            </w:r>
          </w:p>
        </w:tc>
      </w:tr>
      <w:tr w:rsidR="005B0CDA" w:rsidRPr="00751CDD" w:rsidTr="00F31295">
        <w:trPr>
          <w:trHeight w:val="20"/>
          <w:tblHeader/>
          <w:jc w:val="center"/>
        </w:trPr>
        <w:tc>
          <w:tcPr>
            <w:tcW w:w="28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p>
        </w:tc>
        <w:tc>
          <w:tcPr>
            <w:tcW w:w="880"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2</w:t>
            </w:r>
          </w:p>
        </w:tc>
        <w:tc>
          <w:tcPr>
            <w:tcW w:w="1037"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3</w:t>
            </w:r>
          </w:p>
        </w:tc>
        <w:tc>
          <w:tcPr>
            <w:tcW w:w="666"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4</w:t>
            </w:r>
          </w:p>
        </w:tc>
        <w:tc>
          <w:tcPr>
            <w:tcW w:w="1059" w:type="pct"/>
            <w:gridSpan w:val="2"/>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5</w:t>
            </w:r>
          </w:p>
        </w:tc>
        <w:tc>
          <w:tcPr>
            <w:tcW w:w="822" w:type="pct"/>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6</w:t>
            </w:r>
          </w:p>
        </w:tc>
        <w:tc>
          <w:tcPr>
            <w:tcW w:w="24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7</w:t>
            </w:r>
          </w:p>
        </w:tc>
      </w:tr>
      <w:tr w:rsidR="005B0CDA" w:rsidRPr="0066401B" w:rsidTr="00F31295">
        <w:tblPrEx>
          <w:tblBorders>
            <w:bottom w:val="single" w:sz="4" w:space="0" w:color="auto"/>
          </w:tblBorders>
        </w:tblPrEx>
        <w:trPr>
          <w:trHeight w:val="20"/>
          <w:jc w:val="center"/>
        </w:trPr>
        <w:tc>
          <w:tcPr>
            <w:tcW w:w="288" w:type="pct"/>
            <w:vAlign w:val="center"/>
          </w:tcPr>
          <w:p w:rsidR="005B0CDA" w:rsidRPr="00751CDD" w:rsidRDefault="00621B4A" w:rsidP="00F31295">
            <w:pPr>
              <w:spacing w:after="0" w:line="240" w:lineRule="auto"/>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r w:rsidR="005B0CDA" w:rsidRPr="00751CDD">
              <w:rPr>
                <w:rFonts w:ascii="Times New Roman" w:hAnsi="Times New Roman" w:cs="Times New Roman"/>
                <w:b/>
                <w:sz w:val="18"/>
                <w:szCs w:val="18"/>
                <w:lang w:eastAsia="ru-RU"/>
              </w:rPr>
              <w:t>.</w:t>
            </w:r>
          </w:p>
        </w:tc>
        <w:tc>
          <w:tcPr>
            <w:tcW w:w="4464" w:type="pct"/>
            <w:gridSpan w:val="6"/>
            <w:shd w:val="clear" w:color="auto" w:fill="auto"/>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II этап до 2032 года</w:t>
            </w:r>
          </w:p>
        </w:tc>
        <w:tc>
          <w:tcPr>
            <w:tcW w:w="24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p>
        </w:tc>
      </w:tr>
      <w:tr w:rsidR="005B0CDA" w:rsidRPr="003E67D7" w:rsidTr="00F31295">
        <w:tblPrEx>
          <w:tblBorders>
            <w:bottom w:val="single" w:sz="4" w:space="0" w:color="auto"/>
          </w:tblBorders>
        </w:tblPrEx>
        <w:trPr>
          <w:trHeight w:val="20"/>
          <w:jc w:val="center"/>
        </w:trPr>
        <w:tc>
          <w:tcPr>
            <w:tcW w:w="288" w:type="pct"/>
            <w:vAlign w:val="center"/>
          </w:tcPr>
          <w:p w:rsidR="005B0CDA" w:rsidRPr="00751CDD" w:rsidRDefault="00621B4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1</w:t>
            </w:r>
            <w:r w:rsidR="005B0CDA" w:rsidRPr="00751CDD">
              <w:rPr>
                <w:rFonts w:ascii="Times New Roman" w:hAnsi="Times New Roman" w:cs="Times New Roman"/>
                <w:b/>
                <w:sz w:val="18"/>
                <w:szCs w:val="18"/>
                <w:lang w:eastAsia="ru-RU"/>
              </w:rPr>
              <w:t>.1.</w:t>
            </w:r>
          </w:p>
        </w:tc>
        <w:tc>
          <w:tcPr>
            <w:tcW w:w="880" w:type="pct"/>
            <w:shd w:val="clear" w:color="auto" w:fill="auto"/>
            <w:vAlign w:val="center"/>
          </w:tcPr>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Объект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1037" w:type="pct"/>
            <w:shd w:val="clear" w:color="auto" w:fill="auto"/>
            <w:vAlign w:val="center"/>
          </w:tcPr>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капитальный ремонт пожарных депо</w:t>
            </w:r>
          </w:p>
        </w:tc>
        <w:tc>
          <w:tcPr>
            <w:tcW w:w="666" w:type="pct"/>
            <w:shd w:val="clear" w:color="auto" w:fill="auto"/>
            <w:vAlign w:val="center"/>
          </w:tcPr>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определяется проектной документацией</w:t>
            </w:r>
          </w:p>
        </w:tc>
        <w:tc>
          <w:tcPr>
            <w:tcW w:w="1056" w:type="pct"/>
            <w:shd w:val="clear" w:color="auto" w:fill="auto"/>
            <w:vAlign w:val="center"/>
          </w:tcPr>
          <w:p w:rsidR="005B0CDA" w:rsidRPr="00751CDD" w:rsidRDefault="005B0CDA" w:rsidP="00621B4A">
            <w:pPr>
              <w:widowControl w:val="0"/>
              <w:spacing w:after="0" w:line="240" w:lineRule="auto"/>
              <w:jc w:val="center"/>
              <w:textAlignment w:val="baseline"/>
              <w:rPr>
                <w:rFonts w:ascii="Times New Roman" w:hAnsi="Times New Roman" w:cs="Times New Roman"/>
                <w:sz w:val="18"/>
                <w:szCs w:val="18"/>
                <w:lang w:eastAsia="ru-RU"/>
              </w:rPr>
            </w:pPr>
            <w:bookmarkStart w:id="63" w:name="_Hlk530814397"/>
            <w:r w:rsidRPr="00751CDD">
              <w:rPr>
                <w:rFonts w:ascii="Times New Roman" w:hAnsi="Times New Roman" w:cs="Times New Roman"/>
                <w:sz w:val="18"/>
                <w:szCs w:val="18"/>
                <w:lang w:eastAsia="ru-RU"/>
              </w:rPr>
              <w:br/>
            </w:r>
            <w:bookmarkStart w:id="64" w:name="_Hlk530814412"/>
            <w:bookmarkEnd w:id="63"/>
          </w:p>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bookmarkStart w:id="65" w:name="_Hlk530814442"/>
            <w:bookmarkEnd w:id="64"/>
            <w:r w:rsidRPr="00751CDD">
              <w:rPr>
                <w:rFonts w:ascii="Times New Roman" w:hAnsi="Times New Roman" w:cs="Times New Roman"/>
                <w:sz w:val="18"/>
                <w:szCs w:val="18"/>
                <w:lang w:eastAsia="ru-RU"/>
              </w:rPr>
              <w:t xml:space="preserve">Поддорский район, с.Поддорье, </w:t>
            </w:r>
            <w:r w:rsidRPr="00751CDD">
              <w:rPr>
                <w:rFonts w:ascii="Times New Roman" w:hAnsi="Times New Roman" w:cs="Times New Roman"/>
                <w:sz w:val="18"/>
                <w:szCs w:val="18"/>
                <w:lang w:eastAsia="ru-RU"/>
              </w:rPr>
              <w:br/>
              <w:t>ПЧ-49;</w:t>
            </w:r>
          </w:p>
          <w:bookmarkEnd w:id="65"/>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p>
        </w:tc>
        <w:tc>
          <w:tcPr>
            <w:tcW w:w="825" w:type="pct"/>
            <w:gridSpan w:val="2"/>
            <w:shd w:val="clear" w:color="auto" w:fill="auto"/>
            <w:vAlign w:val="center"/>
          </w:tcPr>
          <w:p w:rsidR="005B0CDA" w:rsidRPr="00751CDD" w:rsidRDefault="005B0CDA" w:rsidP="00F31295">
            <w:pPr>
              <w:widowControl w:val="0"/>
              <w:spacing w:after="0" w:line="240" w:lineRule="auto"/>
              <w:jc w:val="center"/>
              <w:textAlignment w:val="baseline"/>
              <w:rPr>
                <w:rFonts w:ascii="Times New Roman" w:hAnsi="Times New Roman" w:cs="Times New Roman"/>
                <w:sz w:val="18"/>
                <w:szCs w:val="18"/>
                <w:lang w:eastAsia="ru-RU"/>
              </w:rPr>
            </w:pPr>
            <w:r w:rsidRPr="00751CDD">
              <w:rPr>
                <w:rFonts w:ascii="Times New Roman" w:hAnsi="Times New Roman" w:cs="Times New Roman"/>
                <w:sz w:val="18"/>
                <w:szCs w:val="18"/>
                <w:lang w:eastAsia="ru-RU"/>
              </w:rPr>
              <w:t>СЗЗ в соответствии с СанПиН 2.2.1/2.1.1.1200-03</w:t>
            </w:r>
          </w:p>
        </w:tc>
        <w:tc>
          <w:tcPr>
            <w:tcW w:w="248" w:type="pct"/>
            <w:vAlign w:val="center"/>
          </w:tcPr>
          <w:p w:rsidR="005B0CDA" w:rsidRPr="00751CDD" w:rsidRDefault="005B0CDA" w:rsidP="00F31295">
            <w:pPr>
              <w:spacing w:after="0" w:line="240" w:lineRule="auto"/>
              <w:jc w:val="center"/>
              <w:rPr>
                <w:rFonts w:ascii="Times New Roman" w:hAnsi="Times New Roman" w:cs="Times New Roman"/>
                <w:b/>
                <w:sz w:val="18"/>
                <w:szCs w:val="18"/>
                <w:lang w:eastAsia="ru-RU"/>
              </w:rPr>
            </w:pPr>
            <w:r w:rsidRPr="00751CDD">
              <w:rPr>
                <w:rFonts w:ascii="Times New Roman" w:hAnsi="Times New Roman" w:cs="Times New Roman"/>
                <w:b/>
                <w:sz w:val="18"/>
                <w:szCs w:val="18"/>
                <w:lang w:eastAsia="ru-RU"/>
              </w:rPr>
              <w:t>Н</w:t>
            </w:r>
          </w:p>
        </w:tc>
      </w:tr>
    </w:tbl>
    <w:p w:rsidR="00CA15FB" w:rsidRDefault="00CA15FB">
      <w:pPr>
        <w:rPr>
          <w:rFonts w:ascii="Times New Roman" w:eastAsiaTheme="majorEastAsia" w:hAnsi="Times New Roman" w:cstheme="majorBidi"/>
          <w:b/>
          <w:bCs/>
          <w:sz w:val="28"/>
          <w:szCs w:val="28"/>
        </w:rPr>
      </w:pPr>
      <w:bookmarkStart w:id="66" w:name="_Учет_инвестиционных_программ"/>
      <w:bookmarkStart w:id="67" w:name="_Toc387850194"/>
      <w:bookmarkEnd w:id="55"/>
      <w:bookmarkEnd w:id="66"/>
      <w:r>
        <w:br w:type="page"/>
      </w:r>
    </w:p>
    <w:p w:rsidR="009F5919" w:rsidRPr="00236C17" w:rsidRDefault="009F5919" w:rsidP="00CA15FB">
      <w:pPr>
        <w:pStyle w:val="1"/>
        <w:ind w:hanging="715"/>
      </w:pPr>
      <w:bookmarkStart w:id="68" w:name="_Toc28166245"/>
      <w:r w:rsidRPr="00236C17">
        <w:lastRenderedPageBreak/>
        <w:t>Учет инвестиционных программ субъектов естественных монополий и организаций коммунального комплекса</w:t>
      </w:r>
      <w:bookmarkEnd w:id="67"/>
      <w:bookmarkEnd w:id="68"/>
    </w:p>
    <w:p w:rsidR="00B4678D" w:rsidRDefault="009F5919" w:rsidP="009F5919">
      <w:pPr>
        <w:spacing w:after="0" w:line="240" w:lineRule="auto"/>
        <w:ind w:firstLine="851"/>
        <w:jc w:val="both"/>
        <w:rPr>
          <w:rFonts w:ascii="Times New Roman" w:hAnsi="Times New Roman" w:cs="Times New Roman"/>
          <w:bCs/>
          <w:sz w:val="28"/>
          <w:szCs w:val="28"/>
        </w:rPr>
      </w:pPr>
      <w:r w:rsidRPr="00236C17">
        <w:rPr>
          <w:rFonts w:ascii="Times New Roman" w:hAnsi="Times New Roman" w:cs="Times New Roman"/>
          <w:bCs/>
          <w:sz w:val="28"/>
          <w:szCs w:val="28"/>
        </w:rPr>
        <w:t>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rsidR="009F5919" w:rsidRPr="00236C17" w:rsidRDefault="00B4678D" w:rsidP="009F5919">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Сведен</w:t>
      </w:r>
      <w:r w:rsidR="00512743" w:rsidRPr="00236C17">
        <w:rPr>
          <w:rFonts w:ascii="Times New Roman" w:hAnsi="Times New Roman" w:cs="Times New Roman"/>
          <w:bCs/>
          <w:sz w:val="28"/>
          <w:szCs w:val="28"/>
        </w:rPr>
        <w:t xml:space="preserve">ия об утвержденных программах </w:t>
      </w:r>
      <w:r w:rsidR="00667B03" w:rsidRPr="00236C17">
        <w:rPr>
          <w:rFonts w:ascii="Times New Roman" w:hAnsi="Times New Roman" w:cs="Times New Roman"/>
          <w:bCs/>
          <w:sz w:val="28"/>
          <w:szCs w:val="28"/>
        </w:rPr>
        <w:t>субъектов естественных монополий, организаций коммунального комплекса</w:t>
      </w:r>
      <w:r>
        <w:rPr>
          <w:rFonts w:ascii="Times New Roman" w:hAnsi="Times New Roman" w:cs="Times New Roman"/>
          <w:bCs/>
          <w:sz w:val="28"/>
          <w:szCs w:val="28"/>
        </w:rPr>
        <w:t>,</w:t>
      </w:r>
      <w:r w:rsidR="0014536F">
        <w:rPr>
          <w:rFonts w:ascii="Times New Roman" w:hAnsi="Times New Roman" w:cs="Times New Roman"/>
          <w:bCs/>
          <w:sz w:val="28"/>
          <w:szCs w:val="28"/>
        </w:rPr>
        <w:t xml:space="preserve"> </w:t>
      </w:r>
      <w:r w:rsidR="00512743" w:rsidRPr="00236C17">
        <w:rPr>
          <w:rFonts w:ascii="Times New Roman" w:hAnsi="Times New Roman" w:cs="Times New Roman"/>
          <w:bCs/>
          <w:sz w:val="28"/>
          <w:szCs w:val="28"/>
        </w:rPr>
        <w:t>на момент подготовки изменений в Схему, отсутству</w:t>
      </w:r>
      <w:r w:rsidR="00F17D60">
        <w:rPr>
          <w:rFonts w:ascii="Times New Roman" w:hAnsi="Times New Roman" w:cs="Times New Roman"/>
          <w:bCs/>
          <w:sz w:val="28"/>
          <w:szCs w:val="28"/>
        </w:rPr>
        <w:t>ю</w:t>
      </w:r>
      <w:r w:rsidR="00512743" w:rsidRPr="00236C17">
        <w:rPr>
          <w:rFonts w:ascii="Times New Roman" w:hAnsi="Times New Roman" w:cs="Times New Roman"/>
          <w:bCs/>
          <w:sz w:val="28"/>
          <w:szCs w:val="28"/>
        </w:rPr>
        <w:t>т</w:t>
      </w:r>
      <w:r w:rsidR="00667B03" w:rsidRPr="00236C17">
        <w:rPr>
          <w:rFonts w:ascii="Times New Roman" w:hAnsi="Times New Roman" w:cs="Times New Roman"/>
          <w:bCs/>
          <w:sz w:val="28"/>
          <w:szCs w:val="28"/>
        </w:rPr>
        <w:t>.</w:t>
      </w:r>
    </w:p>
    <w:p w:rsidR="00CA15FB" w:rsidRDefault="00CA15FB">
      <w:pPr>
        <w:rPr>
          <w:rFonts w:ascii="Times New Roman" w:eastAsiaTheme="majorEastAsia" w:hAnsi="Times New Roman" w:cstheme="majorBidi"/>
          <w:b/>
          <w:bCs/>
          <w:sz w:val="28"/>
          <w:szCs w:val="28"/>
        </w:rPr>
      </w:pPr>
      <w:bookmarkStart w:id="69" w:name="_Обоснование_предложений_по"/>
      <w:bookmarkStart w:id="70" w:name="_Toc387850205"/>
      <w:bookmarkEnd w:id="69"/>
      <w:r>
        <w:br w:type="page"/>
      </w:r>
    </w:p>
    <w:p w:rsidR="006E03CE" w:rsidRPr="00CA15FB" w:rsidRDefault="006E03CE" w:rsidP="00CA15FB">
      <w:pPr>
        <w:pStyle w:val="1"/>
        <w:ind w:hanging="715"/>
      </w:pPr>
      <w:bookmarkStart w:id="71" w:name="_Toc28166246"/>
      <w:r w:rsidRPr="00CA15FB">
        <w:lastRenderedPageBreak/>
        <w:t xml:space="preserve">Обоснование предложений по включению в Схему объектов местного значения муниципального района по результатам комплексных обоснований, необходимых для устойчивого развития территории </w:t>
      </w:r>
      <w:r w:rsidR="00F61D8A" w:rsidRPr="00CA15FB">
        <w:t>муниципального района</w:t>
      </w:r>
      <w:bookmarkEnd w:id="70"/>
      <w:bookmarkEnd w:id="71"/>
    </w:p>
    <w:p w:rsidR="006E03CE" w:rsidRPr="00236C17" w:rsidRDefault="006E03CE" w:rsidP="006E03CE">
      <w:pPr>
        <w:pStyle w:val="a6"/>
        <w:ind w:firstLine="709"/>
        <w:rPr>
          <w:rFonts w:cs="Times New Roman"/>
          <w:bCs/>
          <w:sz w:val="28"/>
          <w:szCs w:val="28"/>
        </w:rPr>
      </w:pPr>
      <w:r w:rsidRPr="00236C17">
        <w:rPr>
          <w:rFonts w:cs="Times New Roman"/>
          <w:bCs/>
          <w:sz w:val="28"/>
          <w:szCs w:val="28"/>
        </w:rPr>
        <w:t>Согласно пункта 20 статьи 1 Градостроительного кодекса Российской Федерации, объекты местного значения это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sidR="00667B03" w:rsidRPr="00236C17">
        <w:rPr>
          <w:rFonts w:cs="Times New Roman"/>
          <w:bCs/>
          <w:sz w:val="28"/>
          <w:szCs w:val="28"/>
        </w:rPr>
        <w:t>,</w:t>
      </w:r>
      <w:r w:rsidRPr="00236C17">
        <w:rPr>
          <w:rFonts w:cs="Times New Roman"/>
          <w:bCs/>
          <w:sz w:val="28"/>
          <w:szCs w:val="28"/>
        </w:rPr>
        <w:t xml:space="preserve"> в пределах переданных государственных полномочий в соответствии с федеральными законами, законом субъекта Российской Федерации, уста</w:t>
      </w:r>
      <w:r w:rsidR="00667B03" w:rsidRPr="00236C17">
        <w:rPr>
          <w:rFonts w:cs="Times New Roman"/>
          <w:bCs/>
          <w:sz w:val="28"/>
          <w:szCs w:val="28"/>
        </w:rPr>
        <w:t>вами муниципальных образований</w:t>
      </w:r>
      <w:r w:rsidR="00766DA5" w:rsidRPr="00236C17">
        <w:rPr>
          <w:rFonts w:cs="Times New Roman"/>
          <w:bCs/>
          <w:sz w:val="28"/>
          <w:szCs w:val="28"/>
        </w:rPr>
        <w:t>,</w:t>
      </w:r>
      <w:r w:rsidRPr="00236C17">
        <w:rPr>
          <w:rFonts w:cs="Times New Roman"/>
          <w:bCs/>
          <w:sz w:val="28"/>
          <w:szCs w:val="28"/>
        </w:rPr>
        <w:t xml:space="preserve"> оказывают существенное влияние на социально-экономическое развитие муниципальн</w:t>
      </w:r>
      <w:r w:rsidR="00D22F56" w:rsidRPr="00236C17">
        <w:rPr>
          <w:rFonts w:cs="Times New Roman"/>
          <w:bCs/>
          <w:sz w:val="28"/>
          <w:szCs w:val="28"/>
        </w:rPr>
        <w:t>ого</w:t>
      </w:r>
      <w:r w:rsidRPr="00236C17">
        <w:rPr>
          <w:rFonts w:cs="Times New Roman"/>
          <w:bCs/>
          <w:sz w:val="28"/>
          <w:szCs w:val="28"/>
        </w:rPr>
        <w:t xml:space="preserve"> район</w:t>
      </w:r>
      <w:r w:rsidR="00D22F56" w:rsidRPr="00236C17">
        <w:rPr>
          <w:rFonts w:cs="Times New Roman"/>
          <w:bCs/>
          <w:sz w:val="28"/>
          <w:szCs w:val="28"/>
        </w:rPr>
        <w:t>а</w:t>
      </w:r>
      <w:r w:rsidRPr="00236C17">
        <w:rPr>
          <w:rFonts w:cs="Times New Roman"/>
          <w:bCs/>
          <w:sz w:val="28"/>
          <w:szCs w:val="28"/>
        </w:rPr>
        <w:t>.</w:t>
      </w:r>
    </w:p>
    <w:p w:rsidR="006E03CE" w:rsidRPr="00236C17" w:rsidRDefault="006E03CE" w:rsidP="006E03CE">
      <w:pPr>
        <w:spacing w:after="0" w:line="240" w:lineRule="auto"/>
        <w:ind w:firstLine="709"/>
        <w:jc w:val="both"/>
        <w:rPr>
          <w:rFonts w:ascii="Times New Roman" w:hAnsi="Times New Roman" w:cs="Times New Roman"/>
          <w:bCs/>
          <w:sz w:val="28"/>
          <w:szCs w:val="28"/>
        </w:rPr>
      </w:pPr>
      <w:r w:rsidRPr="00236C17">
        <w:rPr>
          <w:rFonts w:ascii="Times New Roman" w:hAnsi="Times New Roman" w:cs="Times New Roman"/>
          <w:bCs/>
          <w:sz w:val="28"/>
          <w:szCs w:val="28"/>
        </w:rPr>
        <w:t>В процессе проведе</w:t>
      </w:r>
      <w:r w:rsidR="00766DA5" w:rsidRPr="00236C17">
        <w:rPr>
          <w:rFonts w:ascii="Times New Roman" w:hAnsi="Times New Roman" w:cs="Times New Roman"/>
          <w:bCs/>
          <w:sz w:val="28"/>
          <w:szCs w:val="28"/>
        </w:rPr>
        <w:t>ния комплексных обоснований, по</w:t>
      </w:r>
      <w:r w:rsidRPr="00236C17">
        <w:rPr>
          <w:rFonts w:ascii="Times New Roman" w:hAnsi="Times New Roman" w:cs="Times New Roman"/>
          <w:bCs/>
          <w:sz w:val="28"/>
          <w:szCs w:val="28"/>
        </w:rPr>
        <w:t>мимо объектов</w:t>
      </w:r>
      <w:r w:rsidR="00766DA5" w:rsidRPr="00236C17">
        <w:rPr>
          <w:rFonts w:ascii="Times New Roman" w:hAnsi="Times New Roman" w:cs="Times New Roman"/>
          <w:bCs/>
          <w:sz w:val="28"/>
          <w:szCs w:val="28"/>
        </w:rPr>
        <w:t>,</w:t>
      </w:r>
      <w:r w:rsidRPr="00236C17">
        <w:rPr>
          <w:rFonts w:ascii="Times New Roman" w:hAnsi="Times New Roman" w:cs="Times New Roman"/>
          <w:bCs/>
          <w:sz w:val="28"/>
          <w:szCs w:val="28"/>
        </w:rPr>
        <w:t xml:space="preserve"> предусмотренных планами и программами социально-экономического развития, выявлена потребность и в других объектах местного значения муниципального района, как дополнительных, головных или связующих элементов, необходимых для устойчивого развития территории муниципального района.</w:t>
      </w:r>
    </w:p>
    <w:p w:rsidR="006E03CE" w:rsidRPr="00236C17" w:rsidRDefault="006E03CE" w:rsidP="006E03CE">
      <w:pPr>
        <w:spacing w:after="0" w:line="240" w:lineRule="auto"/>
        <w:ind w:firstLine="709"/>
        <w:jc w:val="both"/>
        <w:rPr>
          <w:rFonts w:ascii="Times New Roman" w:hAnsi="Times New Roman" w:cs="Times New Roman"/>
          <w:bCs/>
          <w:sz w:val="28"/>
          <w:szCs w:val="28"/>
        </w:rPr>
      </w:pPr>
      <w:r w:rsidRPr="00236C17">
        <w:rPr>
          <w:rFonts w:ascii="Times New Roman" w:hAnsi="Times New Roman" w:cs="Times New Roman"/>
          <w:bCs/>
          <w:sz w:val="28"/>
          <w:szCs w:val="28"/>
        </w:rPr>
        <w:t>При проведении комплексных обоснований уч</w:t>
      </w:r>
      <w:r w:rsidR="00766DA5" w:rsidRPr="00236C17">
        <w:rPr>
          <w:rFonts w:ascii="Times New Roman" w:hAnsi="Times New Roman" w:cs="Times New Roman"/>
          <w:bCs/>
          <w:sz w:val="28"/>
          <w:szCs w:val="28"/>
        </w:rPr>
        <w:t xml:space="preserve">итывались следующие основные </w:t>
      </w:r>
      <w:r w:rsidRPr="00236C17">
        <w:rPr>
          <w:rFonts w:ascii="Times New Roman" w:hAnsi="Times New Roman" w:cs="Times New Roman"/>
          <w:bCs/>
          <w:sz w:val="28"/>
          <w:szCs w:val="28"/>
        </w:rPr>
        <w:t>понятия, зафиксированные Градостроительным кодексом Российской Федерации:</w:t>
      </w:r>
    </w:p>
    <w:p w:rsidR="006E03CE" w:rsidRPr="00236C17" w:rsidRDefault="006E03CE" w:rsidP="006E03CE">
      <w:p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t xml:space="preserve">1) градостроительная деятельность </w:t>
      </w:r>
      <w:r w:rsidR="00766DA5" w:rsidRPr="00236C17">
        <w:rPr>
          <w:rFonts w:ascii="Times New Roman" w:hAnsi="Times New Roman" w:cs="Times New Roman"/>
          <w:bCs/>
          <w:sz w:val="28"/>
          <w:szCs w:val="28"/>
        </w:rPr>
        <w:t>–</w:t>
      </w:r>
      <w:r w:rsidRPr="00236C17">
        <w:rPr>
          <w:rFonts w:ascii="Times New Roman" w:hAnsi="Times New Roman" w:cs="Times New Roman"/>
          <w:bCs/>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E03CE" w:rsidRPr="00236C17" w:rsidRDefault="006E03CE" w:rsidP="006E03CE">
      <w:p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t xml:space="preserve">2) территориальное планирование </w:t>
      </w:r>
      <w:r w:rsidR="00766DA5" w:rsidRPr="00236C17">
        <w:rPr>
          <w:rFonts w:ascii="Times New Roman" w:hAnsi="Times New Roman" w:cs="Times New Roman"/>
          <w:bCs/>
          <w:sz w:val="28"/>
          <w:szCs w:val="28"/>
        </w:rPr>
        <w:t>–</w:t>
      </w:r>
      <w:r w:rsidRPr="00236C17">
        <w:rPr>
          <w:rFonts w:ascii="Times New Roman" w:hAnsi="Times New Roman" w:cs="Times New Roman"/>
          <w:bCs/>
          <w:sz w:val="28"/>
          <w:szCs w:val="28"/>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03CE" w:rsidRPr="00236C17" w:rsidRDefault="006E03CE" w:rsidP="006E03CE">
      <w:p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t xml:space="preserve">3) устойчивое развитие территорий </w:t>
      </w:r>
      <w:r w:rsidR="00766DA5" w:rsidRPr="00236C17">
        <w:rPr>
          <w:rFonts w:ascii="Times New Roman" w:hAnsi="Times New Roman" w:cs="Times New Roman"/>
          <w:bCs/>
          <w:sz w:val="28"/>
          <w:szCs w:val="28"/>
        </w:rPr>
        <w:t>–</w:t>
      </w:r>
      <w:r w:rsidRPr="00236C17">
        <w:rPr>
          <w:rFonts w:ascii="Times New Roman" w:hAnsi="Times New Roman" w:cs="Times New Roman"/>
          <w:bCs/>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03CE" w:rsidRPr="00236C17" w:rsidRDefault="006E03CE" w:rsidP="006E03CE">
      <w:pPr>
        <w:spacing w:after="0" w:line="240" w:lineRule="auto"/>
        <w:ind w:firstLine="709"/>
        <w:jc w:val="both"/>
        <w:rPr>
          <w:rFonts w:ascii="Times New Roman" w:hAnsi="Times New Roman" w:cs="Times New Roman"/>
          <w:bCs/>
          <w:sz w:val="28"/>
          <w:szCs w:val="28"/>
        </w:rPr>
      </w:pPr>
      <w:r w:rsidRPr="00236C17">
        <w:rPr>
          <w:rFonts w:ascii="Times New Roman" w:hAnsi="Times New Roman" w:cs="Times New Roman"/>
          <w:bCs/>
          <w:sz w:val="28"/>
          <w:szCs w:val="28"/>
        </w:rPr>
        <w:t xml:space="preserve">Обоснование предложенного варианта планируемого размещения объектов местного значения муниципального района по результатам комплексных обоснований, необходимых для устойчивого развития территории муниципального района, выполнялось с соблюдением проведения следующих обязательных этапов: </w:t>
      </w:r>
    </w:p>
    <w:p w:rsidR="006E03CE" w:rsidRPr="00236C17" w:rsidRDefault="006E03CE" w:rsidP="00D13151">
      <w:pPr>
        <w:numPr>
          <w:ilvl w:val="0"/>
          <w:numId w:val="6"/>
        </w:num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t>анализ состояния и использования территории;</w:t>
      </w:r>
    </w:p>
    <w:p w:rsidR="006E03CE" w:rsidRPr="00236C17" w:rsidRDefault="006E03CE" w:rsidP="00D13151">
      <w:pPr>
        <w:numPr>
          <w:ilvl w:val="0"/>
          <w:numId w:val="6"/>
        </w:num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lastRenderedPageBreak/>
        <w:t>определение возможных направлений развития территории;</w:t>
      </w:r>
    </w:p>
    <w:p w:rsidR="006E03CE" w:rsidRPr="00236C17" w:rsidRDefault="006E03CE" w:rsidP="00D13151">
      <w:pPr>
        <w:numPr>
          <w:ilvl w:val="0"/>
          <w:numId w:val="6"/>
        </w:numPr>
        <w:spacing w:after="0" w:line="240" w:lineRule="auto"/>
        <w:jc w:val="both"/>
        <w:rPr>
          <w:rFonts w:ascii="Times New Roman" w:hAnsi="Times New Roman" w:cs="Times New Roman"/>
          <w:bCs/>
          <w:sz w:val="28"/>
          <w:szCs w:val="28"/>
        </w:rPr>
      </w:pPr>
      <w:r w:rsidRPr="00236C17">
        <w:rPr>
          <w:rFonts w:ascii="Times New Roman" w:hAnsi="Times New Roman" w:cs="Times New Roman"/>
          <w:bCs/>
          <w:sz w:val="28"/>
          <w:szCs w:val="28"/>
        </w:rPr>
        <w:t>прогнозируемые ограничения использования территории.</w:t>
      </w:r>
    </w:p>
    <w:p w:rsidR="006E03CE" w:rsidRPr="00236C17" w:rsidRDefault="006E03CE" w:rsidP="006E03CE">
      <w:pPr>
        <w:spacing w:after="0" w:line="240" w:lineRule="auto"/>
        <w:ind w:firstLine="709"/>
        <w:jc w:val="both"/>
        <w:rPr>
          <w:rFonts w:ascii="Times New Roman" w:hAnsi="Times New Roman" w:cs="Times New Roman"/>
          <w:bCs/>
          <w:sz w:val="28"/>
          <w:szCs w:val="28"/>
        </w:rPr>
      </w:pPr>
      <w:r w:rsidRPr="00236C17">
        <w:rPr>
          <w:rFonts w:ascii="Times New Roman" w:hAnsi="Times New Roman" w:cs="Times New Roman"/>
          <w:bCs/>
          <w:sz w:val="28"/>
          <w:szCs w:val="28"/>
        </w:rPr>
        <w:t>Обоснование проводилось как для группы однотипных объектов, так и для каждого рассматриваемого объекта местного значения. Все предложенные и обоснованные в настоящем ра</w:t>
      </w:r>
      <w:r w:rsidR="00766DA5" w:rsidRPr="00236C17">
        <w:rPr>
          <w:rFonts w:ascii="Times New Roman" w:hAnsi="Times New Roman" w:cs="Times New Roman"/>
          <w:bCs/>
          <w:sz w:val="28"/>
          <w:szCs w:val="28"/>
        </w:rPr>
        <w:t>зделе объекты местного значения</w:t>
      </w:r>
      <w:r w:rsidRPr="00236C17">
        <w:rPr>
          <w:rFonts w:ascii="Times New Roman" w:hAnsi="Times New Roman" w:cs="Times New Roman"/>
          <w:bCs/>
          <w:sz w:val="28"/>
          <w:szCs w:val="28"/>
        </w:rPr>
        <w:t xml:space="preserve"> занесены в сводную таблицу 1</w:t>
      </w:r>
      <w:r w:rsidR="004148A7" w:rsidRPr="00236C17">
        <w:rPr>
          <w:rFonts w:ascii="Times New Roman" w:hAnsi="Times New Roman" w:cs="Times New Roman"/>
          <w:bCs/>
          <w:sz w:val="28"/>
          <w:szCs w:val="28"/>
        </w:rPr>
        <w:t>1</w:t>
      </w:r>
      <w:r w:rsidRPr="00236C17">
        <w:rPr>
          <w:rFonts w:ascii="Times New Roman" w:hAnsi="Times New Roman" w:cs="Times New Roman"/>
          <w:bCs/>
          <w:sz w:val="28"/>
          <w:szCs w:val="28"/>
        </w:rPr>
        <w:t>.</w:t>
      </w:r>
      <w:r w:rsidR="003C6690" w:rsidRPr="00236C17">
        <w:rPr>
          <w:rFonts w:ascii="Times New Roman" w:hAnsi="Times New Roman" w:cs="Times New Roman"/>
          <w:bCs/>
          <w:sz w:val="28"/>
          <w:szCs w:val="28"/>
        </w:rPr>
        <w:t>8</w:t>
      </w:r>
      <w:r w:rsidRPr="00236C17">
        <w:rPr>
          <w:rFonts w:ascii="Times New Roman" w:hAnsi="Times New Roman" w:cs="Times New Roman"/>
          <w:bCs/>
          <w:sz w:val="28"/>
          <w:szCs w:val="28"/>
        </w:rPr>
        <w:t xml:space="preserve"> и отображены на соответствующих картах, входящих в материалы по обоснованию </w:t>
      </w:r>
      <w:r w:rsidR="00D22F56" w:rsidRPr="00236C17">
        <w:rPr>
          <w:rFonts w:ascii="Times New Roman" w:hAnsi="Times New Roman" w:cs="Times New Roman"/>
          <w:bCs/>
          <w:sz w:val="28"/>
          <w:szCs w:val="28"/>
        </w:rPr>
        <w:t>изменений Схемы</w:t>
      </w:r>
      <w:r w:rsidRPr="00236C17">
        <w:rPr>
          <w:rFonts w:ascii="Times New Roman" w:hAnsi="Times New Roman" w:cs="Times New Roman"/>
          <w:bCs/>
          <w:sz w:val="28"/>
          <w:szCs w:val="28"/>
        </w:rPr>
        <w:t>.</w:t>
      </w:r>
    </w:p>
    <w:p w:rsidR="006E03CE" w:rsidRPr="00236C17" w:rsidRDefault="006E03CE" w:rsidP="006E03CE">
      <w:pPr>
        <w:spacing w:after="0" w:line="240" w:lineRule="auto"/>
        <w:ind w:firstLine="708"/>
        <w:jc w:val="both"/>
        <w:rPr>
          <w:rFonts w:ascii="Times New Roman" w:hAnsi="Times New Roman" w:cs="Times New Roman"/>
          <w:bCs/>
          <w:sz w:val="28"/>
          <w:szCs w:val="28"/>
        </w:rPr>
      </w:pPr>
      <w:r w:rsidRPr="00236C17">
        <w:rPr>
          <w:rFonts w:ascii="Times New Roman" w:eastAsiaTheme="majorEastAsia" w:hAnsi="Times New Roman" w:cs="Times New Roman"/>
          <w:bCs/>
          <w:sz w:val="28"/>
          <w:szCs w:val="28"/>
        </w:rPr>
        <w:t xml:space="preserve">Предложенные варианты размещения объектов </w:t>
      </w:r>
      <w:r w:rsidRPr="00236C17">
        <w:rPr>
          <w:rFonts w:ascii="Times New Roman" w:hAnsi="Times New Roman" w:cs="Times New Roman"/>
          <w:bCs/>
          <w:sz w:val="28"/>
          <w:szCs w:val="28"/>
        </w:rPr>
        <w:t xml:space="preserve">местного значения муниципального района подготовлены в областях, согласно пункта 1 части 3 статьи 19 </w:t>
      </w:r>
      <w:r w:rsidR="00766DA5" w:rsidRPr="00236C17">
        <w:rPr>
          <w:rFonts w:ascii="Times New Roman" w:hAnsi="Times New Roman" w:cs="Times New Roman"/>
          <w:bCs/>
          <w:sz w:val="28"/>
          <w:szCs w:val="28"/>
        </w:rPr>
        <w:t xml:space="preserve">Градостроительного </w:t>
      </w:r>
      <w:r w:rsidRPr="00236C17">
        <w:rPr>
          <w:rFonts w:ascii="Times New Roman" w:hAnsi="Times New Roman" w:cs="Times New Roman"/>
          <w:bCs/>
          <w:sz w:val="28"/>
          <w:szCs w:val="28"/>
        </w:rPr>
        <w:t>Кодекса, а виды объектов местного значения</w:t>
      </w:r>
      <w:r w:rsidR="00766DA5" w:rsidRPr="00236C17">
        <w:rPr>
          <w:rFonts w:ascii="Times New Roman" w:hAnsi="Times New Roman" w:cs="Times New Roman"/>
          <w:bCs/>
          <w:sz w:val="28"/>
          <w:szCs w:val="28"/>
        </w:rPr>
        <w:t>,</w:t>
      </w:r>
      <w:r w:rsidRPr="00236C17">
        <w:rPr>
          <w:rFonts w:ascii="Times New Roman" w:hAnsi="Times New Roman" w:cs="Times New Roman"/>
          <w:bCs/>
          <w:sz w:val="28"/>
          <w:szCs w:val="28"/>
        </w:rPr>
        <w:t xml:space="preserve"> подлежащих отображению в</w:t>
      </w:r>
      <w:r w:rsidR="0014536F">
        <w:rPr>
          <w:rFonts w:ascii="Times New Roman" w:hAnsi="Times New Roman" w:cs="Times New Roman"/>
          <w:bCs/>
          <w:sz w:val="28"/>
          <w:szCs w:val="28"/>
        </w:rPr>
        <w:t xml:space="preserve"> </w:t>
      </w:r>
      <w:r w:rsidRPr="00236C17">
        <w:rPr>
          <w:rFonts w:ascii="Times New Roman" w:hAnsi="Times New Roman" w:cs="Times New Roman"/>
          <w:bCs/>
          <w:sz w:val="28"/>
          <w:szCs w:val="28"/>
        </w:rPr>
        <w:t>Схем</w:t>
      </w:r>
      <w:r w:rsidR="005F2C9A" w:rsidRPr="00236C17">
        <w:rPr>
          <w:rFonts w:ascii="Times New Roman" w:hAnsi="Times New Roman" w:cs="Times New Roman"/>
          <w:bCs/>
          <w:sz w:val="28"/>
          <w:szCs w:val="28"/>
        </w:rPr>
        <w:t>е</w:t>
      </w:r>
      <w:r w:rsidR="00766DA5" w:rsidRPr="00236C17">
        <w:rPr>
          <w:rFonts w:ascii="Times New Roman" w:hAnsi="Times New Roman" w:cs="Times New Roman"/>
          <w:bCs/>
          <w:sz w:val="28"/>
          <w:szCs w:val="28"/>
        </w:rPr>
        <w:t xml:space="preserve">, </w:t>
      </w:r>
      <w:r w:rsidRPr="00236C17">
        <w:rPr>
          <w:rFonts w:ascii="Times New Roman" w:hAnsi="Times New Roman" w:cs="Times New Roman"/>
          <w:bCs/>
          <w:sz w:val="28"/>
          <w:szCs w:val="28"/>
        </w:rPr>
        <w:t>учитывают установленные част</w:t>
      </w:r>
      <w:r w:rsidR="00766DA5" w:rsidRPr="00236C17">
        <w:rPr>
          <w:rFonts w:ascii="Times New Roman" w:hAnsi="Times New Roman" w:cs="Times New Roman"/>
          <w:bCs/>
          <w:sz w:val="28"/>
          <w:szCs w:val="28"/>
        </w:rPr>
        <w:t>ью</w:t>
      </w:r>
      <w:r w:rsidRPr="00236C17">
        <w:rPr>
          <w:rFonts w:ascii="Times New Roman" w:hAnsi="Times New Roman" w:cs="Times New Roman"/>
          <w:bCs/>
          <w:sz w:val="28"/>
          <w:szCs w:val="28"/>
        </w:rPr>
        <w:t xml:space="preserve"> 1 статьи 4.1 </w:t>
      </w:r>
      <w:r w:rsidR="006C1DFD" w:rsidRPr="00236C17">
        <w:rPr>
          <w:rFonts w:ascii="Times New Roman" w:hAnsi="Times New Roman" w:cs="Times New Roman"/>
          <w:bCs/>
          <w:sz w:val="28"/>
          <w:szCs w:val="28"/>
        </w:rPr>
        <w:t>о</w:t>
      </w:r>
      <w:r w:rsidRPr="00236C17">
        <w:rPr>
          <w:rFonts w:ascii="Times New Roman" w:hAnsi="Times New Roman" w:cs="Times New Roman"/>
          <w:bCs/>
          <w:sz w:val="28"/>
          <w:szCs w:val="28"/>
        </w:rPr>
        <w:t>бластного закона Новгородской области от 14.03.2007 № 57-</w:t>
      </w:r>
      <w:r w:rsidR="001E1EB9">
        <w:rPr>
          <w:rFonts w:ascii="Times New Roman" w:hAnsi="Times New Roman" w:cs="Times New Roman"/>
          <w:bCs/>
          <w:sz w:val="28"/>
          <w:szCs w:val="28"/>
        </w:rPr>
        <w:t>ОЗ</w:t>
      </w:r>
      <w:r w:rsidRPr="00236C17">
        <w:rPr>
          <w:rFonts w:ascii="Times New Roman" w:hAnsi="Times New Roman" w:cs="Times New Roman"/>
          <w:bCs/>
          <w:sz w:val="28"/>
          <w:szCs w:val="28"/>
        </w:rPr>
        <w:t xml:space="preserve"> «О регулировании градостроительной деятельности на территории Новгородской области» </w:t>
      </w:r>
      <w:r w:rsidR="00766DA5" w:rsidRPr="00236C17">
        <w:rPr>
          <w:rFonts w:ascii="Times New Roman" w:eastAsia="Calibri" w:hAnsi="Times New Roman" w:cs="Times New Roman"/>
          <w:sz w:val="28"/>
          <w:szCs w:val="28"/>
        </w:rPr>
        <w:t>(</w:t>
      </w:r>
      <w:r w:rsidR="00B4678D">
        <w:rPr>
          <w:rFonts w:ascii="Times New Roman" w:hAnsi="Times New Roman" w:cs="Times New Roman"/>
          <w:color w:val="2D2D2D"/>
          <w:spacing w:val="2"/>
          <w:sz w:val="28"/>
          <w:szCs w:val="28"/>
        </w:rPr>
        <w:t>с изменениями</w:t>
      </w:r>
      <w:r w:rsidR="00766DA5" w:rsidRPr="00236C17">
        <w:rPr>
          <w:rFonts w:ascii="Times New Roman" w:hAnsi="Times New Roman" w:cs="Times New Roman"/>
          <w:spacing w:val="2"/>
          <w:sz w:val="28"/>
          <w:szCs w:val="28"/>
        </w:rPr>
        <w:t>)</w:t>
      </w:r>
      <w:r w:rsidR="00766DA5" w:rsidRPr="00236C17">
        <w:rPr>
          <w:rFonts w:ascii="Times New Roman" w:hAnsi="Times New Roman" w:cs="Times New Roman"/>
          <w:bCs/>
          <w:sz w:val="28"/>
          <w:szCs w:val="28"/>
        </w:rPr>
        <w:t xml:space="preserve"> требования</w:t>
      </w:r>
      <w:r w:rsidRPr="00236C17">
        <w:rPr>
          <w:rFonts w:ascii="Times New Roman" w:hAnsi="Times New Roman" w:cs="Times New Roman"/>
          <w:bCs/>
          <w:sz w:val="28"/>
          <w:szCs w:val="28"/>
        </w:rPr>
        <w:t xml:space="preserve">. </w:t>
      </w:r>
    </w:p>
    <w:p w:rsidR="003C6690" w:rsidRPr="00236C17" w:rsidRDefault="003C6690" w:rsidP="00766DA5">
      <w:pPr>
        <w:pStyle w:val="20"/>
        <w:spacing w:after="240"/>
        <w:rPr>
          <w:rFonts w:cs="Times New Roman"/>
          <w:b w:val="0"/>
          <w:szCs w:val="28"/>
        </w:rPr>
      </w:pPr>
      <w:bookmarkStart w:id="72" w:name="_Toc387850206"/>
      <w:bookmarkStart w:id="73" w:name="_Toc28166247"/>
      <w:r w:rsidRPr="00236C17">
        <w:rPr>
          <w:rFonts w:cs="Times New Roman"/>
          <w:b w:val="0"/>
          <w:szCs w:val="28"/>
        </w:rPr>
        <w:t xml:space="preserve">Обоснование выбранного варианта размещения объектов электро- и газоснабжения поселений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72"/>
      <w:r w:rsidR="00766DA5" w:rsidRPr="00236C17">
        <w:rPr>
          <w:rFonts w:cs="Times New Roman"/>
          <w:b w:val="0"/>
          <w:szCs w:val="28"/>
        </w:rPr>
        <w:t>:</w:t>
      </w:r>
      <w:bookmarkEnd w:id="73"/>
    </w:p>
    <w:tbl>
      <w:tblPr>
        <w:tblStyle w:val="ae"/>
        <w:tblW w:w="0" w:type="auto"/>
        <w:tblLook w:val="04A0"/>
      </w:tblPr>
      <w:tblGrid>
        <w:gridCol w:w="4422"/>
        <w:gridCol w:w="5148"/>
      </w:tblGrid>
      <w:tr w:rsidR="00B06CD9" w:rsidRPr="00236C17" w:rsidTr="00766DA5">
        <w:tc>
          <w:tcPr>
            <w:tcW w:w="4785" w:type="dxa"/>
          </w:tcPr>
          <w:p w:rsidR="003C6690" w:rsidRPr="00236C17" w:rsidRDefault="00766DA5" w:rsidP="00766DA5">
            <w:pPr>
              <w:pStyle w:val="a6"/>
              <w:jc w:val="center"/>
              <w:rPr>
                <w:rFonts w:cs="Times New Roman"/>
                <w:bCs/>
                <w:sz w:val="28"/>
                <w:szCs w:val="28"/>
              </w:rPr>
            </w:pPr>
            <w:r w:rsidRPr="00236C17">
              <w:rPr>
                <w:rFonts w:cs="Times New Roman"/>
                <w:bCs/>
                <w:sz w:val="28"/>
                <w:szCs w:val="28"/>
              </w:rPr>
              <w:t>Наименование объекта</w:t>
            </w:r>
          </w:p>
        </w:tc>
        <w:tc>
          <w:tcPr>
            <w:tcW w:w="5529" w:type="dxa"/>
          </w:tcPr>
          <w:p w:rsidR="003C6690" w:rsidRPr="00236C17" w:rsidRDefault="00AA359B" w:rsidP="00766DA5">
            <w:pPr>
              <w:pStyle w:val="a6"/>
              <w:jc w:val="center"/>
              <w:rPr>
                <w:rFonts w:cs="Times New Roman"/>
                <w:bCs/>
                <w:sz w:val="28"/>
                <w:szCs w:val="28"/>
              </w:rPr>
            </w:pPr>
            <w:r w:rsidRPr="00236C17">
              <w:rPr>
                <w:rFonts w:eastAsia="Times New Roman" w:cs="Times New Roman"/>
                <w:bCs/>
                <w:sz w:val="28"/>
                <w:szCs w:val="28"/>
                <w:lang w:eastAsia="ar-SA"/>
              </w:rPr>
              <w:t>Строительство распределительного газопровода с ГРП</w:t>
            </w:r>
          </w:p>
        </w:tc>
      </w:tr>
      <w:tr w:rsidR="00B06CD9" w:rsidRPr="00236C17" w:rsidTr="00766DA5">
        <w:tc>
          <w:tcPr>
            <w:tcW w:w="4785" w:type="dxa"/>
          </w:tcPr>
          <w:p w:rsidR="003C6690" w:rsidRPr="00236C17" w:rsidRDefault="00766DA5" w:rsidP="00AA359B">
            <w:pPr>
              <w:pStyle w:val="a6"/>
              <w:rPr>
                <w:rFonts w:cs="Times New Roman"/>
                <w:bCs/>
                <w:sz w:val="28"/>
                <w:szCs w:val="28"/>
              </w:rPr>
            </w:pPr>
            <w:r w:rsidRPr="00236C17">
              <w:rPr>
                <w:rFonts w:cs="Times New Roman"/>
                <w:bCs/>
                <w:sz w:val="28"/>
                <w:szCs w:val="28"/>
              </w:rPr>
              <w:t>Планируемое место размещения</w:t>
            </w:r>
          </w:p>
        </w:tc>
        <w:tc>
          <w:tcPr>
            <w:tcW w:w="5529" w:type="dxa"/>
          </w:tcPr>
          <w:p w:rsidR="00766DA5" w:rsidRPr="00236C17" w:rsidRDefault="00AA359B" w:rsidP="003C6690">
            <w:pPr>
              <w:pStyle w:val="a6"/>
              <w:rPr>
                <w:rFonts w:eastAsia="Times New Roman" w:cs="Times New Roman"/>
                <w:bCs/>
                <w:sz w:val="28"/>
                <w:szCs w:val="28"/>
                <w:lang w:eastAsia="ar-SA"/>
              </w:rPr>
            </w:pPr>
            <w:r w:rsidRPr="00236C17">
              <w:rPr>
                <w:rFonts w:cs="Times New Roman"/>
                <w:bCs/>
                <w:sz w:val="28"/>
                <w:szCs w:val="28"/>
                <w:u w:val="single"/>
              </w:rPr>
              <w:t>Селеевское сельское поселение</w:t>
            </w:r>
            <w:r w:rsidRPr="00236C17">
              <w:rPr>
                <w:rFonts w:cs="Times New Roman"/>
                <w:bCs/>
                <w:sz w:val="28"/>
                <w:szCs w:val="28"/>
              </w:rPr>
              <w:t>:</w:t>
            </w:r>
          </w:p>
          <w:p w:rsidR="003C6690" w:rsidRPr="00236C17" w:rsidRDefault="00AA359B" w:rsidP="003C6690">
            <w:pPr>
              <w:pStyle w:val="a6"/>
              <w:rPr>
                <w:rFonts w:eastAsia="Times New Roman" w:cs="Times New Roman"/>
                <w:bCs/>
                <w:sz w:val="28"/>
                <w:szCs w:val="28"/>
                <w:lang w:eastAsia="ar-SA"/>
              </w:rPr>
            </w:pPr>
            <w:r w:rsidRPr="00236C17">
              <w:rPr>
                <w:rFonts w:eastAsia="Times New Roman" w:cs="Times New Roman"/>
                <w:bCs/>
                <w:sz w:val="28"/>
                <w:szCs w:val="28"/>
                <w:lang w:eastAsia="ar-SA"/>
              </w:rPr>
              <w:t>д</w:t>
            </w:r>
            <w:r w:rsidR="005754B9">
              <w:rPr>
                <w:rFonts w:eastAsia="Times New Roman" w:cs="Times New Roman"/>
                <w:bCs/>
                <w:sz w:val="28"/>
                <w:szCs w:val="28"/>
                <w:lang w:eastAsia="ar-SA"/>
              </w:rPr>
              <w:t>.</w:t>
            </w:r>
            <w:r w:rsidR="00766DA5" w:rsidRPr="00236C17">
              <w:rPr>
                <w:rFonts w:eastAsia="Times New Roman" w:cs="Times New Roman"/>
                <w:bCs/>
                <w:sz w:val="28"/>
                <w:szCs w:val="28"/>
                <w:lang w:eastAsia="ar-SA"/>
              </w:rPr>
              <w:t>Головенька, д</w:t>
            </w:r>
            <w:r w:rsidR="005754B9">
              <w:rPr>
                <w:rFonts w:eastAsia="Times New Roman" w:cs="Times New Roman"/>
                <w:bCs/>
                <w:sz w:val="28"/>
                <w:szCs w:val="28"/>
                <w:lang w:eastAsia="ar-SA"/>
              </w:rPr>
              <w:t>.</w:t>
            </w:r>
            <w:r w:rsidR="00766DA5" w:rsidRPr="00236C17">
              <w:rPr>
                <w:rFonts w:eastAsia="Times New Roman" w:cs="Times New Roman"/>
                <w:bCs/>
                <w:sz w:val="28"/>
                <w:szCs w:val="28"/>
                <w:lang w:eastAsia="ar-SA"/>
              </w:rPr>
              <w:t xml:space="preserve"> Люблино, </w:t>
            </w:r>
            <w:r w:rsidRPr="00236C17">
              <w:rPr>
                <w:rFonts w:eastAsia="Times New Roman" w:cs="Times New Roman"/>
                <w:bCs/>
                <w:sz w:val="28"/>
                <w:szCs w:val="28"/>
                <w:lang w:eastAsia="ar-SA"/>
              </w:rPr>
              <w:t>д</w:t>
            </w:r>
            <w:r w:rsidR="005754B9">
              <w:rPr>
                <w:rFonts w:eastAsia="Times New Roman" w:cs="Times New Roman"/>
                <w:bCs/>
                <w:sz w:val="28"/>
                <w:szCs w:val="28"/>
                <w:lang w:eastAsia="ar-SA"/>
              </w:rPr>
              <w:t>.</w:t>
            </w:r>
            <w:r w:rsidR="00766DA5" w:rsidRPr="00236C17">
              <w:rPr>
                <w:rFonts w:eastAsia="Times New Roman" w:cs="Times New Roman"/>
                <w:bCs/>
                <w:sz w:val="28"/>
                <w:szCs w:val="28"/>
                <w:lang w:eastAsia="ar-SA"/>
              </w:rPr>
              <w:t>Рябково, д</w:t>
            </w:r>
            <w:r w:rsidR="005754B9">
              <w:rPr>
                <w:rFonts w:eastAsia="Times New Roman" w:cs="Times New Roman"/>
                <w:bCs/>
                <w:sz w:val="28"/>
                <w:szCs w:val="28"/>
                <w:lang w:eastAsia="ar-SA"/>
              </w:rPr>
              <w:t>.</w:t>
            </w:r>
            <w:r w:rsidR="00766DA5" w:rsidRPr="00236C17">
              <w:rPr>
                <w:rFonts w:eastAsia="Times New Roman" w:cs="Times New Roman"/>
                <w:bCs/>
                <w:sz w:val="28"/>
                <w:szCs w:val="28"/>
                <w:lang w:eastAsia="ar-SA"/>
              </w:rPr>
              <w:t xml:space="preserve"> Селеево, </w:t>
            </w:r>
            <w:r w:rsidRPr="00236C17">
              <w:rPr>
                <w:rFonts w:eastAsia="Times New Roman" w:cs="Times New Roman"/>
                <w:bCs/>
                <w:sz w:val="28"/>
                <w:szCs w:val="28"/>
                <w:lang w:eastAsia="ar-SA"/>
              </w:rPr>
              <w:t>д</w:t>
            </w:r>
            <w:r w:rsidR="005754B9">
              <w:rPr>
                <w:rFonts w:eastAsia="Times New Roman" w:cs="Times New Roman"/>
                <w:bCs/>
                <w:sz w:val="28"/>
                <w:szCs w:val="28"/>
                <w:lang w:eastAsia="ar-SA"/>
              </w:rPr>
              <w:t>.</w:t>
            </w:r>
            <w:r w:rsidRPr="00236C17">
              <w:rPr>
                <w:rFonts w:eastAsia="Times New Roman" w:cs="Times New Roman"/>
                <w:bCs/>
                <w:sz w:val="28"/>
                <w:szCs w:val="28"/>
                <w:lang w:eastAsia="ar-SA"/>
              </w:rPr>
              <w:t>Стехново, д</w:t>
            </w:r>
            <w:r w:rsidR="005754B9">
              <w:rPr>
                <w:rFonts w:eastAsia="Times New Roman" w:cs="Times New Roman"/>
                <w:bCs/>
                <w:sz w:val="28"/>
                <w:szCs w:val="28"/>
                <w:lang w:eastAsia="ar-SA"/>
              </w:rPr>
              <w:t>.</w:t>
            </w:r>
            <w:r w:rsidRPr="00236C17">
              <w:rPr>
                <w:rFonts w:eastAsia="Times New Roman" w:cs="Times New Roman"/>
                <w:bCs/>
                <w:sz w:val="28"/>
                <w:szCs w:val="28"/>
                <w:lang w:eastAsia="ar-SA"/>
              </w:rPr>
              <w:t>Шалыжино</w:t>
            </w:r>
            <w:r w:rsidR="00766DA5" w:rsidRPr="00236C17">
              <w:rPr>
                <w:rFonts w:eastAsia="Times New Roman" w:cs="Times New Roman"/>
                <w:bCs/>
                <w:sz w:val="28"/>
                <w:szCs w:val="28"/>
                <w:lang w:eastAsia="ar-SA"/>
              </w:rPr>
              <w:t>.</w:t>
            </w:r>
          </w:p>
          <w:p w:rsidR="00AA359B" w:rsidRPr="00236C17" w:rsidRDefault="00AA359B" w:rsidP="003C6690">
            <w:pPr>
              <w:pStyle w:val="a6"/>
              <w:rPr>
                <w:rFonts w:cs="Times New Roman"/>
                <w:bCs/>
                <w:sz w:val="28"/>
                <w:szCs w:val="28"/>
              </w:rPr>
            </w:pPr>
            <w:r w:rsidRPr="00236C17">
              <w:rPr>
                <w:rFonts w:cs="Times New Roman"/>
                <w:bCs/>
                <w:sz w:val="28"/>
                <w:szCs w:val="28"/>
                <w:u w:val="single"/>
              </w:rPr>
              <w:t>Поддорское сельское поселение</w:t>
            </w:r>
            <w:r w:rsidRPr="00236C17">
              <w:rPr>
                <w:rFonts w:cs="Times New Roman"/>
                <w:bCs/>
                <w:sz w:val="28"/>
                <w:szCs w:val="28"/>
              </w:rPr>
              <w:t>:</w:t>
            </w:r>
          </w:p>
          <w:p w:rsidR="00AA359B" w:rsidRPr="00236C17" w:rsidRDefault="00AA359B" w:rsidP="003C6690">
            <w:pPr>
              <w:pStyle w:val="a6"/>
              <w:rPr>
                <w:rFonts w:cs="Times New Roman"/>
                <w:bCs/>
                <w:sz w:val="28"/>
                <w:szCs w:val="28"/>
              </w:rPr>
            </w:pPr>
            <w:r w:rsidRPr="00236C17">
              <w:rPr>
                <w:rFonts w:cs="Times New Roman"/>
                <w:bCs/>
                <w:sz w:val="28"/>
                <w:szCs w:val="28"/>
              </w:rPr>
              <w:t>д</w:t>
            </w:r>
            <w:r w:rsidR="005754B9">
              <w:rPr>
                <w:rFonts w:cs="Times New Roman"/>
                <w:bCs/>
                <w:sz w:val="28"/>
                <w:szCs w:val="28"/>
              </w:rPr>
              <w:t>.</w:t>
            </w:r>
            <w:r w:rsidRPr="00236C17">
              <w:rPr>
                <w:rFonts w:cs="Times New Roman"/>
                <w:bCs/>
                <w:sz w:val="28"/>
                <w:szCs w:val="28"/>
              </w:rPr>
              <w:t>Борисоглеб, д</w:t>
            </w:r>
            <w:r w:rsidR="005754B9">
              <w:rPr>
                <w:rFonts w:cs="Times New Roman"/>
                <w:bCs/>
                <w:sz w:val="28"/>
                <w:szCs w:val="28"/>
              </w:rPr>
              <w:t>.</w:t>
            </w:r>
            <w:r w:rsidRPr="00236C17">
              <w:rPr>
                <w:rFonts w:cs="Times New Roman"/>
                <w:bCs/>
                <w:sz w:val="28"/>
                <w:szCs w:val="28"/>
              </w:rPr>
              <w:t>Бурак</w:t>
            </w:r>
            <w:r w:rsidR="00766DA5" w:rsidRPr="00236C17">
              <w:rPr>
                <w:rFonts w:cs="Times New Roman"/>
                <w:bCs/>
                <w:sz w:val="28"/>
                <w:szCs w:val="28"/>
              </w:rPr>
              <w:t>ово, д</w:t>
            </w:r>
            <w:r w:rsidR="005754B9">
              <w:rPr>
                <w:rFonts w:cs="Times New Roman"/>
                <w:bCs/>
                <w:sz w:val="28"/>
                <w:szCs w:val="28"/>
              </w:rPr>
              <w:t>.</w:t>
            </w:r>
            <w:r w:rsidR="00766DA5" w:rsidRPr="00236C17">
              <w:rPr>
                <w:rFonts w:cs="Times New Roman"/>
                <w:bCs/>
                <w:sz w:val="28"/>
                <w:szCs w:val="28"/>
              </w:rPr>
              <w:t xml:space="preserve"> Векшино, д</w:t>
            </w:r>
            <w:r w:rsidR="005754B9">
              <w:rPr>
                <w:rFonts w:cs="Times New Roman"/>
                <w:bCs/>
                <w:sz w:val="28"/>
                <w:szCs w:val="28"/>
              </w:rPr>
              <w:t>.</w:t>
            </w:r>
            <w:r w:rsidRPr="00236C17">
              <w:rPr>
                <w:rFonts w:cs="Times New Roman"/>
                <w:bCs/>
                <w:sz w:val="28"/>
                <w:szCs w:val="28"/>
              </w:rPr>
              <w:t>Вещанка, д</w:t>
            </w:r>
            <w:r w:rsidR="005754B9">
              <w:rPr>
                <w:rFonts w:cs="Times New Roman"/>
                <w:bCs/>
                <w:sz w:val="28"/>
                <w:szCs w:val="28"/>
              </w:rPr>
              <w:t>.</w:t>
            </w:r>
            <w:r w:rsidR="00766DA5" w:rsidRPr="00236C17">
              <w:rPr>
                <w:rFonts w:cs="Times New Roman"/>
                <w:bCs/>
                <w:sz w:val="28"/>
                <w:szCs w:val="28"/>
              </w:rPr>
              <w:t xml:space="preserve"> Гривы, д</w:t>
            </w:r>
            <w:r w:rsidR="005754B9">
              <w:rPr>
                <w:rFonts w:cs="Times New Roman"/>
                <w:bCs/>
                <w:sz w:val="28"/>
                <w:szCs w:val="28"/>
              </w:rPr>
              <w:t>.</w:t>
            </w:r>
            <w:r w:rsidR="00766DA5" w:rsidRPr="00236C17">
              <w:rPr>
                <w:rFonts w:cs="Times New Roman"/>
                <w:bCs/>
                <w:sz w:val="28"/>
                <w:szCs w:val="28"/>
              </w:rPr>
              <w:t xml:space="preserve"> Жемчугово, </w:t>
            </w:r>
            <w:r w:rsidRPr="00236C17">
              <w:rPr>
                <w:rFonts w:cs="Times New Roman"/>
                <w:bCs/>
                <w:sz w:val="28"/>
                <w:szCs w:val="28"/>
              </w:rPr>
              <w:t>д</w:t>
            </w:r>
            <w:r w:rsidR="005754B9">
              <w:rPr>
                <w:rFonts w:cs="Times New Roman"/>
                <w:bCs/>
                <w:sz w:val="28"/>
                <w:szCs w:val="28"/>
              </w:rPr>
              <w:t>.</w:t>
            </w:r>
            <w:r w:rsidRPr="00236C17">
              <w:rPr>
                <w:rFonts w:cs="Times New Roman"/>
                <w:bCs/>
                <w:sz w:val="28"/>
                <w:szCs w:val="28"/>
              </w:rPr>
              <w:t xml:space="preserve"> Кулаково, д</w:t>
            </w:r>
            <w:r w:rsidR="005754B9">
              <w:rPr>
                <w:rFonts w:cs="Times New Roman"/>
                <w:bCs/>
                <w:sz w:val="28"/>
                <w:szCs w:val="28"/>
              </w:rPr>
              <w:t>.</w:t>
            </w:r>
            <w:r w:rsidRPr="00236C17">
              <w:rPr>
                <w:rFonts w:cs="Times New Roman"/>
                <w:bCs/>
                <w:sz w:val="28"/>
                <w:szCs w:val="28"/>
              </w:rPr>
              <w:t xml:space="preserve"> Лисичкино, д</w:t>
            </w:r>
            <w:r w:rsidR="005754B9">
              <w:rPr>
                <w:rFonts w:cs="Times New Roman"/>
                <w:bCs/>
                <w:sz w:val="28"/>
                <w:szCs w:val="28"/>
              </w:rPr>
              <w:t>.</w:t>
            </w:r>
            <w:r w:rsidR="00766DA5" w:rsidRPr="00236C17">
              <w:rPr>
                <w:rFonts w:cs="Times New Roman"/>
                <w:bCs/>
                <w:sz w:val="28"/>
                <w:szCs w:val="28"/>
              </w:rPr>
              <w:t>Минцево, д</w:t>
            </w:r>
            <w:r w:rsidR="005754B9">
              <w:rPr>
                <w:rFonts w:cs="Times New Roman"/>
                <w:bCs/>
                <w:sz w:val="28"/>
                <w:szCs w:val="28"/>
              </w:rPr>
              <w:t>.</w:t>
            </w:r>
            <w:r w:rsidR="00766DA5" w:rsidRPr="00236C17">
              <w:rPr>
                <w:rFonts w:cs="Times New Roman"/>
                <w:bCs/>
                <w:sz w:val="28"/>
                <w:szCs w:val="28"/>
              </w:rPr>
              <w:t>Нивки,</w:t>
            </w:r>
            <w:r w:rsidRPr="00236C17">
              <w:rPr>
                <w:rFonts w:cs="Times New Roman"/>
                <w:bCs/>
                <w:sz w:val="28"/>
                <w:szCs w:val="28"/>
              </w:rPr>
              <w:t xml:space="preserve"> д</w:t>
            </w:r>
            <w:r w:rsidR="005754B9">
              <w:rPr>
                <w:rFonts w:cs="Times New Roman"/>
                <w:bCs/>
                <w:sz w:val="28"/>
                <w:szCs w:val="28"/>
              </w:rPr>
              <w:t>.</w:t>
            </w:r>
            <w:r w:rsidRPr="00236C17">
              <w:rPr>
                <w:rFonts w:cs="Times New Roman"/>
                <w:bCs/>
                <w:sz w:val="28"/>
                <w:szCs w:val="28"/>
              </w:rPr>
              <w:t xml:space="preserve"> Соколье, д</w:t>
            </w:r>
            <w:r w:rsidR="005754B9">
              <w:rPr>
                <w:rFonts w:cs="Times New Roman"/>
                <w:bCs/>
                <w:sz w:val="28"/>
                <w:szCs w:val="28"/>
              </w:rPr>
              <w:t>.</w:t>
            </w:r>
            <w:r w:rsidRPr="00236C17">
              <w:rPr>
                <w:rFonts w:cs="Times New Roman"/>
                <w:bCs/>
                <w:sz w:val="28"/>
                <w:szCs w:val="28"/>
              </w:rPr>
              <w:t>Тугино, с</w:t>
            </w:r>
            <w:r w:rsidR="005754B9">
              <w:rPr>
                <w:rFonts w:cs="Times New Roman"/>
                <w:bCs/>
                <w:sz w:val="28"/>
                <w:szCs w:val="28"/>
              </w:rPr>
              <w:t>.</w:t>
            </w:r>
            <w:r w:rsidRPr="00236C17">
              <w:rPr>
                <w:rFonts w:cs="Times New Roman"/>
                <w:bCs/>
                <w:sz w:val="28"/>
                <w:szCs w:val="28"/>
              </w:rPr>
              <w:t xml:space="preserve"> Масловское</w:t>
            </w:r>
            <w:r w:rsidR="00766DA5" w:rsidRPr="00236C17">
              <w:rPr>
                <w:rFonts w:cs="Times New Roman"/>
                <w:bCs/>
                <w:sz w:val="28"/>
                <w:szCs w:val="28"/>
              </w:rPr>
              <w:t>.</w:t>
            </w:r>
          </w:p>
          <w:p w:rsidR="00AA359B" w:rsidRPr="00236C17" w:rsidRDefault="00AA359B" w:rsidP="003C6690">
            <w:pPr>
              <w:pStyle w:val="a6"/>
              <w:rPr>
                <w:rFonts w:cs="Times New Roman"/>
                <w:bCs/>
                <w:sz w:val="28"/>
                <w:szCs w:val="28"/>
              </w:rPr>
            </w:pPr>
            <w:r w:rsidRPr="00236C17">
              <w:rPr>
                <w:rFonts w:cs="Times New Roman"/>
                <w:bCs/>
                <w:sz w:val="28"/>
                <w:szCs w:val="28"/>
                <w:u w:val="single"/>
              </w:rPr>
              <w:t>Белеб</w:t>
            </w:r>
            <w:r w:rsidR="00766DA5" w:rsidRPr="00236C17">
              <w:rPr>
                <w:rFonts w:cs="Times New Roman"/>
                <w:bCs/>
                <w:sz w:val="28"/>
                <w:szCs w:val="28"/>
                <w:u w:val="single"/>
              </w:rPr>
              <w:t>ё</w:t>
            </w:r>
            <w:r w:rsidRPr="00236C17">
              <w:rPr>
                <w:rFonts w:cs="Times New Roman"/>
                <w:bCs/>
                <w:sz w:val="28"/>
                <w:szCs w:val="28"/>
                <w:u w:val="single"/>
              </w:rPr>
              <w:t>лковское сельское поселение</w:t>
            </w:r>
            <w:r w:rsidRPr="00236C17">
              <w:rPr>
                <w:rFonts w:cs="Times New Roman"/>
                <w:bCs/>
                <w:sz w:val="28"/>
                <w:szCs w:val="28"/>
              </w:rPr>
              <w:t>:</w:t>
            </w:r>
          </w:p>
          <w:p w:rsidR="00AA359B" w:rsidRPr="00236C17" w:rsidRDefault="00AA359B" w:rsidP="005754B9">
            <w:pPr>
              <w:pStyle w:val="a6"/>
              <w:rPr>
                <w:rFonts w:cs="Times New Roman"/>
                <w:bCs/>
                <w:sz w:val="28"/>
                <w:szCs w:val="28"/>
              </w:rPr>
            </w:pPr>
            <w:r w:rsidRPr="00236C17">
              <w:rPr>
                <w:rFonts w:cs="Times New Roman"/>
                <w:bCs/>
                <w:sz w:val="28"/>
                <w:szCs w:val="28"/>
              </w:rPr>
              <w:t>д. Карбинец, д. Переезд, д. Шахово, д. Гусево, д. Великое Село, д. Большое Пухово, д. Шкв</w:t>
            </w:r>
            <w:r w:rsidR="005754B9">
              <w:rPr>
                <w:rFonts w:cs="Times New Roman"/>
                <w:bCs/>
                <w:sz w:val="28"/>
                <w:szCs w:val="28"/>
              </w:rPr>
              <w:t>о</w:t>
            </w:r>
            <w:r w:rsidRPr="00236C17">
              <w:rPr>
                <w:rFonts w:cs="Times New Roman"/>
                <w:bCs/>
                <w:sz w:val="28"/>
                <w:szCs w:val="28"/>
              </w:rPr>
              <w:t>рово, д. Крапивенка, с. Белебелка, д. Шернино, д. Сидорово, д. Сушица, д. Подсосонье, д. Большое Шелудково, д. Переводово, д. Большие Ясны, д. Зимник, д. Старобенка, д. Сорокино, д. Марково, д. Костелево, д. Заозерь</w:t>
            </w:r>
            <w:r w:rsidR="00766DA5" w:rsidRPr="00236C17">
              <w:rPr>
                <w:rFonts w:cs="Times New Roman"/>
                <w:bCs/>
                <w:sz w:val="28"/>
                <w:szCs w:val="28"/>
              </w:rPr>
              <w:t>е, д. Виджа, д.Черна, д. Речки,</w:t>
            </w:r>
            <w:r w:rsidRPr="00236C17">
              <w:rPr>
                <w:rFonts w:cs="Times New Roman"/>
                <w:bCs/>
                <w:sz w:val="28"/>
                <w:szCs w:val="28"/>
              </w:rPr>
              <w:t xml:space="preserve"> д. Красный Луг, д. Переходы, д. Гусево 1</w:t>
            </w:r>
            <w:r w:rsidR="00766DA5" w:rsidRPr="00236C17">
              <w:rPr>
                <w:rFonts w:cs="Times New Roman"/>
                <w:bCs/>
                <w:sz w:val="28"/>
                <w:szCs w:val="28"/>
              </w:rPr>
              <w:t>.</w:t>
            </w:r>
          </w:p>
        </w:tc>
      </w:tr>
      <w:tr w:rsidR="00AA359B" w:rsidRPr="00236C17" w:rsidTr="00766DA5">
        <w:tc>
          <w:tcPr>
            <w:tcW w:w="4785" w:type="dxa"/>
          </w:tcPr>
          <w:p w:rsidR="00AA359B" w:rsidRPr="00236C17" w:rsidRDefault="00AA359B" w:rsidP="003C6690">
            <w:pPr>
              <w:pStyle w:val="a6"/>
              <w:rPr>
                <w:rFonts w:cs="Times New Roman"/>
                <w:bCs/>
                <w:sz w:val="28"/>
                <w:szCs w:val="28"/>
                <w:lang w:eastAsia="ar-SA"/>
              </w:rPr>
            </w:pPr>
            <w:r w:rsidRPr="00236C17">
              <w:rPr>
                <w:rFonts w:cs="Times New Roman"/>
                <w:bCs/>
                <w:sz w:val="28"/>
                <w:szCs w:val="28"/>
                <w:lang w:eastAsia="ar-SA"/>
              </w:rPr>
              <w:t xml:space="preserve">Возможность осуществления реконструкции занятых </w:t>
            </w:r>
            <w:r w:rsidRPr="00236C17">
              <w:rPr>
                <w:rFonts w:cs="Times New Roman"/>
                <w:bCs/>
                <w:sz w:val="28"/>
                <w:szCs w:val="28"/>
                <w:lang w:eastAsia="ar-SA"/>
              </w:rPr>
              <w:lastRenderedPageBreak/>
              <w:t>территорий.</w:t>
            </w:r>
          </w:p>
        </w:tc>
        <w:tc>
          <w:tcPr>
            <w:tcW w:w="5529" w:type="dxa"/>
          </w:tcPr>
          <w:p w:rsidR="00AA359B" w:rsidRPr="00236C17" w:rsidRDefault="00AA359B" w:rsidP="00AA359B">
            <w:pPr>
              <w:pStyle w:val="a6"/>
              <w:rPr>
                <w:rFonts w:cs="Times New Roman"/>
                <w:bCs/>
                <w:sz w:val="28"/>
                <w:szCs w:val="28"/>
                <w:lang w:eastAsia="ar-SA"/>
              </w:rPr>
            </w:pPr>
            <w:r w:rsidRPr="00236C17">
              <w:rPr>
                <w:rFonts w:cs="Times New Roman"/>
                <w:bCs/>
                <w:sz w:val="28"/>
                <w:szCs w:val="28"/>
                <w:lang w:eastAsia="ar-SA"/>
              </w:rPr>
              <w:lastRenderedPageBreak/>
              <w:t>Не требуется</w:t>
            </w:r>
          </w:p>
        </w:tc>
      </w:tr>
      <w:tr w:rsidR="00AA359B" w:rsidRPr="00236C17" w:rsidTr="00766DA5">
        <w:tc>
          <w:tcPr>
            <w:tcW w:w="4785" w:type="dxa"/>
          </w:tcPr>
          <w:p w:rsidR="00AA359B" w:rsidRPr="00236C17" w:rsidRDefault="00AA359B" w:rsidP="003C6690">
            <w:pPr>
              <w:pStyle w:val="a6"/>
              <w:rPr>
                <w:rFonts w:cs="Times New Roman"/>
                <w:bCs/>
                <w:sz w:val="28"/>
                <w:szCs w:val="28"/>
                <w:lang w:eastAsia="ar-SA"/>
              </w:rPr>
            </w:pPr>
            <w:r w:rsidRPr="00236C17">
              <w:rPr>
                <w:rFonts w:cs="Times New Roman"/>
                <w:bCs/>
                <w:sz w:val="28"/>
                <w:szCs w:val="28"/>
                <w:lang w:eastAsia="ar-SA"/>
              </w:rPr>
              <w:lastRenderedPageBreak/>
              <w:t>Необходимые мероприятия по инженерной подготовке территории в случае размещения конкретного вида объекта местного значения.</w:t>
            </w:r>
          </w:p>
        </w:tc>
        <w:tc>
          <w:tcPr>
            <w:tcW w:w="5529" w:type="dxa"/>
          </w:tcPr>
          <w:p w:rsidR="00AA359B" w:rsidRPr="00236C17" w:rsidRDefault="00AA359B" w:rsidP="00AA359B">
            <w:pPr>
              <w:pStyle w:val="a6"/>
              <w:rPr>
                <w:rFonts w:cs="Times New Roman"/>
                <w:bCs/>
                <w:sz w:val="28"/>
                <w:szCs w:val="28"/>
                <w:lang w:eastAsia="ar-SA"/>
              </w:rPr>
            </w:pPr>
            <w:r w:rsidRPr="00236C17">
              <w:rPr>
                <w:rFonts w:cs="Times New Roman"/>
                <w:bCs/>
                <w:sz w:val="28"/>
                <w:szCs w:val="28"/>
                <w:lang w:eastAsia="ar-SA"/>
              </w:rPr>
              <w:t>Не требуется</w:t>
            </w:r>
          </w:p>
        </w:tc>
      </w:tr>
    </w:tbl>
    <w:p w:rsidR="003C6690" w:rsidRPr="00236C17" w:rsidRDefault="003C6690" w:rsidP="00766DA5">
      <w:pPr>
        <w:pStyle w:val="20"/>
        <w:rPr>
          <w:rFonts w:cs="Times New Roman"/>
          <w:b w:val="0"/>
          <w:szCs w:val="28"/>
        </w:rPr>
      </w:pPr>
      <w:bookmarkStart w:id="74" w:name="_Toc387850207"/>
      <w:bookmarkStart w:id="75" w:name="_Toc28166248"/>
      <w:r w:rsidRPr="00236C17">
        <w:rPr>
          <w:rFonts w:cs="Times New Roman"/>
          <w:b w:val="0"/>
          <w:szCs w:val="28"/>
        </w:rPr>
        <w:t>Обоснование выбранного варианта раз</w:t>
      </w:r>
      <w:r w:rsidR="00766DA5" w:rsidRPr="00236C17">
        <w:rPr>
          <w:rFonts w:cs="Times New Roman"/>
          <w:b w:val="0"/>
          <w:szCs w:val="28"/>
        </w:rPr>
        <w:t xml:space="preserve">мещения объектов автомобильных дорог местного значения вне </w:t>
      </w:r>
      <w:r w:rsidRPr="00236C17">
        <w:rPr>
          <w:rFonts w:cs="Times New Roman"/>
          <w:b w:val="0"/>
          <w:szCs w:val="28"/>
        </w:rPr>
        <w:t>границ населенных пунктов в</w:t>
      </w:r>
      <w:r w:rsidR="00F612E4" w:rsidRPr="00236C17">
        <w:rPr>
          <w:rFonts w:cs="Times New Roman"/>
          <w:b w:val="0"/>
          <w:szCs w:val="28"/>
        </w:rPr>
        <w:t xml:space="preserve"> границах муниципального района</w:t>
      </w:r>
      <w:r w:rsidRPr="00236C17">
        <w:rPr>
          <w:rFonts w:cs="Times New Roman"/>
          <w:b w:val="0"/>
          <w:szCs w:val="28"/>
        </w:rPr>
        <w:t xml:space="preserve">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74"/>
      <w:bookmarkEnd w:id="75"/>
    </w:p>
    <w:p w:rsidR="00182483" w:rsidRPr="00236C17" w:rsidRDefault="00182483" w:rsidP="00766DA5">
      <w:pPr>
        <w:pStyle w:val="a6"/>
        <w:spacing w:before="240"/>
        <w:ind w:firstLine="576"/>
        <w:rPr>
          <w:rFonts w:cs="Times New Roman"/>
          <w:bCs/>
          <w:sz w:val="28"/>
          <w:szCs w:val="28"/>
        </w:rPr>
      </w:pPr>
      <w:r w:rsidRPr="00236C17">
        <w:rPr>
          <w:rFonts w:cs="Times New Roman"/>
          <w:bCs/>
          <w:sz w:val="28"/>
          <w:szCs w:val="28"/>
        </w:rPr>
        <w:t>Строительство объектов данного вида не планируется.</w:t>
      </w:r>
    </w:p>
    <w:p w:rsidR="003C6690" w:rsidRPr="00236C17" w:rsidRDefault="003C6690" w:rsidP="003C6690">
      <w:pPr>
        <w:pStyle w:val="20"/>
        <w:rPr>
          <w:rFonts w:cs="Times New Roman"/>
          <w:b w:val="0"/>
          <w:szCs w:val="28"/>
        </w:rPr>
      </w:pPr>
      <w:bookmarkStart w:id="76" w:name="_Toc387850208"/>
      <w:bookmarkStart w:id="77" w:name="_Toc28166249"/>
      <w:r w:rsidRPr="00236C17">
        <w:rPr>
          <w:rFonts w:cs="Times New Roman"/>
          <w:b w:val="0"/>
          <w:szCs w:val="28"/>
        </w:rPr>
        <w:t xml:space="preserve">Обоснование выбранного варианта размещения объектов </w:t>
      </w:r>
      <w:r w:rsidR="00F612E4" w:rsidRPr="00236C17">
        <w:rPr>
          <w:rFonts w:cs="Times New Roman"/>
          <w:b w:val="0"/>
          <w:szCs w:val="28"/>
        </w:rPr>
        <w:t>образования</w:t>
      </w:r>
      <w:r w:rsidRPr="00236C17">
        <w:rPr>
          <w:rFonts w:cs="Times New Roman"/>
          <w:b w:val="0"/>
          <w:szCs w:val="28"/>
        </w:rPr>
        <w:t xml:space="preserve">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76"/>
      <w:bookmarkEnd w:id="77"/>
    </w:p>
    <w:p w:rsidR="00182483" w:rsidRPr="00236C17" w:rsidRDefault="00182483" w:rsidP="00766DA5">
      <w:pPr>
        <w:pStyle w:val="a6"/>
        <w:spacing w:before="240"/>
        <w:ind w:firstLine="567"/>
        <w:rPr>
          <w:rFonts w:cs="Times New Roman"/>
          <w:bCs/>
          <w:sz w:val="28"/>
          <w:szCs w:val="28"/>
        </w:rPr>
      </w:pPr>
      <w:r w:rsidRPr="00236C17">
        <w:rPr>
          <w:rFonts w:cs="Times New Roman"/>
          <w:bCs/>
          <w:sz w:val="28"/>
          <w:szCs w:val="28"/>
        </w:rPr>
        <w:t>Строительство объектов данного вида не планируется.</w:t>
      </w:r>
    </w:p>
    <w:p w:rsidR="003C6690" w:rsidRPr="00236C17" w:rsidRDefault="003C6690" w:rsidP="00766DA5">
      <w:pPr>
        <w:pStyle w:val="20"/>
        <w:rPr>
          <w:rFonts w:cs="Times New Roman"/>
          <w:b w:val="0"/>
          <w:szCs w:val="28"/>
        </w:rPr>
      </w:pPr>
      <w:bookmarkStart w:id="78" w:name="_Toc387850209"/>
      <w:bookmarkStart w:id="79" w:name="_Toc28166250"/>
      <w:r w:rsidRPr="00236C17">
        <w:rPr>
          <w:rFonts w:cs="Times New Roman"/>
          <w:b w:val="0"/>
          <w:szCs w:val="28"/>
        </w:rPr>
        <w:t xml:space="preserve">Обоснование выбранного варианта размещения объектов </w:t>
      </w:r>
      <w:r w:rsidR="00F612E4" w:rsidRPr="00236C17">
        <w:rPr>
          <w:rFonts w:cs="Times New Roman"/>
          <w:b w:val="0"/>
          <w:szCs w:val="28"/>
        </w:rPr>
        <w:t>здравоохранения</w:t>
      </w:r>
      <w:r w:rsidRPr="00236C17">
        <w:rPr>
          <w:rFonts w:cs="Times New Roman"/>
          <w:b w:val="0"/>
          <w:szCs w:val="28"/>
        </w:rPr>
        <w:t xml:space="preserve">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78"/>
      <w:bookmarkEnd w:id="79"/>
    </w:p>
    <w:p w:rsidR="00182483" w:rsidRPr="00236C17" w:rsidRDefault="00182483" w:rsidP="00766DA5">
      <w:pPr>
        <w:pStyle w:val="a6"/>
        <w:spacing w:before="240"/>
        <w:ind w:firstLine="576"/>
        <w:rPr>
          <w:rFonts w:cs="Times New Roman"/>
          <w:bCs/>
          <w:sz w:val="28"/>
          <w:szCs w:val="28"/>
        </w:rPr>
      </w:pPr>
      <w:r w:rsidRPr="00236C17">
        <w:rPr>
          <w:rFonts w:cs="Times New Roman"/>
          <w:bCs/>
          <w:sz w:val="28"/>
          <w:szCs w:val="28"/>
        </w:rPr>
        <w:t>Строительство объектов данного вида не планируется.</w:t>
      </w:r>
    </w:p>
    <w:p w:rsidR="003C6690" w:rsidRPr="00236C17" w:rsidRDefault="003C6690" w:rsidP="00766DA5">
      <w:pPr>
        <w:pStyle w:val="20"/>
        <w:spacing w:after="240"/>
        <w:rPr>
          <w:rFonts w:cs="Times New Roman"/>
          <w:b w:val="0"/>
          <w:szCs w:val="28"/>
        </w:rPr>
      </w:pPr>
      <w:bookmarkStart w:id="80" w:name="_Toc387850210"/>
      <w:bookmarkStart w:id="81" w:name="_Toc28166251"/>
      <w:r w:rsidRPr="00236C17">
        <w:rPr>
          <w:rFonts w:cs="Times New Roman"/>
          <w:b w:val="0"/>
          <w:szCs w:val="28"/>
        </w:rPr>
        <w:t>Обоснование выбранного варианта размещения объектов физичес</w:t>
      </w:r>
      <w:r w:rsidR="00F612E4" w:rsidRPr="00236C17">
        <w:rPr>
          <w:rFonts w:cs="Times New Roman"/>
          <w:b w:val="0"/>
          <w:szCs w:val="28"/>
        </w:rPr>
        <w:t>кой культуры и массового спорта</w:t>
      </w:r>
      <w:r w:rsidRPr="00236C17">
        <w:rPr>
          <w:rFonts w:cs="Times New Roman"/>
          <w:b w:val="0"/>
          <w:szCs w:val="28"/>
        </w:rPr>
        <w:t xml:space="preserve">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80"/>
      <w:bookmarkEnd w:id="81"/>
    </w:p>
    <w:tbl>
      <w:tblPr>
        <w:tblStyle w:val="52"/>
        <w:tblW w:w="0" w:type="auto"/>
        <w:tblLook w:val="04A0"/>
      </w:tblPr>
      <w:tblGrid>
        <w:gridCol w:w="4393"/>
        <w:gridCol w:w="5177"/>
      </w:tblGrid>
      <w:tr w:rsidR="00182483" w:rsidRPr="00236C17" w:rsidTr="002764A7">
        <w:tc>
          <w:tcPr>
            <w:tcW w:w="4393" w:type="dxa"/>
          </w:tcPr>
          <w:p w:rsidR="00182483" w:rsidRPr="00236C17" w:rsidRDefault="00766DA5" w:rsidP="00766DA5">
            <w:pPr>
              <w:jc w:val="center"/>
              <w:rPr>
                <w:rFonts w:ascii="Times New Roman" w:hAnsi="Times New Roman" w:cs="Times New Roman"/>
                <w:bCs/>
                <w:sz w:val="28"/>
                <w:szCs w:val="28"/>
              </w:rPr>
            </w:pPr>
            <w:r w:rsidRPr="00236C17">
              <w:rPr>
                <w:rFonts w:ascii="Times New Roman" w:hAnsi="Times New Roman" w:cs="Times New Roman"/>
                <w:bCs/>
                <w:sz w:val="28"/>
                <w:szCs w:val="28"/>
              </w:rPr>
              <w:t>Наименование группы объектов</w:t>
            </w:r>
          </w:p>
        </w:tc>
        <w:tc>
          <w:tcPr>
            <w:tcW w:w="5177" w:type="dxa"/>
          </w:tcPr>
          <w:p w:rsidR="00182483" w:rsidRPr="00236C17" w:rsidRDefault="00182483" w:rsidP="00766DA5">
            <w:pPr>
              <w:jc w:val="center"/>
              <w:rPr>
                <w:rFonts w:ascii="Times New Roman" w:hAnsi="Times New Roman" w:cs="Times New Roman"/>
                <w:bCs/>
                <w:sz w:val="28"/>
                <w:szCs w:val="28"/>
              </w:rPr>
            </w:pPr>
            <w:r w:rsidRPr="00236C17">
              <w:rPr>
                <w:rFonts w:ascii="Times New Roman" w:hAnsi="Times New Roman" w:cs="Times New Roman"/>
                <w:bCs/>
                <w:sz w:val="28"/>
                <w:szCs w:val="28"/>
              </w:rPr>
              <w:t>Многофункциональный спортивный центр</w:t>
            </w:r>
          </w:p>
        </w:tc>
      </w:tr>
      <w:tr w:rsidR="00182483" w:rsidRPr="00236C17" w:rsidTr="002764A7">
        <w:tc>
          <w:tcPr>
            <w:tcW w:w="4393" w:type="dxa"/>
            <w:vMerge w:val="restart"/>
          </w:tcPr>
          <w:p w:rsidR="00182483" w:rsidRPr="00236C17" w:rsidRDefault="00182483" w:rsidP="00182483">
            <w:pPr>
              <w:jc w:val="both"/>
              <w:rPr>
                <w:rFonts w:ascii="Times New Roman" w:hAnsi="Times New Roman" w:cs="Times New Roman"/>
                <w:bCs/>
                <w:sz w:val="28"/>
                <w:szCs w:val="28"/>
              </w:rPr>
            </w:pPr>
            <w:r w:rsidRPr="00236C17">
              <w:rPr>
                <w:rFonts w:ascii="Times New Roman" w:hAnsi="Times New Roman" w:cs="Times New Roman"/>
                <w:bCs/>
                <w:sz w:val="28"/>
                <w:szCs w:val="28"/>
              </w:rPr>
              <w:t>Планируемые места размещения (по предложениям)</w:t>
            </w:r>
          </w:p>
        </w:tc>
        <w:tc>
          <w:tcPr>
            <w:tcW w:w="5177" w:type="dxa"/>
          </w:tcPr>
          <w:p w:rsidR="00182483" w:rsidRPr="00236C17" w:rsidRDefault="00182483" w:rsidP="00182483">
            <w:pPr>
              <w:jc w:val="both"/>
              <w:rPr>
                <w:rFonts w:ascii="Times New Roman" w:hAnsi="Times New Roman" w:cs="Times New Roman"/>
                <w:bCs/>
                <w:sz w:val="28"/>
                <w:szCs w:val="28"/>
              </w:rPr>
            </w:pPr>
            <w:r w:rsidRPr="00236C17">
              <w:rPr>
                <w:rFonts w:ascii="Times New Roman" w:hAnsi="Times New Roman" w:cs="Times New Roman"/>
                <w:bCs/>
                <w:sz w:val="28"/>
                <w:szCs w:val="28"/>
              </w:rPr>
              <w:t>село Поддорье</w:t>
            </w:r>
          </w:p>
        </w:tc>
      </w:tr>
      <w:tr w:rsidR="00182483" w:rsidRPr="00236C17" w:rsidTr="002764A7">
        <w:tc>
          <w:tcPr>
            <w:tcW w:w="4393" w:type="dxa"/>
            <w:vMerge/>
          </w:tcPr>
          <w:p w:rsidR="00182483" w:rsidRPr="00236C17" w:rsidRDefault="00182483" w:rsidP="00182483">
            <w:pPr>
              <w:jc w:val="both"/>
              <w:rPr>
                <w:rFonts w:ascii="Times New Roman" w:hAnsi="Times New Roman" w:cs="Times New Roman"/>
                <w:bCs/>
                <w:sz w:val="28"/>
                <w:szCs w:val="28"/>
              </w:rPr>
            </w:pPr>
          </w:p>
        </w:tc>
        <w:tc>
          <w:tcPr>
            <w:tcW w:w="5177" w:type="dxa"/>
          </w:tcPr>
          <w:p w:rsidR="00182483" w:rsidRPr="00236C17" w:rsidRDefault="00182483" w:rsidP="00182483">
            <w:pPr>
              <w:jc w:val="both"/>
              <w:rPr>
                <w:rFonts w:ascii="Times New Roman" w:hAnsi="Times New Roman" w:cs="Times New Roman"/>
                <w:bCs/>
                <w:sz w:val="28"/>
                <w:szCs w:val="28"/>
              </w:rPr>
            </w:pPr>
            <w:r w:rsidRPr="00236C17">
              <w:rPr>
                <w:rFonts w:ascii="Times New Roman" w:hAnsi="Times New Roman" w:cs="Times New Roman"/>
                <w:bCs/>
                <w:sz w:val="28"/>
                <w:szCs w:val="28"/>
              </w:rPr>
              <w:t>зона размещения объектов отображена на соответствующей карте, место размещения ут</w:t>
            </w:r>
            <w:r w:rsidR="00766DA5" w:rsidRPr="00236C17">
              <w:rPr>
                <w:rFonts w:ascii="Times New Roman" w:hAnsi="Times New Roman" w:cs="Times New Roman"/>
                <w:bCs/>
                <w:sz w:val="28"/>
                <w:szCs w:val="28"/>
              </w:rPr>
              <w:t xml:space="preserve">очняется </w:t>
            </w:r>
            <w:r w:rsidRPr="00236C17">
              <w:rPr>
                <w:rFonts w:ascii="Times New Roman" w:hAnsi="Times New Roman" w:cs="Times New Roman"/>
                <w:bCs/>
                <w:sz w:val="28"/>
                <w:szCs w:val="28"/>
              </w:rPr>
              <w:t>при подготовке документации по планировке территории, вариантность не требуется</w:t>
            </w:r>
          </w:p>
        </w:tc>
      </w:tr>
    </w:tbl>
    <w:p w:rsidR="003C6690" w:rsidRPr="00236C17" w:rsidRDefault="003C6690" w:rsidP="00766DA5">
      <w:pPr>
        <w:pStyle w:val="20"/>
        <w:rPr>
          <w:rFonts w:cs="Times New Roman"/>
          <w:b w:val="0"/>
          <w:szCs w:val="28"/>
        </w:rPr>
      </w:pPr>
      <w:bookmarkStart w:id="82" w:name="_Toc387850211"/>
      <w:bookmarkStart w:id="83" w:name="_Toc28166252"/>
      <w:r w:rsidRPr="00236C17">
        <w:rPr>
          <w:rFonts w:cs="Times New Roman"/>
          <w:b w:val="0"/>
          <w:szCs w:val="28"/>
        </w:rPr>
        <w:lastRenderedPageBreak/>
        <w:t xml:space="preserve">Обоснование выбранного варианта </w:t>
      </w:r>
      <w:r w:rsidR="00766DA5" w:rsidRPr="00236C17">
        <w:rPr>
          <w:rFonts w:cs="Times New Roman"/>
          <w:b w:val="0"/>
          <w:szCs w:val="28"/>
        </w:rPr>
        <w:t xml:space="preserve">размещения объектов утилизации и </w:t>
      </w:r>
      <w:r w:rsidRPr="00236C17">
        <w:rPr>
          <w:rFonts w:cs="Times New Roman"/>
          <w:b w:val="0"/>
          <w:szCs w:val="28"/>
        </w:rPr>
        <w:t xml:space="preserve">переработки бытовых и промышленных отходов по результатам комплексных обоснований, необходимых для устойчивого развития территории </w:t>
      </w:r>
      <w:r w:rsidR="00F61D8A" w:rsidRPr="00236C17">
        <w:rPr>
          <w:rFonts w:cs="Times New Roman"/>
          <w:b w:val="0"/>
          <w:szCs w:val="28"/>
        </w:rPr>
        <w:t>муниципального района</w:t>
      </w:r>
      <w:bookmarkEnd w:id="82"/>
      <w:bookmarkEnd w:id="83"/>
    </w:p>
    <w:p w:rsidR="003C6690" w:rsidRDefault="00182483" w:rsidP="00766DA5">
      <w:pPr>
        <w:pStyle w:val="a6"/>
        <w:spacing w:before="240"/>
        <w:ind w:firstLine="576"/>
        <w:rPr>
          <w:rFonts w:cs="Times New Roman"/>
          <w:bCs/>
          <w:sz w:val="28"/>
          <w:szCs w:val="28"/>
        </w:rPr>
      </w:pPr>
      <w:r w:rsidRPr="00236C17">
        <w:rPr>
          <w:rFonts w:cs="Times New Roman"/>
          <w:bCs/>
          <w:sz w:val="28"/>
          <w:szCs w:val="28"/>
        </w:rPr>
        <w:t>Строительство объект</w:t>
      </w:r>
      <w:r w:rsidR="006D6BE6">
        <w:rPr>
          <w:rFonts w:cs="Times New Roman"/>
          <w:bCs/>
          <w:sz w:val="28"/>
          <w:szCs w:val="28"/>
        </w:rPr>
        <w:t>а</w:t>
      </w:r>
      <w:r w:rsidRPr="00236C17">
        <w:rPr>
          <w:rFonts w:cs="Times New Roman"/>
          <w:bCs/>
          <w:sz w:val="28"/>
          <w:szCs w:val="28"/>
        </w:rPr>
        <w:t xml:space="preserve"> данного вида планируется</w:t>
      </w:r>
      <w:r w:rsidR="00512743" w:rsidRPr="00236C17">
        <w:rPr>
          <w:rFonts w:cs="Times New Roman"/>
          <w:bCs/>
          <w:sz w:val="28"/>
          <w:szCs w:val="28"/>
        </w:rPr>
        <w:t xml:space="preserve"> на территории Поддорского сельского поселения.</w:t>
      </w:r>
    </w:p>
    <w:p w:rsidR="006D6BE6" w:rsidRDefault="006D6BE6" w:rsidP="006D6BE6">
      <w:pPr>
        <w:pStyle w:val="a6"/>
        <w:ind w:firstLine="576"/>
        <w:rPr>
          <w:rFonts w:cs="Times New Roman"/>
          <w:bCs/>
          <w:sz w:val="28"/>
          <w:szCs w:val="28"/>
        </w:rPr>
      </w:pPr>
      <w:r>
        <w:rPr>
          <w:rFonts w:cs="Times New Roman"/>
          <w:bCs/>
          <w:sz w:val="28"/>
          <w:szCs w:val="28"/>
        </w:rPr>
        <w:t xml:space="preserve">Планируемое предназначение и характеристики объекта: </w:t>
      </w:r>
    </w:p>
    <w:p w:rsidR="006D6BE6" w:rsidRPr="00236C17" w:rsidRDefault="006D6BE6" w:rsidP="00166F01">
      <w:pPr>
        <w:pStyle w:val="a6"/>
        <w:ind w:firstLine="576"/>
        <w:rPr>
          <w:rFonts w:cs="Times New Roman"/>
          <w:sz w:val="28"/>
          <w:szCs w:val="28"/>
          <w:lang w:eastAsia="ru-RU"/>
        </w:rPr>
      </w:pPr>
      <w:r>
        <w:rPr>
          <w:rFonts w:cs="Times New Roman"/>
          <w:bCs/>
          <w:sz w:val="28"/>
          <w:szCs w:val="28"/>
        </w:rPr>
        <w:t xml:space="preserve">- </w:t>
      </w:r>
      <w:r>
        <w:rPr>
          <w:rFonts w:cs="Times New Roman"/>
          <w:sz w:val="28"/>
          <w:szCs w:val="28"/>
          <w:lang w:eastAsia="ru-RU"/>
        </w:rPr>
        <w:t>р</w:t>
      </w:r>
      <w:r w:rsidRPr="00236C17">
        <w:rPr>
          <w:rFonts w:cs="Times New Roman"/>
          <w:sz w:val="28"/>
          <w:szCs w:val="28"/>
          <w:lang w:eastAsia="ru-RU"/>
        </w:rPr>
        <w:t xml:space="preserve">азмещение, </w:t>
      </w:r>
      <w:r w:rsidRPr="00AE40E0">
        <w:rPr>
          <w:rFonts w:cs="Times New Roman"/>
          <w:sz w:val="28"/>
          <w:szCs w:val="28"/>
          <w:lang w:eastAsia="ru-RU"/>
        </w:rPr>
        <w:t>обезвреживание</w:t>
      </w:r>
      <w:r w:rsidRPr="00236C17">
        <w:rPr>
          <w:rFonts w:cs="Times New Roman"/>
          <w:sz w:val="28"/>
          <w:szCs w:val="28"/>
          <w:lang w:eastAsia="ru-RU"/>
        </w:rPr>
        <w:t>, захоронение токсичных отходов производства и потребления 3 – 4 классов опасности</w:t>
      </w:r>
      <w:r>
        <w:rPr>
          <w:rFonts w:cs="Times New Roman"/>
          <w:sz w:val="28"/>
          <w:szCs w:val="28"/>
          <w:lang w:eastAsia="ru-RU"/>
        </w:rPr>
        <w:t>;</w:t>
      </w:r>
    </w:p>
    <w:p w:rsidR="006D6BE6" w:rsidRDefault="006D6BE6" w:rsidP="00166F01">
      <w:pPr>
        <w:pStyle w:val="a6"/>
        <w:ind w:firstLine="576"/>
        <w:rPr>
          <w:rFonts w:cs="Times New Roman"/>
          <w:sz w:val="28"/>
          <w:szCs w:val="28"/>
          <w:lang w:eastAsia="ru-RU"/>
        </w:rPr>
      </w:pPr>
      <w:r>
        <w:rPr>
          <w:rFonts w:cs="Times New Roman"/>
          <w:sz w:val="28"/>
          <w:szCs w:val="28"/>
          <w:lang w:eastAsia="ru-RU"/>
        </w:rPr>
        <w:t>- в</w:t>
      </w:r>
      <w:r w:rsidRPr="00236C17">
        <w:rPr>
          <w:rFonts w:cs="Times New Roman"/>
          <w:sz w:val="28"/>
          <w:szCs w:val="28"/>
          <w:lang w:eastAsia="ru-RU"/>
        </w:rPr>
        <w:t>местимость площадки</w:t>
      </w:r>
      <w:r>
        <w:rPr>
          <w:rFonts w:cs="Times New Roman"/>
          <w:sz w:val="28"/>
          <w:szCs w:val="28"/>
          <w:lang w:eastAsia="ru-RU"/>
        </w:rPr>
        <w:t>,</w:t>
      </w:r>
      <w:r w:rsidRPr="00236C17">
        <w:rPr>
          <w:rFonts w:cs="Times New Roman"/>
          <w:sz w:val="28"/>
          <w:szCs w:val="28"/>
          <w:lang w:eastAsia="ru-RU"/>
        </w:rPr>
        <w:t xml:space="preserve"> с учетом срока эксплуатации </w:t>
      </w:r>
      <w:r>
        <w:rPr>
          <w:rFonts w:cs="Times New Roman"/>
          <w:sz w:val="28"/>
          <w:szCs w:val="28"/>
          <w:lang w:eastAsia="ru-RU"/>
        </w:rPr>
        <w:t>продолжитель</w:t>
      </w:r>
      <w:r w:rsidRPr="00236C17">
        <w:rPr>
          <w:rFonts w:cs="Times New Roman"/>
          <w:sz w:val="28"/>
          <w:szCs w:val="28"/>
          <w:lang w:eastAsia="ru-RU"/>
        </w:rPr>
        <w:t>ностью 25 лет</w:t>
      </w:r>
      <w:r>
        <w:rPr>
          <w:rFonts w:cs="Times New Roman"/>
          <w:sz w:val="28"/>
          <w:szCs w:val="28"/>
          <w:lang w:eastAsia="ru-RU"/>
        </w:rPr>
        <w:t>,</w:t>
      </w:r>
      <w:r w:rsidRPr="00236C17">
        <w:rPr>
          <w:rFonts w:cs="Times New Roman"/>
          <w:sz w:val="28"/>
          <w:szCs w:val="28"/>
          <w:lang w:eastAsia="ru-RU"/>
        </w:rPr>
        <w:t xml:space="preserve"> составляет 500 тыс. </w:t>
      </w:r>
      <w:r w:rsidRPr="00F17D60">
        <w:rPr>
          <w:rFonts w:cs="Times New Roman"/>
          <w:sz w:val="28"/>
          <w:szCs w:val="28"/>
          <w:lang w:eastAsia="ru-RU"/>
        </w:rPr>
        <w:t>м</w:t>
      </w:r>
      <w:r w:rsidRPr="00F17D60">
        <w:rPr>
          <w:rFonts w:cs="Times New Roman"/>
          <w:sz w:val="28"/>
          <w:szCs w:val="28"/>
          <w:vertAlign w:val="superscript"/>
          <w:lang w:eastAsia="ru-RU"/>
        </w:rPr>
        <w:t>3</w:t>
      </w:r>
      <w:r w:rsidRPr="00F17D60">
        <w:rPr>
          <w:rFonts w:cs="Times New Roman"/>
          <w:sz w:val="28"/>
          <w:szCs w:val="28"/>
          <w:lang w:eastAsia="ru-RU"/>
        </w:rPr>
        <w:t>отходов</w:t>
      </w:r>
      <w:r>
        <w:rPr>
          <w:rFonts w:cs="Times New Roman"/>
          <w:sz w:val="28"/>
          <w:szCs w:val="28"/>
          <w:lang w:eastAsia="ru-RU"/>
        </w:rPr>
        <w:t xml:space="preserve"> в уплотненном состоянии;</w:t>
      </w:r>
    </w:p>
    <w:p w:rsidR="006D6BE6" w:rsidRDefault="006D6BE6" w:rsidP="00166F01">
      <w:pPr>
        <w:pStyle w:val="a6"/>
        <w:ind w:firstLine="576"/>
        <w:rPr>
          <w:rFonts w:cs="Times New Roman"/>
          <w:sz w:val="28"/>
          <w:szCs w:val="28"/>
          <w:lang w:eastAsia="ru-RU"/>
        </w:rPr>
      </w:pPr>
      <w:r>
        <w:rPr>
          <w:rFonts w:cs="Times New Roman"/>
          <w:sz w:val="28"/>
          <w:szCs w:val="28"/>
          <w:lang w:eastAsia="ru-RU"/>
        </w:rPr>
        <w:t>- п</w:t>
      </w:r>
      <w:r w:rsidRPr="00236C17">
        <w:rPr>
          <w:rFonts w:cs="Times New Roman"/>
          <w:sz w:val="28"/>
          <w:szCs w:val="28"/>
          <w:lang w:eastAsia="ru-RU"/>
        </w:rPr>
        <w:t>лощадь 40,0 га</w:t>
      </w:r>
      <w:r>
        <w:rPr>
          <w:rFonts w:cs="Times New Roman"/>
          <w:sz w:val="28"/>
          <w:szCs w:val="28"/>
          <w:lang w:eastAsia="ru-RU"/>
        </w:rPr>
        <w:t>.</w:t>
      </w:r>
    </w:p>
    <w:p w:rsidR="006D6BE6" w:rsidRDefault="006D6BE6" w:rsidP="006D6BE6">
      <w:pPr>
        <w:pStyle w:val="a6"/>
        <w:ind w:firstLine="709"/>
        <w:rPr>
          <w:rFonts w:cs="Times New Roman"/>
          <w:sz w:val="28"/>
          <w:szCs w:val="28"/>
        </w:rPr>
      </w:pPr>
      <w:r>
        <w:rPr>
          <w:rFonts w:cs="Times New Roman"/>
          <w:sz w:val="28"/>
          <w:szCs w:val="28"/>
          <w:lang w:eastAsia="ru-RU"/>
        </w:rPr>
        <w:t xml:space="preserve">В обоснование </w:t>
      </w:r>
      <w:r w:rsidRPr="006D6BE6">
        <w:rPr>
          <w:rFonts w:cs="Times New Roman"/>
          <w:sz w:val="28"/>
          <w:szCs w:val="28"/>
        </w:rPr>
        <w:t xml:space="preserve">выбранного варианта размещения объектов утилизации и переработки бытовых и промышленных отходов </w:t>
      </w:r>
      <w:r>
        <w:rPr>
          <w:rFonts w:cs="Times New Roman"/>
          <w:sz w:val="28"/>
          <w:szCs w:val="28"/>
        </w:rPr>
        <w:t xml:space="preserve">(или объект размещения отходов, полигон) </w:t>
      </w:r>
      <w:r w:rsidRPr="006D6BE6">
        <w:rPr>
          <w:rFonts w:cs="Times New Roman"/>
          <w:sz w:val="28"/>
          <w:szCs w:val="28"/>
        </w:rPr>
        <w:t xml:space="preserve">по результатам комплексных обоснований, необходимых для устойчивого развития территории </w:t>
      </w:r>
      <w:r>
        <w:rPr>
          <w:rFonts w:cs="Times New Roman"/>
          <w:sz w:val="28"/>
          <w:szCs w:val="28"/>
        </w:rPr>
        <w:t xml:space="preserve">Поддорского </w:t>
      </w:r>
      <w:r w:rsidRPr="006D6BE6">
        <w:rPr>
          <w:rFonts w:cs="Times New Roman"/>
          <w:sz w:val="28"/>
          <w:szCs w:val="28"/>
        </w:rPr>
        <w:t>муниципального района</w:t>
      </w:r>
      <w:r>
        <w:rPr>
          <w:rFonts w:cs="Times New Roman"/>
          <w:sz w:val="28"/>
          <w:szCs w:val="28"/>
        </w:rPr>
        <w:t>, приняты следующие факторы:</w:t>
      </w:r>
    </w:p>
    <w:p w:rsidR="006D6BE6" w:rsidRPr="00F224A2" w:rsidRDefault="006D6BE6" w:rsidP="006D6BE6">
      <w:pPr>
        <w:pStyle w:val="a6"/>
        <w:ind w:firstLine="709"/>
        <w:rPr>
          <w:sz w:val="28"/>
          <w:szCs w:val="28"/>
          <w:shd w:val="clear" w:color="auto" w:fill="FFFFFF"/>
        </w:rPr>
      </w:pPr>
      <w:r w:rsidRPr="00F224A2">
        <w:rPr>
          <w:sz w:val="28"/>
          <w:szCs w:val="28"/>
          <w:shd w:val="clear" w:color="auto" w:fill="FFFFFF"/>
        </w:rPr>
        <w:t>- данный объект размещается за пределами городов и других населенных пунктов;</w:t>
      </w:r>
    </w:p>
    <w:p w:rsidR="00166F01" w:rsidRPr="00F224A2" w:rsidRDefault="006D6BE6" w:rsidP="006D6BE6">
      <w:pPr>
        <w:pStyle w:val="a6"/>
        <w:ind w:firstLine="709"/>
        <w:rPr>
          <w:sz w:val="28"/>
          <w:szCs w:val="28"/>
          <w:shd w:val="clear" w:color="auto" w:fill="FFFFFF"/>
        </w:rPr>
      </w:pPr>
      <w:r w:rsidRPr="00F224A2">
        <w:rPr>
          <w:sz w:val="28"/>
          <w:szCs w:val="28"/>
          <w:shd w:val="clear" w:color="auto" w:fill="FFFFFF"/>
        </w:rPr>
        <w:t xml:space="preserve">- </w:t>
      </w:r>
      <w:r w:rsidR="00166F01" w:rsidRPr="00F224A2">
        <w:rPr>
          <w:sz w:val="28"/>
          <w:szCs w:val="28"/>
          <w:shd w:val="clear" w:color="auto" w:fill="FFFFFF"/>
        </w:rPr>
        <w:t xml:space="preserve">выполнение требований по обеспечению </w:t>
      </w:r>
      <w:r w:rsidRPr="00F224A2">
        <w:rPr>
          <w:sz w:val="28"/>
          <w:szCs w:val="28"/>
          <w:shd w:val="clear" w:color="auto" w:fill="FFFFFF"/>
        </w:rPr>
        <w:t>размер</w:t>
      </w:r>
      <w:r w:rsidR="00166F01" w:rsidRPr="00F224A2">
        <w:rPr>
          <w:sz w:val="28"/>
          <w:szCs w:val="28"/>
          <w:shd w:val="clear" w:color="auto" w:fill="FFFFFF"/>
        </w:rPr>
        <w:t>а</w:t>
      </w:r>
      <w:r w:rsidRPr="00F224A2">
        <w:rPr>
          <w:sz w:val="28"/>
          <w:szCs w:val="28"/>
          <w:shd w:val="clear" w:color="auto" w:fill="FFFFFF"/>
        </w:rPr>
        <w:t xml:space="preserve"> санитарно-защитной зоны от жилой застройки до границ полигона не менее 500 м</w:t>
      </w:r>
      <w:r w:rsidR="00166F01" w:rsidRPr="00F224A2">
        <w:rPr>
          <w:sz w:val="28"/>
          <w:szCs w:val="28"/>
          <w:shd w:val="clear" w:color="auto" w:fill="FFFFFF"/>
        </w:rPr>
        <w:t xml:space="preserve"> легко осуществимо</w:t>
      </w:r>
      <w:r w:rsidRPr="00F224A2">
        <w:rPr>
          <w:sz w:val="28"/>
          <w:szCs w:val="28"/>
          <w:shd w:val="clear" w:color="auto" w:fill="FFFFFF"/>
        </w:rPr>
        <w:t>;</w:t>
      </w:r>
    </w:p>
    <w:p w:rsidR="00166F01" w:rsidRPr="00F224A2" w:rsidRDefault="006D6BE6" w:rsidP="006D6BE6">
      <w:pPr>
        <w:pStyle w:val="a6"/>
        <w:ind w:firstLine="709"/>
        <w:rPr>
          <w:sz w:val="28"/>
          <w:szCs w:val="28"/>
          <w:shd w:val="clear" w:color="auto" w:fill="FFFFFF"/>
        </w:rPr>
      </w:pPr>
      <w:r w:rsidRPr="00F224A2">
        <w:rPr>
          <w:sz w:val="28"/>
          <w:szCs w:val="28"/>
          <w:shd w:val="clear" w:color="auto" w:fill="FFFFFF"/>
        </w:rPr>
        <w:t>-по гидрогеологическим условиям лучшими являются участки с глинами или тяжелыми</w:t>
      </w:r>
      <w:r w:rsidR="00166F01" w:rsidRPr="00F224A2">
        <w:rPr>
          <w:sz w:val="28"/>
          <w:szCs w:val="28"/>
          <w:shd w:val="clear" w:color="auto" w:fill="FFFFFF"/>
        </w:rPr>
        <w:t xml:space="preserve"> суглинками и грунтовыми водами</w:t>
      </w:r>
      <w:r w:rsidRPr="00F224A2">
        <w:rPr>
          <w:sz w:val="28"/>
          <w:szCs w:val="28"/>
          <w:shd w:val="clear" w:color="auto" w:fill="FFFFFF"/>
        </w:rPr>
        <w:t xml:space="preserve">, исключается использование под полигон участков с выходами грунтовых вод в виде ключей, затопляемых паводковыми водами территорий, районов геологических разломов, </w:t>
      </w:r>
      <w:r w:rsidR="00166F01" w:rsidRPr="00F224A2">
        <w:rPr>
          <w:sz w:val="28"/>
          <w:szCs w:val="28"/>
          <w:shd w:val="clear" w:color="auto" w:fill="FFFFFF"/>
        </w:rPr>
        <w:t>что х</w:t>
      </w:r>
      <w:r w:rsidRPr="00F224A2">
        <w:rPr>
          <w:sz w:val="28"/>
          <w:szCs w:val="28"/>
          <w:shd w:val="clear" w:color="auto" w:fill="FFFFFF"/>
        </w:rPr>
        <w:t>а</w:t>
      </w:r>
      <w:r w:rsidR="00166F01" w:rsidRPr="00F224A2">
        <w:rPr>
          <w:sz w:val="28"/>
          <w:szCs w:val="28"/>
          <w:shd w:val="clear" w:color="auto" w:fill="FFFFFF"/>
        </w:rPr>
        <w:t>рактерно для выбранной территории;</w:t>
      </w:r>
    </w:p>
    <w:p w:rsidR="00166F01" w:rsidRPr="00F224A2" w:rsidRDefault="00166F01" w:rsidP="006D6BE6">
      <w:pPr>
        <w:pStyle w:val="a6"/>
        <w:ind w:firstLine="709"/>
        <w:rPr>
          <w:sz w:val="28"/>
          <w:szCs w:val="28"/>
          <w:shd w:val="clear" w:color="auto" w:fill="FFFFFF"/>
        </w:rPr>
      </w:pPr>
      <w:r w:rsidRPr="00F224A2">
        <w:rPr>
          <w:sz w:val="28"/>
          <w:szCs w:val="28"/>
          <w:shd w:val="clear" w:color="auto" w:fill="FFFFFF"/>
        </w:rPr>
        <w:t>-территория</w:t>
      </w:r>
      <w:r w:rsidR="006D6BE6" w:rsidRPr="00F224A2">
        <w:rPr>
          <w:sz w:val="28"/>
          <w:szCs w:val="28"/>
          <w:shd w:val="clear" w:color="auto" w:fill="FFFFFF"/>
        </w:rPr>
        <w:t xml:space="preserve"> расположен</w:t>
      </w:r>
      <w:r w:rsidRPr="00F224A2">
        <w:rPr>
          <w:sz w:val="28"/>
          <w:szCs w:val="28"/>
          <w:shd w:val="clear" w:color="auto" w:fill="FFFFFF"/>
        </w:rPr>
        <w:t>а</w:t>
      </w:r>
      <w:r w:rsidR="0014536F">
        <w:rPr>
          <w:sz w:val="28"/>
          <w:szCs w:val="28"/>
          <w:shd w:val="clear" w:color="auto" w:fill="FFFFFF"/>
        </w:rPr>
        <w:t xml:space="preserve"> </w:t>
      </w:r>
      <w:r w:rsidRPr="00F224A2">
        <w:rPr>
          <w:sz w:val="28"/>
          <w:szCs w:val="28"/>
          <w:shd w:val="clear" w:color="auto" w:fill="FFFFFF"/>
        </w:rPr>
        <w:t>на значительном расстоянии</w:t>
      </w:r>
      <w:r w:rsidR="006D6BE6" w:rsidRPr="00F224A2">
        <w:rPr>
          <w:sz w:val="28"/>
          <w:szCs w:val="28"/>
          <w:shd w:val="clear" w:color="auto" w:fill="FFFFFF"/>
        </w:rPr>
        <w:t xml:space="preserve"> от аэропортов;</w:t>
      </w:r>
    </w:p>
    <w:p w:rsidR="00166F01" w:rsidRPr="00F224A2" w:rsidRDefault="006D6BE6" w:rsidP="006D6BE6">
      <w:pPr>
        <w:pStyle w:val="a6"/>
        <w:ind w:firstLine="709"/>
        <w:rPr>
          <w:sz w:val="28"/>
          <w:szCs w:val="28"/>
          <w:shd w:val="clear" w:color="auto" w:fill="FFFFFF"/>
        </w:rPr>
      </w:pPr>
      <w:r w:rsidRPr="00F224A2">
        <w:rPr>
          <w:sz w:val="28"/>
          <w:szCs w:val="28"/>
          <w:shd w:val="clear" w:color="auto" w:fill="FFFFFF"/>
        </w:rPr>
        <w:t>-</w:t>
      </w:r>
      <w:r w:rsidR="00166F01" w:rsidRPr="00F224A2">
        <w:rPr>
          <w:sz w:val="28"/>
          <w:szCs w:val="28"/>
          <w:shd w:val="clear" w:color="auto" w:fill="FFFFFF"/>
        </w:rPr>
        <w:t xml:space="preserve"> выбрана территория</w:t>
      </w:r>
      <w:r w:rsidRPr="00F224A2">
        <w:rPr>
          <w:sz w:val="28"/>
          <w:szCs w:val="28"/>
          <w:shd w:val="clear" w:color="auto" w:fill="FFFFFF"/>
        </w:rPr>
        <w:t>, свободн</w:t>
      </w:r>
      <w:r w:rsidR="00166F01" w:rsidRPr="00F224A2">
        <w:rPr>
          <w:sz w:val="28"/>
          <w:szCs w:val="28"/>
          <w:shd w:val="clear" w:color="auto" w:fill="FFFFFF"/>
        </w:rPr>
        <w:t>ая</w:t>
      </w:r>
      <w:r w:rsidRPr="00F224A2">
        <w:rPr>
          <w:sz w:val="28"/>
          <w:szCs w:val="28"/>
          <w:shd w:val="clear" w:color="auto" w:fill="FFFFFF"/>
        </w:rPr>
        <w:t xml:space="preserve"> от ценных пород деревьев, </w:t>
      </w:r>
      <w:r w:rsidR="00166F01" w:rsidRPr="00F224A2">
        <w:rPr>
          <w:sz w:val="28"/>
          <w:szCs w:val="28"/>
          <w:shd w:val="clear" w:color="auto" w:fill="FFFFFF"/>
        </w:rPr>
        <w:t xml:space="preserve">представляющая </w:t>
      </w:r>
      <w:r w:rsidRPr="00F224A2">
        <w:rPr>
          <w:sz w:val="28"/>
          <w:szCs w:val="28"/>
          <w:shd w:val="clear" w:color="auto" w:fill="FFFFFF"/>
        </w:rPr>
        <w:t>участ</w:t>
      </w:r>
      <w:r w:rsidR="00166F01" w:rsidRPr="00F224A2">
        <w:rPr>
          <w:sz w:val="28"/>
          <w:szCs w:val="28"/>
          <w:shd w:val="clear" w:color="auto" w:fill="FFFFFF"/>
        </w:rPr>
        <w:t>ок</w:t>
      </w:r>
      <w:r w:rsidR="0014536F">
        <w:rPr>
          <w:sz w:val="28"/>
          <w:szCs w:val="28"/>
          <w:shd w:val="clear" w:color="auto" w:fill="FFFFFF"/>
        </w:rPr>
        <w:t xml:space="preserve"> </w:t>
      </w:r>
      <w:r w:rsidR="00166F01" w:rsidRPr="00F224A2">
        <w:rPr>
          <w:sz w:val="28"/>
          <w:szCs w:val="28"/>
          <w:shd w:val="clear" w:color="auto" w:fill="FFFFFF"/>
        </w:rPr>
        <w:t>с</w:t>
      </w:r>
      <w:r w:rsidRPr="00F224A2">
        <w:rPr>
          <w:sz w:val="28"/>
          <w:szCs w:val="28"/>
          <w:shd w:val="clear" w:color="auto" w:fill="FFFFFF"/>
        </w:rPr>
        <w:t xml:space="preserve"> овраг</w:t>
      </w:r>
      <w:r w:rsidR="00166F01" w:rsidRPr="00F224A2">
        <w:rPr>
          <w:sz w:val="28"/>
          <w:szCs w:val="28"/>
          <w:shd w:val="clear" w:color="auto" w:fill="FFFFFF"/>
        </w:rPr>
        <w:t>ами;</w:t>
      </w:r>
    </w:p>
    <w:p w:rsidR="00166F01" w:rsidRPr="00F224A2" w:rsidRDefault="006D6BE6" w:rsidP="006D6BE6">
      <w:pPr>
        <w:pStyle w:val="a6"/>
        <w:ind w:firstLine="709"/>
        <w:rPr>
          <w:sz w:val="28"/>
          <w:szCs w:val="28"/>
          <w:shd w:val="clear" w:color="auto" w:fill="FFFFFF"/>
        </w:rPr>
      </w:pPr>
      <w:r w:rsidRPr="00F224A2">
        <w:rPr>
          <w:sz w:val="28"/>
          <w:szCs w:val="28"/>
          <w:shd w:val="clear" w:color="auto" w:fill="FFFFFF"/>
        </w:rPr>
        <w:t>-площадь участ</w:t>
      </w:r>
      <w:r w:rsidR="00166F01" w:rsidRPr="00F224A2">
        <w:rPr>
          <w:sz w:val="28"/>
          <w:szCs w:val="28"/>
          <w:shd w:val="clear" w:color="auto" w:fill="FFFFFF"/>
        </w:rPr>
        <w:t>ка, отводимого под полигон, выб</w:t>
      </w:r>
      <w:r w:rsidRPr="00F224A2">
        <w:rPr>
          <w:sz w:val="28"/>
          <w:szCs w:val="28"/>
          <w:shd w:val="clear" w:color="auto" w:fill="FFFFFF"/>
        </w:rPr>
        <w:t>ра</w:t>
      </w:r>
      <w:r w:rsidR="00166F01" w:rsidRPr="00F224A2">
        <w:rPr>
          <w:sz w:val="28"/>
          <w:szCs w:val="28"/>
          <w:shd w:val="clear" w:color="auto" w:fill="FFFFFF"/>
        </w:rPr>
        <w:t xml:space="preserve">на </w:t>
      </w:r>
      <w:r w:rsidRPr="00F224A2">
        <w:rPr>
          <w:sz w:val="28"/>
          <w:szCs w:val="28"/>
          <w:shd w:val="clear" w:color="auto" w:fill="FFFFFF"/>
        </w:rPr>
        <w:t xml:space="preserve">из условия срока его эксплуатации </w:t>
      </w:r>
      <w:r w:rsidR="00166F01" w:rsidRPr="00F224A2">
        <w:rPr>
          <w:sz w:val="28"/>
          <w:szCs w:val="28"/>
          <w:shd w:val="clear" w:color="auto" w:fill="FFFFFF"/>
        </w:rPr>
        <w:t>на срок не менее 15-20 лет.</w:t>
      </w:r>
    </w:p>
    <w:p w:rsidR="00166F01" w:rsidRPr="00F224A2" w:rsidRDefault="006D6BE6" w:rsidP="006D6BE6">
      <w:pPr>
        <w:pStyle w:val="a6"/>
        <w:ind w:firstLine="709"/>
        <w:rPr>
          <w:sz w:val="28"/>
          <w:szCs w:val="28"/>
          <w:shd w:val="clear" w:color="auto" w:fill="FFFFFF"/>
        </w:rPr>
      </w:pPr>
      <w:r w:rsidRPr="00F224A2">
        <w:rPr>
          <w:sz w:val="28"/>
          <w:szCs w:val="28"/>
          <w:shd w:val="clear" w:color="auto" w:fill="FFFFFF"/>
        </w:rPr>
        <w:t xml:space="preserve">Кроме того, при выборе участка под строительство полигона </w:t>
      </w:r>
      <w:r w:rsidR="00166F01" w:rsidRPr="00F224A2">
        <w:rPr>
          <w:sz w:val="28"/>
          <w:szCs w:val="28"/>
          <w:shd w:val="clear" w:color="auto" w:fill="FFFFFF"/>
        </w:rPr>
        <w:t xml:space="preserve">ТБО </w:t>
      </w:r>
      <w:r w:rsidRPr="00F224A2">
        <w:rPr>
          <w:sz w:val="28"/>
          <w:szCs w:val="28"/>
          <w:shd w:val="clear" w:color="auto" w:fill="FFFFFF"/>
        </w:rPr>
        <w:t>уч</w:t>
      </w:r>
      <w:r w:rsidR="00166F01" w:rsidRPr="00F224A2">
        <w:rPr>
          <w:sz w:val="28"/>
          <w:szCs w:val="28"/>
          <w:shd w:val="clear" w:color="auto" w:fill="FFFFFF"/>
        </w:rPr>
        <w:t xml:space="preserve">тено фактическое </w:t>
      </w:r>
      <w:r w:rsidRPr="00F224A2">
        <w:rPr>
          <w:sz w:val="28"/>
          <w:szCs w:val="28"/>
          <w:shd w:val="clear" w:color="auto" w:fill="FFFFFF"/>
        </w:rPr>
        <w:t>расположение</w:t>
      </w:r>
      <w:r w:rsidR="00166F01" w:rsidRPr="00F224A2">
        <w:rPr>
          <w:sz w:val="28"/>
          <w:szCs w:val="28"/>
          <w:shd w:val="clear" w:color="auto" w:fill="FFFFFF"/>
        </w:rPr>
        <w:t xml:space="preserve"> на территории Поддорского муниципального района:</w:t>
      </w:r>
    </w:p>
    <w:p w:rsidR="00166F01" w:rsidRPr="00F224A2" w:rsidRDefault="00166F01" w:rsidP="006D6BE6">
      <w:pPr>
        <w:pStyle w:val="a6"/>
        <w:ind w:firstLine="709"/>
        <w:rPr>
          <w:sz w:val="28"/>
          <w:szCs w:val="28"/>
          <w:shd w:val="clear" w:color="auto" w:fill="FFFFFF"/>
        </w:rPr>
      </w:pPr>
      <w:r w:rsidRPr="00F224A2">
        <w:rPr>
          <w:sz w:val="28"/>
          <w:szCs w:val="28"/>
          <w:shd w:val="clear" w:color="auto" w:fill="FFFFFF"/>
        </w:rPr>
        <w:t xml:space="preserve">-существующих </w:t>
      </w:r>
      <w:r w:rsidR="006D6BE6" w:rsidRPr="00F224A2">
        <w:rPr>
          <w:sz w:val="28"/>
          <w:szCs w:val="28"/>
          <w:shd w:val="clear" w:color="auto" w:fill="FFFFFF"/>
        </w:rPr>
        <w:t>особо</w:t>
      </w:r>
      <w:r w:rsidR="0014536F">
        <w:rPr>
          <w:sz w:val="28"/>
          <w:szCs w:val="28"/>
          <w:shd w:val="clear" w:color="auto" w:fill="FFFFFF"/>
        </w:rPr>
        <w:t xml:space="preserve"> </w:t>
      </w:r>
      <w:r w:rsidR="006D6BE6" w:rsidRPr="00F224A2">
        <w:rPr>
          <w:sz w:val="28"/>
          <w:szCs w:val="28"/>
          <w:shd w:val="clear" w:color="auto" w:fill="FFFFFF"/>
        </w:rPr>
        <w:t>охраняемых природных территорий (далее ООПТ);</w:t>
      </w:r>
    </w:p>
    <w:p w:rsidR="00166F01" w:rsidRPr="00F224A2" w:rsidRDefault="00166F01" w:rsidP="006D6BE6">
      <w:pPr>
        <w:pStyle w:val="a6"/>
        <w:ind w:firstLine="709"/>
        <w:rPr>
          <w:sz w:val="28"/>
          <w:szCs w:val="28"/>
          <w:shd w:val="clear" w:color="auto" w:fill="FFFFFF"/>
        </w:rPr>
      </w:pPr>
      <w:r w:rsidRPr="00F224A2">
        <w:rPr>
          <w:sz w:val="28"/>
          <w:szCs w:val="28"/>
          <w:shd w:val="clear" w:color="auto" w:fill="FFFFFF"/>
        </w:rPr>
        <w:t>-</w:t>
      </w:r>
      <w:r w:rsidR="006D6BE6" w:rsidRPr="00F224A2">
        <w:rPr>
          <w:sz w:val="28"/>
          <w:szCs w:val="28"/>
          <w:shd w:val="clear" w:color="auto" w:fill="FFFFFF"/>
        </w:rPr>
        <w:t>водных и водохозяйственных объ</w:t>
      </w:r>
      <w:r w:rsidRPr="00F224A2">
        <w:rPr>
          <w:sz w:val="28"/>
          <w:szCs w:val="28"/>
          <w:shd w:val="clear" w:color="auto" w:fill="FFFFFF"/>
        </w:rPr>
        <w:t>ектов (рек, озер, прудов, болот</w:t>
      </w:r>
      <w:r w:rsidR="006D6BE6" w:rsidRPr="00F224A2">
        <w:rPr>
          <w:sz w:val="28"/>
          <w:szCs w:val="28"/>
          <w:shd w:val="clear" w:color="auto" w:fill="FFFFFF"/>
        </w:rPr>
        <w:t>);</w:t>
      </w:r>
    </w:p>
    <w:p w:rsidR="00F224A2" w:rsidRPr="00F224A2" w:rsidRDefault="00490F8D" w:rsidP="006D6BE6">
      <w:pPr>
        <w:pStyle w:val="a6"/>
        <w:ind w:firstLine="709"/>
        <w:rPr>
          <w:sz w:val="28"/>
          <w:szCs w:val="28"/>
          <w:shd w:val="clear" w:color="auto" w:fill="FFFFFF"/>
        </w:rPr>
      </w:pPr>
      <w:r>
        <w:rPr>
          <w:sz w:val="28"/>
          <w:szCs w:val="28"/>
          <w:shd w:val="clear" w:color="auto" w:fill="FFFFFF"/>
        </w:rPr>
        <w:t>-</w:t>
      </w:r>
      <w:r w:rsidR="006D6BE6" w:rsidRPr="00F224A2">
        <w:rPr>
          <w:sz w:val="28"/>
          <w:szCs w:val="28"/>
          <w:shd w:val="clear" w:color="auto" w:fill="FFFFFF"/>
        </w:rPr>
        <w:t>земель сельскохозяйственного назначения</w:t>
      </w:r>
    </w:p>
    <w:p w:rsidR="00166F01" w:rsidRPr="00F224A2" w:rsidRDefault="00F224A2" w:rsidP="006D6BE6">
      <w:pPr>
        <w:pStyle w:val="a6"/>
        <w:ind w:firstLine="709"/>
        <w:rPr>
          <w:sz w:val="28"/>
          <w:szCs w:val="28"/>
          <w:shd w:val="clear" w:color="auto" w:fill="FFFFFF"/>
        </w:rPr>
      </w:pPr>
      <w:r w:rsidRPr="00F224A2">
        <w:rPr>
          <w:sz w:val="28"/>
          <w:szCs w:val="28"/>
          <w:shd w:val="clear" w:color="auto" w:fill="FFFFFF"/>
        </w:rPr>
        <w:t xml:space="preserve">в целях учета </w:t>
      </w:r>
      <w:r w:rsidRPr="00F224A2">
        <w:rPr>
          <w:rFonts w:ascii="TimesNewRomanPSMT" w:hAnsi="TimesNewRomanPSMT" w:cs="TimesNewRomanPSMT"/>
          <w:sz w:val="28"/>
          <w:szCs w:val="28"/>
        </w:rPr>
        <w:t>прогнозируемых ограничений е</w:t>
      </w:r>
      <w:r>
        <w:rPr>
          <w:rFonts w:ascii="TimesNewRomanPSMT" w:hAnsi="TimesNewRomanPSMT" w:cs="TimesNewRomanPSMT"/>
          <w:sz w:val="28"/>
          <w:szCs w:val="28"/>
        </w:rPr>
        <w:t>го</w:t>
      </w:r>
      <w:r w:rsidRPr="00F224A2">
        <w:rPr>
          <w:rFonts w:ascii="TimesNewRomanPSMT" w:hAnsi="TimesNewRomanPSMT" w:cs="TimesNewRomanPSMT"/>
          <w:sz w:val="28"/>
          <w:szCs w:val="28"/>
        </w:rPr>
        <w:t xml:space="preserve"> использования</w:t>
      </w:r>
      <w:r w:rsidR="006D6BE6" w:rsidRPr="00F224A2">
        <w:rPr>
          <w:sz w:val="28"/>
          <w:szCs w:val="28"/>
          <w:shd w:val="clear" w:color="auto" w:fill="FFFFFF"/>
        </w:rPr>
        <w:t>.</w:t>
      </w:r>
    </w:p>
    <w:p w:rsidR="00CA15FB" w:rsidRDefault="00CA15FB">
      <w:pPr>
        <w:rPr>
          <w:rFonts w:ascii="Times New Roman" w:eastAsiaTheme="majorEastAsia" w:hAnsi="Times New Roman" w:cstheme="majorBidi"/>
          <w:b/>
          <w:bCs/>
          <w:sz w:val="28"/>
          <w:szCs w:val="28"/>
        </w:rPr>
      </w:pPr>
      <w:bookmarkStart w:id="84" w:name="_Перечень_объектов_местного"/>
      <w:bookmarkStart w:id="85" w:name="_Toc387850214"/>
      <w:bookmarkEnd w:id="84"/>
      <w:r>
        <w:br w:type="page"/>
      </w:r>
    </w:p>
    <w:p w:rsidR="00A10A00" w:rsidRPr="00CA15FB" w:rsidRDefault="00C05DF3" w:rsidP="00CA15FB">
      <w:pPr>
        <w:pStyle w:val="1"/>
        <w:ind w:hanging="715"/>
      </w:pPr>
      <w:bookmarkStart w:id="86" w:name="_Toc28166253"/>
      <w:r w:rsidRPr="00CA15FB">
        <w:lastRenderedPageBreak/>
        <w:t>Перечень объектов местного значения</w:t>
      </w:r>
      <w:r w:rsidR="00715690" w:rsidRPr="00CA15FB">
        <w:t xml:space="preserve"> муниципального района</w:t>
      </w:r>
      <w:r w:rsidR="005E3630">
        <w:t xml:space="preserve"> </w:t>
      </w:r>
      <w:r w:rsidR="00AE1245" w:rsidRPr="00CA15FB">
        <w:t>и мест их размещения, обоснованных для включения в Положение о территориальном планировании</w:t>
      </w:r>
      <w:bookmarkEnd w:id="85"/>
      <w:bookmarkEnd w:id="86"/>
    </w:p>
    <w:p w:rsidR="00715690" w:rsidRPr="00236C17" w:rsidRDefault="00715690" w:rsidP="00E45D86">
      <w:pPr>
        <w:pStyle w:val="a6"/>
        <w:ind w:firstLine="709"/>
        <w:rPr>
          <w:rFonts w:cs="Times New Roman"/>
          <w:bCs/>
          <w:sz w:val="28"/>
          <w:szCs w:val="28"/>
          <w:lang w:eastAsia="ar-SA"/>
        </w:rPr>
      </w:pPr>
      <w:r w:rsidRPr="00236C17">
        <w:rPr>
          <w:rFonts w:cs="Times New Roman"/>
          <w:bCs/>
          <w:sz w:val="28"/>
          <w:szCs w:val="28"/>
          <w:lang w:eastAsia="ar-SA"/>
        </w:rPr>
        <w:t>Перечень объектов местного значения муниципального района, обоснованных для размещения в материалах по обоснованию</w:t>
      </w:r>
      <w:r w:rsidR="00236C17" w:rsidRPr="00236C17">
        <w:rPr>
          <w:rFonts w:cs="Times New Roman"/>
          <w:bCs/>
          <w:sz w:val="28"/>
          <w:szCs w:val="28"/>
          <w:lang w:eastAsia="ar-SA"/>
        </w:rPr>
        <w:t>,</w:t>
      </w:r>
      <w:r w:rsidR="0014536F">
        <w:rPr>
          <w:rFonts w:cs="Times New Roman"/>
          <w:bCs/>
          <w:sz w:val="28"/>
          <w:szCs w:val="28"/>
          <w:lang w:eastAsia="ar-SA"/>
        </w:rPr>
        <w:t xml:space="preserve"> </w:t>
      </w:r>
      <w:r w:rsidR="00E86E75" w:rsidRPr="00236C17">
        <w:rPr>
          <w:rFonts w:cs="Times New Roman"/>
          <w:bCs/>
          <w:sz w:val="28"/>
          <w:szCs w:val="28"/>
          <w:lang w:eastAsia="ar-SA"/>
        </w:rPr>
        <w:t>представлен в таблице</w:t>
      </w:r>
      <w:r w:rsidRPr="00236C17">
        <w:rPr>
          <w:rFonts w:cs="Times New Roman"/>
          <w:bCs/>
          <w:sz w:val="28"/>
          <w:szCs w:val="28"/>
          <w:lang w:eastAsia="ar-SA"/>
        </w:rPr>
        <w:t>.</w:t>
      </w:r>
    </w:p>
    <w:p w:rsidR="00715690" w:rsidRPr="00236C17" w:rsidRDefault="00715690" w:rsidP="006C1DFD">
      <w:pPr>
        <w:pStyle w:val="a6"/>
        <w:ind w:firstLine="709"/>
        <w:rPr>
          <w:rFonts w:cs="Times New Roman"/>
          <w:bCs/>
          <w:sz w:val="28"/>
          <w:szCs w:val="28"/>
        </w:rPr>
      </w:pPr>
      <w:r w:rsidRPr="00236C17">
        <w:rPr>
          <w:rFonts w:cs="Times New Roman"/>
          <w:bCs/>
          <w:sz w:val="28"/>
          <w:szCs w:val="28"/>
          <w:lang w:eastAsia="ar-SA"/>
        </w:rPr>
        <w:t xml:space="preserve">Группировка видов планируемых объектов </w:t>
      </w:r>
      <w:r w:rsidRPr="00236C17">
        <w:rPr>
          <w:rFonts w:cs="Times New Roman"/>
          <w:bCs/>
          <w:sz w:val="28"/>
          <w:szCs w:val="28"/>
        </w:rPr>
        <w:t>местного значения муниципального района</w:t>
      </w:r>
      <w:r w:rsidRPr="00236C17">
        <w:rPr>
          <w:rFonts w:cs="Times New Roman"/>
          <w:bCs/>
          <w:sz w:val="28"/>
          <w:szCs w:val="28"/>
          <w:lang w:eastAsia="ar-SA"/>
        </w:rPr>
        <w:t xml:space="preserve"> выполнена в соответствии с утверждённым перечнем видов объектов </w:t>
      </w:r>
      <w:r w:rsidRPr="00236C17">
        <w:rPr>
          <w:rFonts w:cs="Times New Roman"/>
          <w:bCs/>
          <w:sz w:val="28"/>
          <w:szCs w:val="28"/>
        </w:rPr>
        <w:t>местного значения муниципального района</w:t>
      </w:r>
      <w:r w:rsidR="00236C17" w:rsidRPr="00236C17">
        <w:rPr>
          <w:rFonts w:cs="Times New Roman"/>
          <w:bCs/>
          <w:sz w:val="28"/>
          <w:szCs w:val="28"/>
          <w:lang w:eastAsia="ar-SA"/>
        </w:rPr>
        <w:t xml:space="preserve">, установленных положениями </w:t>
      </w:r>
      <w:r w:rsidRPr="00236C17">
        <w:rPr>
          <w:rFonts w:cs="Times New Roman"/>
          <w:bCs/>
          <w:sz w:val="28"/>
          <w:szCs w:val="28"/>
          <w:lang w:eastAsia="ar-SA"/>
        </w:rPr>
        <w:t>стать</w:t>
      </w:r>
      <w:r w:rsidR="00236C17" w:rsidRPr="00236C17">
        <w:rPr>
          <w:rFonts w:cs="Times New Roman"/>
          <w:bCs/>
          <w:sz w:val="28"/>
          <w:szCs w:val="28"/>
          <w:lang w:eastAsia="ar-SA"/>
        </w:rPr>
        <w:t>и</w:t>
      </w:r>
      <w:r w:rsidRPr="00236C17">
        <w:rPr>
          <w:rFonts w:cs="Times New Roman"/>
          <w:bCs/>
          <w:sz w:val="28"/>
          <w:szCs w:val="28"/>
          <w:lang w:eastAsia="ar-SA"/>
        </w:rPr>
        <w:t xml:space="preserve"> 4.1 </w:t>
      </w:r>
      <w:r w:rsidR="006C1DFD" w:rsidRPr="00236C17">
        <w:rPr>
          <w:rFonts w:cs="Times New Roman"/>
          <w:bCs/>
          <w:sz w:val="28"/>
          <w:szCs w:val="28"/>
        </w:rPr>
        <w:t>о</w:t>
      </w:r>
      <w:r w:rsidRPr="00236C17">
        <w:rPr>
          <w:rFonts w:cs="Times New Roman"/>
          <w:bCs/>
          <w:sz w:val="28"/>
          <w:szCs w:val="28"/>
        </w:rPr>
        <w:t>бластного закона Новгородской области от 14.03.2007 № 57-</w:t>
      </w:r>
      <w:r w:rsidR="00AF556D">
        <w:rPr>
          <w:rFonts w:cs="Times New Roman"/>
          <w:bCs/>
          <w:sz w:val="28"/>
          <w:szCs w:val="28"/>
        </w:rPr>
        <w:t>ОЗ</w:t>
      </w:r>
      <w:r w:rsidRPr="00236C17">
        <w:rPr>
          <w:rFonts w:cs="Times New Roman"/>
          <w:bCs/>
          <w:sz w:val="28"/>
          <w:szCs w:val="28"/>
        </w:rPr>
        <w:t xml:space="preserve"> «О регулировании градостроительной деятельности на территории Новгородской области» </w:t>
      </w:r>
      <w:r w:rsidR="00236C17" w:rsidRPr="00236C17">
        <w:rPr>
          <w:rFonts w:eastAsia="Calibri" w:cs="Times New Roman"/>
          <w:sz w:val="28"/>
          <w:szCs w:val="28"/>
        </w:rPr>
        <w:t>(</w:t>
      </w:r>
      <w:r w:rsidR="00F9418A">
        <w:rPr>
          <w:rFonts w:cs="Times New Roman"/>
          <w:color w:val="2D2D2D"/>
          <w:spacing w:val="2"/>
          <w:sz w:val="28"/>
          <w:szCs w:val="28"/>
        </w:rPr>
        <w:t>с изменениями</w:t>
      </w:r>
      <w:r w:rsidR="00236C17" w:rsidRPr="00236C17">
        <w:rPr>
          <w:rFonts w:cs="Times New Roman"/>
          <w:spacing w:val="2"/>
          <w:sz w:val="28"/>
          <w:szCs w:val="28"/>
        </w:rPr>
        <w:t>)</w:t>
      </w:r>
      <w:r w:rsidRPr="00236C17">
        <w:rPr>
          <w:rFonts w:cs="Times New Roman"/>
          <w:bCs/>
          <w:sz w:val="28"/>
          <w:szCs w:val="28"/>
        </w:rPr>
        <w:t xml:space="preserve"> и</w:t>
      </w:r>
      <w:r w:rsidR="0014536F">
        <w:rPr>
          <w:rFonts w:cs="Times New Roman"/>
          <w:bCs/>
          <w:sz w:val="28"/>
          <w:szCs w:val="28"/>
        </w:rPr>
        <w:t xml:space="preserve"> </w:t>
      </w:r>
      <w:r w:rsidRPr="00236C17">
        <w:rPr>
          <w:rFonts w:cs="Times New Roman"/>
          <w:bCs/>
          <w:sz w:val="28"/>
          <w:szCs w:val="28"/>
          <w:lang w:eastAsia="ar-SA"/>
        </w:rPr>
        <w:t xml:space="preserve">необходимых для </w:t>
      </w:r>
      <w:r w:rsidR="00236C17" w:rsidRPr="00236C17">
        <w:rPr>
          <w:rFonts w:cs="Times New Roman"/>
          <w:bCs/>
          <w:sz w:val="28"/>
          <w:szCs w:val="28"/>
          <w:lang w:eastAsia="ar-SA"/>
        </w:rPr>
        <w:t>реализации</w:t>
      </w:r>
      <w:r w:rsidRPr="00236C17">
        <w:rPr>
          <w:rFonts w:cs="Times New Roman"/>
          <w:bCs/>
          <w:sz w:val="28"/>
          <w:szCs w:val="28"/>
          <w:lang w:eastAsia="ar-SA"/>
        </w:rPr>
        <w:t xml:space="preserve"> полномочий муниципальн</w:t>
      </w:r>
      <w:r w:rsidR="00236C17" w:rsidRPr="00236C17">
        <w:rPr>
          <w:rFonts w:cs="Times New Roman"/>
          <w:bCs/>
          <w:sz w:val="28"/>
          <w:szCs w:val="28"/>
          <w:lang w:eastAsia="ar-SA"/>
        </w:rPr>
        <w:t>ым</w:t>
      </w:r>
      <w:r w:rsidRPr="00236C17">
        <w:rPr>
          <w:rFonts w:cs="Times New Roman"/>
          <w:bCs/>
          <w:sz w:val="28"/>
          <w:szCs w:val="28"/>
          <w:lang w:eastAsia="ar-SA"/>
        </w:rPr>
        <w:t xml:space="preserve"> район</w:t>
      </w:r>
      <w:r w:rsidR="00236C17" w:rsidRPr="00236C17">
        <w:rPr>
          <w:rFonts w:cs="Times New Roman"/>
          <w:bCs/>
          <w:sz w:val="28"/>
          <w:szCs w:val="28"/>
          <w:lang w:eastAsia="ar-SA"/>
        </w:rPr>
        <w:t>ом</w:t>
      </w:r>
      <w:r w:rsidRPr="00236C17">
        <w:rPr>
          <w:rFonts w:cs="Times New Roman"/>
          <w:bCs/>
          <w:sz w:val="28"/>
          <w:szCs w:val="28"/>
          <w:lang w:eastAsia="ar-SA"/>
        </w:rPr>
        <w:t>.</w:t>
      </w:r>
    </w:p>
    <w:p w:rsidR="00715690" w:rsidRPr="00236C17" w:rsidRDefault="00715690" w:rsidP="00715690">
      <w:pPr>
        <w:pStyle w:val="a6"/>
        <w:rPr>
          <w:rFonts w:cs="Times New Roman"/>
          <w:bCs/>
          <w:sz w:val="28"/>
          <w:szCs w:val="28"/>
          <w:lang w:eastAsia="ar-SA"/>
        </w:rPr>
      </w:pPr>
    </w:p>
    <w:p w:rsidR="00E45D86" w:rsidRPr="00236C17" w:rsidRDefault="00E45D86" w:rsidP="00F75A52">
      <w:pPr>
        <w:pStyle w:val="a6"/>
        <w:rPr>
          <w:rFonts w:cs="Times New Roman"/>
          <w:bCs/>
          <w:sz w:val="28"/>
          <w:szCs w:val="28"/>
          <w:lang w:eastAsia="ar-SA"/>
        </w:rPr>
        <w:sectPr w:rsidR="00E45D86" w:rsidRPr="00236C17" w:rsidSect="0041547C">
          <w:headerReference w:type="default" r:id="rId12"/>
          <w:footerReference w:type="default" r:id="rId13"/>
          <w:pgSz w:w="11906" w:h="16838"/>
          <w:pgMar w:top="1134" w:right="567" w:bottom="1134" w:left="1985" w:header="708" w:footer="708" w:gutter="0"/>
          <w:cols w:space="708"/>
          <w:titlePg/>
          <w:docGrid w:linePitch="360"/>
        </w:sectPr>
      </w:pPr>
    </w:p>
    <w:p w:rsidR="00190E46" w:rsidRDefault="00190E46" w:rsidP="00B4678D">
      <w:pPr>
        <w:spacing w:line="240" w:lineRule="auto"/>
        <w:jc w:val="center"/>
        <w:rPr>
          <w:rFonts w:ascii="Times New Roman" w:hAnsi="Times New Roman" w:cs="Times New Roman"/>
          <w:bCs/>
          <w:sz w:val="28"/>
          <w:szCs w:val="28"/>
          <w:lang w:eastAsia="ar-SA"/>
        </w:rPr>
      </w:pPr>
    </w:p>
    <w:p w:rsidR="00190E46" w:rsidRDefault="00190E46" w:rsidP="00B4678D">
      <w:pPr>
        <w:spacing w:line="240" w:lineRule="auto"/>
        <w:jc w:val="center"/>
        <w:rPr>
          <w:rFonts w:ascii="Times New Roman" w:hAnsi="Times New Roman" w:cs="Times New Roman"/>
          <w:bCs/>
          <w:sz w:val="28"/>
          <w:szCs w:val="28"/>
          <w:lang w:eastAsia="ar-SA"/>
        </w:rPr>
      </w:pPr>
    </w:p>
    <w:p w:rsidR="00190E46" w:rsidRDefault="00190E46" w:rsidP="00B4678D">
      <w:pPr>
        <w:spacing w:line="240" w:lineRule="auto"/>
        <w:jc w:val="center"/>
        <w:rPr>
          <w:rFonts w:ascii="Times New Roman" w:hAnsi="Times New Roman" w:cs="Times New Roman"/>
          <w:bCs/>
          <w:sz w:val="28"/>
          <w:szCs w:val="28"/>
          <w:lang w:eastAsia="ar-SA"/>
        </w:rPr>
      </w:pPr>
    </w:p>
    <w:p w:rsidR="00E45D86" w:rsidRPr="00236C17" w:rsidRDefault="00E45D86" w:rsidP="00B4678D">
      <w:pPr>
        <w:spacing w:line="240" w:lineRule="auto"/>
        <w:jc w:val="center"/>
        <w:rPr>
          <w:rFonts w:ascii="Times New Roman" w:hAnsi="Times New Roman" w:cs="Times New Roman"/>
          <w:bCs/>
          <w:sz w:val="28"/>
          <w:szCs w:val="28"/>
          <w:lang w:eastAsia="ar-SA"/>
        </w:rPr>
      </w:pPr>
      <w:r w:rsidRPr="00236C17">
        <w:rPr>
          <w:rFonts w:ascii="Times New Roman" w:hAnsi="Times New Roman" w:cs="Times New Roman"/>
          <w:bCs/>
          <w:sz w:val="28"/>
          <w:szCs w:val="28"/>
          <w:lang w:eastAsia="ar-SA"/>
        </w:rPr>
        <w:t>Перечень объектов местного значения муниципального района и мест их размещения, обоснованных для включения в Положение о территориальном планировани</w:t>
      </w:r>
      <w:r w:rsidR="00236C17" w:rsidRPr="00236C17">
        <w:rPr>
          <w:rFonts w:ascii="Times New Roman" w:hAnsi="Times New Roman" w:cs="Times New Roman"/>
          <w:bCs/>
          <w:sz w:val="28"/>
          <w:szCs w:val="28"/>
          <w:lang w:eastAsia="ar-SA"/>
        </w:rPr>
        <w:t>и</w:t>
      </w: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126"/>
        <w:gridCol w:w="2110"/>
        <w:gridCol w:w="2615"/>
        <w:gridCol w:w="2221"/>
        <w:gridCol w:w="2551"/>
        <w:gridCol w:w="2552"/>
      </w:tblGrid>
      <w:tr w:rsidR="00E86E75" w:rsidRPr="00236C17" w:rsidTr="008D030A">
        <w:trPr>
          <w:tblHeader/>
        </w:trPr>
        <w:tc>
          <w:tcPr>
            <w:tcW w:w="597" w:type="dxa"/>
            <w:shd w:val="clear" w:color="auto" w:fill="auto"/>
          </w:tcPr>
          <w:p w:rsidR="00E86E75" w:rsidRPr="00236C17" w:rsidRDefault="00E86E75" w:rsidP="00E86E75">
            <w:pPr>
              <w:pStyle w:val="a6"/>
              <w:rPr>
                <w:rFonts w:cs="Times New Roman"/>
                <w:sz w:val="28"/>
                <w:szCs w:val="28"/>
                <w:lang w:eastAsia="ru-RU"/>
              </w:rPr>
            </w:pPr>
            <w:bookmarkStart w:id="87" w:name="_Hlk500415141"/>
            <w:r w:rsidRPr="00236C17">
              <w:rPr>
                <w:rFonts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Назначение объекта</w:t>
            </w:r>
          </w:p>
        </w:tc>
        <w:tc>
          <w:tcPr>
            <w:tcW w:w="222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Характеристика объекта</w:t>
            </w:r>
            <w:r w:rsidRPr="00236C17">
              <w:rPr>
                <w:rStyle w:val="af5"/>
                <w:rFonts w:eastAsia="Times New Roman" w:cs="Times New Roman"/>
                <w:sz w:val="28"/>
                <w:szCs w:val="28"/>
                <w:lang w:eastAsia="ru-RU"/>
              </w:rPr>
              <w:footnoteReference w:id="2"/>
            </w:r>
          </w:p>
        </w:tc>
        <w:tc>
          <w:tcPr>
            <w:tcW w:w="255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Местоположение объекта </w:t>
            </w:r>
            <w:r w:rsidRPr="00236C17">
              <w:rPr>
                <w:rFonts w:cs="Times New Roman"/>
                <w:bCs/>
                <w:sz w:val="28"/>
                <w:szCs w:val="28"/>
                <w:lang w:eastAsia="ru-RU"/>
              </w:rPr>
              <w:t>(поселение, населенный пункт)</w:t>
            </w:r>
          </w:p>
        </w:tc>
        <w:tc>
          <w:tcPr>
            <w:tcW w:w="2552"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Характеристика зон с особыми условиями использования территорий</w:t>
            </w:r>
            <w:r w:rsidRPr="00236C17">
              <w:rPr>
                <w:rStyle w:val="af5"/>
                <w:rFonts w:eastAsia="Times New Roman" w:cs="Times New Roman"/>
                <w:sz w:val="28"/>
                <w:szCs w:val="28"/>
                <w:lang w:eastAsia="ru-RU"/>
              </w:rPr>
              <w:footnoteReference w:id="3"/>
            </w:r>
          </w:p>
        </w:tc>
      </w:tr>
      <w:tr w:rsidR="00E86E75" w:rsidRPr="00236C17" w:rsidTr="008D030A">
        <w:tc>
          <w:tcPr>
            <w:tcW w:w="14772" w:type="dxa"/>
            <w:gridSpan w:val="7"/>
            <w:shd w:val="clear" w:color="auto" w:fill="auto"/>
          </w:tcPr>
          <w:p w:rsidR="00E86E75" w:rsidRPr="00236C17" w:rsidRDefault="00E86E75" w:rsidP="00E86E75">
            <w:pPr>
              <w:pStyle w:val="a6"/>
              <w:rPr>
                <w:rFonts w:cs="Times New Roman"/>
                <w:sz w:val="28"/>
                <w:szCs w:val="28"/>
                <w:lang w:eastAsia="ar-SA"/>
              </w:rPr>
            </w:pPr>
            <w:r w:rsidRPr="00236C17">
              <w:rPr>
                <w:rFonts w:cs="Times New Roman"/>
                <w:sz w:val="28"/>
                <w:szCs w:val="28"/>
                <w:lang w:eastAsia="ru-RU"/>
              </w:rPr>
              <w:t>Объекты электро- и газоснабжения поселений</w:t>
            </w:r>
          </w:p>
        </w:tc>
      </w:tr>
      <w:tr w:rsidR="00E86E75" w:rsidRPr="00236C17" w:rsidTr="008D030A">
        <w:tc>
          <w:tcPr>
            <w:tcW w:w="597" w:type="dxa"/>
            <w:shd w:val="clear" w:color="auto" w:fill="auto"/>
          </w:tcPr>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E75" w:rsidRPr="00AF556D" w:rsidRDefault="00E86E75" w:rsidP="00E86E75">
            <w:pPr>
              <w:pStyle w:val="a6"/>
              <w:rPr>
                <w:rFonts w:cs="Times New Roman"/>
                <w:sz w:val="28"/>
                <w:szCs w:val="28"/>
                <w:lang w:eastAsia="ru-RU"/>
              </w:rPr>
            </w:pPr>
            <w:r w:rsidRPr="00AF556D">
              <w:rPr>
                <w:rFonts w:cs="Times New Roman"/>
                <w:sz w:val="28"/>
                <w:szCs w:val="28"/>
                <w:lang w:eastAsia="ru-RU"/>
              </w:rPr>
              <w:t>Межпоселковый газопровод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ar-SA"/>
              </w:rPr>
              <w:t xml:space="preserve">Газоснабжение потребителей существующей и </w:t>
            </w:r>
            <w:r w:rsidRPr="00236C17">
              <w:rPr>
                <w:rFonts w:cs="Times New Roman"/>
                <w:sz w:val="28"/>
                <w:szCs w:val="28"/>
                <w:lang w:eastAsia="ru-RU"/>
              </w:rPr>
              <w:t>планируемой</w:t>
            </w:r>
            <w:r w:rsidRPr="00236C17">
              <w:rPr>
                <w:rFonts w:cs="Times New Roman"/>
                <w:sz w:val="28"/>
                <w:szCs w:val="28"/>
                <w:lang w:eastAsia="ar-SA"/>
              </w:rPr>
              <w:t xml:space="preserve"> жилой, общественно-деловой и производственной застройки</w:t>
            </w:r>
          </w:p>
        </w:tc>
        <w:tc>
          <w:tcPr>
            <w:tcW w:w="2221" w:type="dxa"/>
            <w:shd w:val="clear" w:color="auto" w:fill="auto"/>
          </w:tcPr>
          <w:p w:rsidR="00E86E75" w:rsidRPr="00236C17" w:rsidRDefault="00E86E75" w:rsidP="00E86E75">
            <w:pPr>
              <w:pStyle w:val="a6"/>
              <w:rPr>
                <w:rFonts w:cs="Times New Roman"/>
                <w:sz w:val="28"/>
                <w:szCs w:val="28"/>
                <w:lang w:eastAsia="ar-SA"/>
              </w:rPr>
            </w:pPr>
            <w:r w:rsidRPr="00236C17">
              <w:rPr>
                <w:rFonts w:cs="Times New Roman"/>
                <w:sz w:val="28"/>
                <w:szCs w:val="28"/>
                <w:lang w:eastAsia="ar-SA"/>
              </w:rPr>
              <w:t>Расчетный срок</w:t>
            </w:r>
          </w:p>
          <w:p w:rsidR="00E86E75" w:rsidRPr="00236C17" w:rsidRDefault="00E86E75" w:rsidP="00E86E75">
            <w:pPr>
              <w:pStyle w:val="a6"/>
              <w:rPr>
                <w:rFonts w:cs="Times New Roman"/>
                <w:sz w:val="28"/>
                <w:szCs w:val="28"/>
                <w:lang w:eastAsia="ar-SA"/>
              </w:rPr>
            </w:pPr>
          </w:p>
          <w:p w:rsidR="00E86E75" w:rsidRPr="00236C17" w:rsidRDefault="00E86E75" w:rsidP="00E86E75">
            <w:pPr>
              <w:pStyle w:val="a6"/>
              <w:rPr>
                <w:rFonts w:cs="Times New Roman"/>
                <w:sz w:val="28"/>
                <w:szCs w:val="28"/>
                <w:lang w:eastAsia="ru-RU"/>
              </w:rPr>
            </w:pPr>
            <w:r w:rsidRPr="00236C17">
              <w:rPr>
                <w:rFonts w:cs="Times New Roman"/>
                <w:sz w:val="28"/>
                <w:szCs w:val="28"/>
                <w:lang w:eastAsia="ar-SA"/>
              </w:rPr>
              <w:t>Протяженность около 20,0 км</w:t>
            </w:r>
          </w:p>
        </w:tc>
        <w:tc>
          <w:tcPr>
            <w:tcW w:w="2551" w:type="dxa"/>
            <w:shd w:val="clear" w:color="auto" w:fill="auto"/>
          </w:tcPr>
          <w:p w:rsidR="00236C17" w:rsidRPr="00236C17" w:rsidRDefault="00236C17" w:rsidP="00E86E75">
            <w:pPr>
              <w:pStyle w:val="a6"/>
              <w:rPr>
                <w:rFonts w:cs="Times New Roman"/>
                <w:sz w:val="28"/>
                <w:szCs w:val="28"/>
                <w:lang w:eastAsia="ru-RU"/>
              </w:rPr>
            </w:pPr>
            <w:r w:rsidRPr="00236C17">
              <w:rPr>
                <w:rFonts w:cs="Times New Roman"/>
                <w:sz w:val="28"/>
                <w:szCs w:val="28"/>
                <w:lang w:eastAsia="ru-RU"/>
              </w:rPr>
              <w:t>Поддорское сельское поселение;</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Белебелковское сельское поселение</w:t>
            </w:r>
            <w:r w:rsidR="00236C17" w:rsidRPr="00236C17">
              <w:rPr>
                <w:rFonts w:cs="Times New Roman"/>
                <w:sz w:val="28"/>
                <w:szCs w:val="28"/>
                <w:lang w:eastAsia="ru-RU"/>
              </w:rPr>
              <w:t>;</w:t>
            </w:r>
          </w:p>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Селеевское сельское поселение</w:t>
            </w:r>
          </w:p>
        </w:tc>
        <w:tc>
          <w:tcPr>
            <w:tcW w:w="2552"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ar-SA"/>
              </w:rPr>
              <w:t>Охранная зона, по 3 м с каждой стороны газопровода, вдоль трасс межпоселковых газопроводов, проходящих по лесам и древесно-кустар</w:t>
            </w:r>
            <w:r w:rsidR="00236C17" w:rsidRPr="00236C17">
              <w:rPr>
                <w:rFonts w:cs="Times New Roman"/>
                <w:sz w:val="28"/>
                <w:szCs w:val="28"/>
                <w:lang w:eastAsia="ar-SA"/>
              </w:rPr>
              <w:t xml:space="preserve">никовой растительности, </w:t>
            </w:r>
            <w:r w:rsidRPr="00236C17">
              <w:rPr>
                <w:rFonts w:cs="Times New Roman"/>
                <w:sz w:val="28"/>
                <w:szCs w:val="28"/>
                <w:lang w:eastAsia="ar-SA"/>
              </w:rPr>
              <w:t xml:space="preserve">в виде просек </w:t>
            </w:r>
            <w:r w:rsidRPr="00236C17">
              <w:rPr>
                <w:rFonts w:cs="Times New Roman"/>
                <w:sz w:val="28"/>
                <w:szCs w:val="28"/>
                <w:lang w:eastAsia="ar-SA"/>
              </w:rPr>
              <w:lastRenderedPageBreak/>
              <w:t>шириной 6 м</w:t>
            </w:r>
          </w:p>
        </w:tc>
      </w:tr>
      <w:tr w:rsidR="00E86E75" w:rsidRPr="00236C17" w:rsidTr="008D030A">
        <w:tc>
          <w:tcPr>
            <w:tcW w:w="14772" w:type="dxa"/>
            <w:gridSpan w:val="7"/>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lastRenderedPageBreak/>
              <w:t>Автомобильные дороги местного значения вне границ населенных пунктов, объекты транспортной инфраструктуры</w:t>
            </w:r>
          </w:p>
        </w:tc>
      </w:tr>
      <w:tr w:rsidR="00E86E75" w:rsidRPr="00236C17" w:rsidTr="008D030A">
        <w:trPr>
          <w:trHeight w:val="337"/>
        </w:trPr>
        <w:tc>
          <w:tcPr>
            <w:tcW w:w="597" w:type="dxa"/>
            <w:shd w:val="clear" w:color="auto" w:fill="auto"/>
          </w:tcPr>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Автомобильная дорога общего пользования</w:t>
            </w:r>
            <w:r w:rsidR="0014536F">
              <w:rPr>
                <w:rFonts w:cs="Times New Roman"/>
                <w:sz w:val="28"/>
                <w:szCs w:val="28"/>
                <w:lang w:eastAsia="ru-RU"/>
              </w:rPr>
              <w:t xml:space="preserve"> </w:t>
            </w:r>
            <w:r w:rsidRPr="00236C17">
              <w:rPr>
                <w:rFonts w:cs="Times New Roman"/>
                <w:sz w:val="28"/>
                <w:szCs w:val="28"/>
                <w:lang w:eastAsia="ru-RU"/>
              </w:rPr>
              <w:t xml:space="preserve">местного значения муниципального района </w:t>
            </w:r>
            <w:r w:rsidRPr="00236C17">
              <w:rPr>
                <w:rFonts w:cs="Times New Roman"/>
                <w:sz w:val="28"/>
                <w:szCs w:val="28"/>
                <w:lang w:val="en-US" w:eastAsia="ru-RU"/>
              </w:rPr>
              <w:t>V</w:t>
            </w:r>
            <w:r w:rsidR="00236C17" w:rsidRPr="00236C17">
              <w:rPr>
                <w:rFonts w:cs="Times New Roman"/>
                <w:sz w:val="28"/>
                <w:szCs w:val="28"/>
                <w:lang w:eastAsia="ru-RU"/>
              </w:rPr>
              <w:t xml:space="preserve"> (пятой)</w:t>
            </w:r>
            <w:r w:rsidRPr="00236C17">
              <w:rPr>
                <w:rFonts w:cs="Times New Roman"/>
                <w:sz w:val="28"/>
                <w:szCs w:val="28"/>
                <w:lang w:eastAsia="ru-RU"/>
              </w:rPr>
              <w:t xml:space="preserve"> категории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Обеспечение </w:t>
            </w:r>
            <w:r w:rsidRPr="00236C17">
              <w:rPr>
                <w:rFonts w:cs="Times New Roman"/>
                <w:sz w:val="28"/>
                <w:szCs w:val="28"/>
              </w:rPr>
              <w:t xml:space="preserve">транспортной доступности населенных пунктов </w:t>
            </w:r>
          </w:p>
        </w:tc>
        <w:tc>
          <w:tcPr>
            <w:tcW w:w="222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Первая очередь</w:t>
            </w:r>
          </w:p>
          <w:p w:rsidR="00E86E75" w:rsidRPr="00236C17" w:rsidRDefault="00E86E75" w:rsidP="00E86E75">
            <w:pPr>
              <w:pStyle w:val="a6"/>
              <w:rPr>
                <w:rFonts w:cs="Times New Roman"/>
                <w:sz w:val="28"/>
                <w:szCs w:val="28"/>
                <w:lang w:eastAsia="ar-SA"/>
              </w:rPr>
            </w:pPr>
          </w:p>
          <w:p w:rsidR="00E86E75" w:rsidRPr="00236C17" w:rsidRDefault="00E86E75" w:rsidP="00E86E75">
            <w:pPr>
              <w:pStyle w:val="a6"/>
              <w:rPr>
                <w:rFonts w:cs="Times New Roman"/>
                <w:sz w:val="28"/>
                <w:szCs w:val="28"/>
                <w:lang w:eastAsia="ru-RU"/>
              </w:rPr>
            </w:pPr>
            <w:r w:rsidRPr="00236C17">
              <w:rPr>
                <w:rFonts w:cs="Times New Roman"/>
                <w:sz w:val="28"/>
                <w:szCs w:val="28"/>
                <w:lang w:eastAsia="ar-SA"/>
              </w:rPr>
              <w:t>Капитальный ремонт</w:t>
            </w:r>
          </w:p>
          <w:p w:rsidR="00E86E75" w:rsidRPr="00236C17" w:rsidRDefault="00E86E75" w:rsidP="00E86E75">
            <w:pPr>
              <w:pStyle w:val="a6"/>
              <w:rPr>
                <w:rFonts w:cs="Times New Roman"/>
                <w:sz w:val="28"/>
                <w:szCs w:val="28"/>
                <w:lang w:eastAsia="ru-RU"/>
              </w:rPr>
            </w:pP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w:t>
            </w:r>
            <w:r w:rsidRPr="00236C17">
              <w:rPr>
                <w:rFonts w:cs="Times New Roman"/>
                <w:sz w:val="28"/>
                <w:szCs w:val="28"/>
                <w:lang w:eastAsia="ar-SA"/>
              </w:rPr>
              <w:t>ротяженность около 50,0 км</w:t>
            </w:r>
          </w:p>
        </w:tc>
        <w:tc>
          <w:tcPr>
            <w:tcW w:w="2551" w:type="dxa"/>
            <w:shd w:val="clear" w:color="auto" w:fill="auto"/>
          </w:tcPr>
          <w:p w:rsidR="00236C17" w:rsidRPr="00236C17" w:rsidRDefault="00236C17" w:rsidP="00E86E75">
            <w:pPr>
              <w:pStyle w:val="a6"/>
              <w:rPr>
                <w:rFonts w:cs="Times New Roman"/>
                <w:sz w:val="28"/>
                <w:szCs w:val="28"/>
                <w:lang w:eastAsia="ru-RU"/>
              </w:rPr>
            </w:pPr>
            <w:r w:rsidRPr="00236C17">
              <w:rPr>
                <w:rFonts w:cs="Times New Roman"/>
                <w:sz w:val="28"/>
                <w:szCs w:val="28"/>
                <w:lang w:eastAsia="ru-RU"/>
              </w:rPr>
              <w:t>Поддорское сельское поселение;</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Белебелковское сельское поселение</w:t>
            </w:r>
            <w:r w:rsidR="00236C17" w:rsidRPr="00236C17">
              <w:rPr>
                <w:rFonts w:cs="Times New Roman"/>
                <w:sz w:val="28"/>
                <w:szCs w:val="28"/>
                <w:lang w:eastAsia="ru-RU"/>
              </w:rPr>
              <w:t>;</w:t>
            </w:r>
          </w:p>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Селеевское сельское поселение</w:t>
            </w:r>
          </w:p>
        </w:tc>
        <w:tc>
          <w:tcPr>
            <w:tcW w:w="2552"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Придорожная полоса, 25 м</w:t>
            </w:r>
          </w:p>
        </w:tc>
      </w:tr>
      <w:tr w:rsidR="00E86E75" w:rsidRPr="00236C17" w:rsidTr="008D030A">
        <w:tc>
          <w:tcPr>
            <w:tcW w:w="14772" w:type="dxa"/>
            <w:gridSpan w:val="7"/>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Объекты физической культуры и массового спорта</w:t>
            </w:r>
          </w:p>
        </w:tc>
      </w:tr>
      <w:tr w:rsidR="00E86E75" w:rsidRPr="00236C17" w:rsidTr="008D030A">
        <w:tc>
          <w:tcPr>
            <w:tcW w:w="597" w:type="dxa"/>
            <w:shd w:val="clear" w:color="auto" w:fill="auto"/>
          </w:tcPr>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Спортивный комплекс с плавательным бассейном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rsidRPr="00236C17">
              <w:rPr>
                <w:rFonts w:cs="Times New Roman"/>
                <w:sz w:val="28"/>
                <w:szCs w:val="28"/>
                <w:lang w:eastAsia="ru-RU"/>
              </w:rPr>
              <w:lastRenderedPageBreak/>
              <w:t>физкультурно-оздоровительных и спортивных мероприятий муниципального района</w:t>
            </w:r>
          </w:p>
        </w:tc>
        <w:tc>
          <w:tcPr>
            <w:tcW w:w="222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lastRenderedPageBreak/>
              <w:t>Расчетный срок</w:t>
            </w:r>
          </w:p>
          <w:p w:rsidR="00E86E75" w:rsidRPr="00236C17" w:rsidRDefault="00E86E75" w:rsidP="00E86E75">
            <w:pPr>
              <w:pStyle w:val="a6"/>
              <w:rPr>
                <w:rFonts w:cs="Times New Roman"/>
                <w:sz w:val="28"/>
                <w:szCs w:val="28"/>
                <w:lang w:eastAsia="ru-RU"/>
              </w:rPr>
            </w:pP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На 64 посещения в смену</w:t>
            </w:r>
          </w:p>
        </w:tc>
        <w:tc>
          <w:tcPr>
            <w:tcW w:w="2551" w:type="dxa"/>
            <w:shd w:val="clear" w:color="auto" w:fill="auto"/>
          </w:tcPr>
          <w:p w:rsidR="00236C17" w:rsidRPr="00236C17" w:rsidRDefault="00236C17" w:rsidP="00E86E75">
            <w:pPr>
              <w:pStyle w:val="a6"/>
              <w:rPr>
                <w:rFonts w:cs="Times New Roman"/>
                <w:sz w:val="28"/>
                <w:szCs w:val="28"/>
                <w:lang w:eastAsia="ru-RU"/>
              </w:rPr>
            </w:pPr>
            <w:r w:rsidRPr="00236C17">
              <w:rPr>
                <w:rFonts w:cs="Times New Roman"/>
                <w:sz w:val="28"/>
                <w:szCs w:val="28"/>
                <w:lang w:eastAsia="ru-RU"/>
              </w:rPr>
              <w:t>Поддорское сельское поселение;</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Белебелковское сельское поселение</w:t>
            </w:r>
            <w:r w:rsidR="00236C17" w:rsidRPr="00236C17">
              <w:rPr>
                <w:rFonts w:cs="Times New Roman"/>
                <w:sz w:val="28"/>
                <w:szCs w:val="28"/>
                <w:lang w:eastAsia="ru-RU"/>
              </w:rPr>
              <w:t>;</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Селеевско</w:t>
            </w:r>
            <w:r w:rsidR="00236C17" w:rsidRPr="00236C17">
              <w:rPr>
                <w:rFonts w:cs="Times New Roman"/>
                <w:sz w:val="28"/>
                <w:szCs w:val="28"/>
                <w:lang w:eastAsia="ru-RU"/>
              </w:rPr>
              <w:t>е сельское поселение</w:t>
            </w:r>
          </w:p>
        </w:tc>
        <w:tc>
          <w:tcPr>
            <w:tcW w:w="2552"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w:t>
            </w:r>
          </w:p>
        </w:tc>
      </w:tr>
      <w:tr w:rsidR="00E86E75" w:rsidRPr="00236C17" w:rsidTr="008D030A">
        <w:tc>
          <w:tcPr>
            <w:tcW w:w="14772" w:type="dxa"/>
            <w:gridSpan w:val="7"/>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lastRenderedPageBreak/>
              <w:t>Объекты в области обработки, утилизации, обезвреживания, размещения твердых коммунальных отходов</w:t>
            </w:r>
          </w:p>
        </w:tc>
      </w:tr>
      <w:tr w:rsidR="00E86E75" w:rsidRPr="00236C17" w:rsidTr="008D030A">
        <w:tc>
          <w:tcPr>
            <w:tcW w:w="597" w:type="dxa"/>
            <w:shd w:val="clear" w:color="auto" w:fill="auto"/>
          </w:tcPr>
          <w:p w:rsidR="00E86E75" w:rsidRPr="00236C17" w:rsidRDefault="00236C17" w:rsidP="00E86E75">
            <w:pPr>
              <w:pStyle w:val="a6"/>
              <w:rPr>
                <w:rFonts w:cs="Times New Roman"/>
                <w:sz w:val="28"/>
                <w:szCs w:val="28"/>
                <w:lang w:eastAsia="ru-RU"/>
              </w:rPr>
            </w:pPr>
            <w:r w:rsidRPr="00236C17">
              <w:rPr>
                <w:rFonts w:cs="Times New Roman"/>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Полигон твердых коммунальных отходов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Объект в области обработки, утилизации, обезвреживания, размещения твердых коммунальных отходов</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Обеспечение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222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Первая очередь</w:t>
            </w:r>
            <w:r w:rsidR="00B4678D">
              <w:rPr>
                <w:rFonts w:cs="Times New Roman"/>
                <w:sz w:val="28"/>
                <w:szCs w:val="28"/>
                <w:lang w:eastAsia="ru-RU"/>
              </w:rPr>
              <w:t>:</w:t>
            </w:r>
          </w:p>
          <w:p w:rsidR="00E86E75" w:rsidRPr="00236C17" w:rsidRDefault="00B4678D" w:rsidP="00E86E75">
            <w:pPr>
              <w:pStyle w:val="a6"/>
              <w:rPr>
                <w:rFonts w:cs="Times New Roman"/>
                <w:sz w:val="28"/>
                <w:szCs w:val="28"/>
                <w:lang w:eastAsia="ru-RU"/>
              </w:rPr>
            </w:pPr>
            <w:r>
              <w:rPr>
                <w:rFonts w:cs="Times New Roman"/>
                <w:sz w:val="28"/>
                <w:szCs w:val="28"/>
                <w:lang w:eastAsia="ru-RU"/>
              </w:rPr>
              <w:t>р</w:t>
            </w:r>
            <w:r w:rsidR="00E86E75" w:rsidRPr="00236C17">
              <w:rPr>
                <w:rFonts w:cs="Times New Roman"/>
                <w:sz w:val="28"/>
                <w:szCs w:val="28"/>
                <w:lang w:eastAsia="ru-RU"/>
              </w:rPr>
              <w:t xml:space="preserve">азмещение, </w:t>
            </w:r>
            <w:r w:rsidR="00E86E75" w:rsidRPr="00490F8D">
              <w:rPr>
                <w:rFonts w:cs="Times New Roman"/>
                <w:sz w:val="28"/>
                <w:szCs w:val="28"/>
                <w:lang w:eastAsia="ru-RU"/>
              </w:rPr>
              <w:t>обезвреживание,</w:t>
            </w:r>
            <w:r w:rsidR="00E86E75" w:rsidRPr="00236C17">
              <w:rPr>
                <w:rFonts w:cs="Times New Roman"/>
                <w:sz w:val="28"/>
                <w:szCs w:val="28"/>
                <w:lang w:eastAsia="ru-RU"/>
              </w:rPr>
              <w:t xml:space="preserve"> захоронение токсичных отходов производства и потребления 3 </w:t>
            </w:r>
            <w:r w:rsidR="00236C17" w:rsidRPr="00236C17">
              <w:rPr>
                <w:rFonts w:cs="Times New Roman"/>
                <w:sz w:val="28"/>
                <w:szCs w:val="28"/>
                <w:lang w:eastAsia="ru-RU"/>
              </w:rPr>
              <w:t>–</w:t>
            </w:r>
            <w:r w:rsidR="00E86E75" w:rsidRPr="00236C17">
              <w:rPr>
                <w:rFonts w:cs="Times New Roman"/>
                <w:sz w:val="28"/>
                <w:szCs w:val="28"/>
                <w:lang w:eastAsia="ru-RU"/>
              </w:rPr>
              <w:t xml:space="preserve"> 4 классов опасности</w:t>
            </w:r>
            <w:r>
              <w:rPr>
                <w:rFonts w:cs="Times New Roman"/>
                <w:sz w:val="28"/>
                <w:szCs w:val="28"/>
                <w:lang w:eastAsia="ru-RU"/>
              </w:rPr>
              <w:t>.</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Вместимость площадки с учетом срока эксплуатации </w:t>
            </w:r>
            <w:r w:rsidR="00236C17" w:rsidRPr="00236C17">
              <w:rPr>
                <w:rFonts w:cs="Times New Roman"/>
                <w:sz w:val="28"/>
                <w:szCs w:val="28"/>
                <w:lang w:eastAsia="ru-RU"/>
              </w:rPr>
              <w:t>продолжитель-ностью</w:t>
            </w:r>
            <w:r w:rsidR="00D6615D">
              <w:rPr>
                <w:rFonts w:cs="Times New Roman"/>
                <w:sz w:val="28"/>
                <w:szCs w:val="28"/>
                <w:lang w:eastAsia="ru-RU"/>
              </w:rPr>
              <w:t xml:space="preserve"> </w:t>
            </w:r>
            <w:r w:rsidRPr="00236C17">
              <w:rPr>
                <w:rFonts w:cs="Times New Roman"/>
                <w:sz w:val="28"/>
                <w:szCs w:val="28"/>
                <w:lang w:eastAsia="ru-RU"/>
              </w:rPr>
              <w:t xml:space="preserve">25 лет составляет 500 </w:t>
            </w:r>
            <w:r w:rsidRPr="00236C17">
              <w:rPr>
                <w:rFonts w:cs="Times New Roman"/>
                <w:sz w:val="28"/>
                <w:szCs w:val="28"/>
                <w:lang w:eastAsia="ru-RU"/>
              </w:rPr>
              <w:lastRenderedPageBreak/>
              <w:t>тыс. м</w:t>
            </w:r>
            <w:r w:rsidRPr="00236C17">
              <w:rPr>
                <w:rFonts w:cs="Times New Roman"/>
                <w:sz w:val="28"/>
                <w:szCs w:val="28"/>
                <w:vertAlign w:val="superscript"/>
                <w:lang w:eastAsia="ru-RU"/>
              </w:rPr>
              <w:t>3</w:t>
            </w:r>
            <w:r w:rsidR="00B4678D">
              <w:rPr>
                <w:rFonts w:cs="Times New Roman"/>
                <w:sz w:val="28"/>
                <w:szCs w:val="28"/>
                <w:lang w:eastAsia="ru-RU"/>
              </w:rPr>
              <w:t>отходов в уплотненном состоянии</w:t>
            </w: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Площадь 40,0 га</w:t>
            </w:r>
          </w:p>
        </w:tc>
        <w:tc>
          <w:tcPr>
            <w:tcW w:w="2551"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lastRenderedPageBreak/>
              <w:t>Поддорское сельское поселение</w:t>
            </w:r>
          </w:p>
          <w:p w:rsidR="00E86E75" w:rsidRPr="00236C17" w:rsidRDefault="00E86E75" w:rsidP="00E86E75">
            <w:pPr>
              <w:pStyle w:val="a6"/>
              <w:rPr>
                <w:rFonts w:cs="Times New Roman"/>
                <w:sz w:val="28"/>
                <w:szCs w:val="28"/>
                <w:lang w:eastAsia="ru-RU"/>
              </w:rPr>
            </w:pPr>
          </w:p>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 xml:space="preserve">межрайонный полигон твердых бытовых отходов (урочище </w:t>
            </w:r>
            <w:r w:rsidR="00236C17" w:rsidRPr="00236C17">
              <w:rPr>
                <w:rFonts w:cs="Times New Roman"/>
                <w:sz w:val="28"/>
                <w:szCs w:val="28"/>
                <w:lang w:eastAsia="ru-RU"/>
              </w:rPr>
              <w:t>«</w:t>
            </w:r>
            <w:r w:rsidRPr="00236C17">
              <w:rPr>
                <w:rFonts w:cs="Times New Roman"/>
                <w:sz w:val="28"/>
                <w:szCs w:val="28"/>
                <w:lang w:eastAsia="ru-RU"/>
              </w:rPr>
              <w:t>Волковая</w:t>
            </w:r>
            <w:r w:rsidR="00236C17" w:rsidRPr="00236C17">
              <w:rPr>
                <w:rFonts w:cs="Times New Roman"/>
                <w:sz w:val="28"/>
                <w:szCs w:val="28"/>
                <w:lang w:eastAsia="ru-RU"/>
              </w:rPr>
              <w:t>», площадь участка 40,0 га)</w:t>
            </w:r>
          </w:p>
        </w:tc>
        <w:tc>
          <w:tcPr>
            <w:tcW w:w="2552" w:type="dxa"/>
            <w:shd w:val="clear" w:color="auto" w:fill="auto"/>
          </w:tcPr>
          <w:p w:rsidR="00E86E75" w:rsidRPr="00236C17" w:rsidRDefault="00E86E75" w:rsidP="00E86E75">
            <w:pPr>
              <w:pStyle w:val="a6"/>
              <w:rPr>
                <w:rFonts w:cs="Times New Roman"/>
                <w:sz w:val="28"/>
                <w:szCs w:val="28"/>
                <w:lang w:eastAsia="ru-RU"/>
              </w:rPr>
            </w:pPr>
            <w:r w:rsidRPr="00236C17">
              <w:rPr>
                <w:rFonts w:cs="Times New Roman"/>
                <w:sz w:val="28"/>
                <w:szCs w:val="28"/>
                <w:lang w:eastAsia="ru-RU"/>
              </w:rPr>
              <w:t>Санитарно-защитная зона, 500 м</w:t>
            </w:r>
          </w:p>
        </w:tc>
      </w:tr>
      <w:bookmarkEnd w:id="87"/>
    </w:tbl>
    <w:p w:rsidR="00A37F3D" w:rsidRPr="00236C17" w:rsidRDefault="00A37F3D" w:rsidP="00B4678D">
      <w:pPr>
        <w:pStyle w:val="a6"/>
        <w:rPr>
          <w:rFonts w:cs="Times New Roman"/>
          <w:sz w:val="28"/>
          <w:szCs w:val="28"/>
        </w:rPr>
      </w:pPr>
    </w:p>
    <w:sectPr w:rsidR="00A37F3D" w:rsidRPr="00236C17" w:rsidSect="00E86E75">
      <w:pgSz w:w="16838" w:h="11906" w:orient="landscape"/>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27" w:rsidRDefault="006C0827" w:rsidP="00C07E8C">
      <w:pPr>
        <w:spacing w:after="0" w:line="240" w:lineRule="auto"/>
      </w:pPr>
      <w:r>
        <w:separator/>
      </w:r>
    </w:p>
  </w:endnote>
  <w:endnote w:type="continuationSeparator" w:id="1">
    <w:p w:rsidR="006C0827" w:rsidRDefault="006C0827" w:rsidP="00C0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98242"/>
      <w:docPartObj>
        <w:docPartGallery w:val="Page Numbers (Bottom of Page)"/>
        <w:docPartUnique/>
      </w:docPartObj>
    </w:sdtPr>
    <w:sdtContent>
      <w:p w:rsidR="00747EEB" w:rsidRDefault="00500090">
        <w:pPr>
          <w:pStyle w:val="ac"/>
          <w:jc w:val="center"/>
        </w:pPr>
        <w:fldSimple w:instr="PAGE   \* MERGEFORMAT">
          <w:r w:rsidR="00D6615D">
            <w:rPr>
              <w:noProof/>
            </w:rPr>
            <w:t>36</w:t>
          </w:r>
        </w:fldSimple>
      </w:p>
    </w:sdtContent>
  </w:sdt>
  <w:p w:rsidR="00747EEB" w:rsidRDefault="00747E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27" w:rsidRDefault="006C0827" w:rsidP="00C07E8C">
      <w:pPr>
        <w:spacing w:after="0" w:line="240" w:lineRule="auto"/>
      </w:pPr>
      <w:r>
        <w:separator/>
      </w:r>
    </w:p>
  </w:footnote>
  <w:footnote w:type="continuationSeparator" w:id="1">
    <w:p w:rsidR="006C0827" w:rsidRDefault="006C0827" w:rsidP="00C07E8C">
      <w:pPr>
        <w:spacing w:after="0" w:line="240" w:lineRule="auto"/>
      </w:pPr>
      <w:r>
        <w:continuationSeparator/>
      </w:r>
    </w:p>
  </w:footnote>
  <w:footnote w:id="2">
    <w:p w:rsidR="00747EEB" w:rsidRPr="00E86E75" w:rsidRDefault="00747EEB" w:rsidP="00E86E75">
      <w:pPr>
        <w:pStyle w:val="af3"/>
        <w:suppressAutoHyphens/>
        <w:ind w:firstLine="709"/>
        <w:rPr>
          <w:rFonts w:ascii="Times New Roman" w:hAnsi="Times New Roman" w:cs="Times New Roman"/>
          <w:sz w:val="24"/>
          <w:szCs w:val="24"/>
        </w:rPr>
      </w:pPr>
      <w:r w:rsidRPr="00E86E75">
        <w:rPr>
          <w:rStyle w:val="af5"/>
          <w:rFonts w:ascii="Times New Roman" w:hAnsi="Times New Roman" w:cs="Times New Roman"/>
          <w:sz w:val="24"/>
          <w:szCs w:val="24"/>
        </w:rPr>
        <w:footnoteRef/>
      </w:r>
      <w:r w:rsidRPr="00E86E75">
        <w:rPr>
          <w:rFonts w:ascii="Times New Roman" w:hAnsi="Times New Roman" w:cs="Times New Roman"/>
          <w:sz w:val="24"/>
          <w:szCs w:val="24"/>
        </w:rPr>
        <w:t xml:space="preserve"> Протяжённость и местоположение объекта местного значения муниципального района уточняется при выполнении проекта планировки территории</w:t>
      </w:r>
    </w:p>
  </w:footnote>
  <w:footnote w:id="3">
    <w:p w:rsidR="00747EEB" w:rsidRPr="00E86E75" w:rsidRDefault="00747EEB" w:rsidP="00E86E75">
      <w:pPr>
        <w:pStyle w:val="af3"/>
        <w:suppressAutoHyphens/>
        <w:ind w:firstLine="709"/>
        <w:rPr>
          <w:rFonts w:ascii="Times New Roman" w:hAnsi="Times New Roman" w:cs="Times New Roman"/>
          <w:sz w:val="24"/>
          <w:szCs w:val="24"/>
        </w:rPr>
      </w:pPr>
      <w:r w:rsidRPr="00E86E75">
        <w:rPr>
          <w:rStyle w:val="af5"/>
          <w:rFonts w:ascii="Times New Roman" w:hAnsi="Times New Roman" w:cs="Times New Roman"/>
          <w:sz w:val="24"/>
          <w:szCs w:val="24"/>
        </w:rPr>
        <w:footnoteRef/>
      </w:r>
      <w:r w:rsidRPr="00E86E75">
        <w:rPr>
          <w:rFonts w:ascii="Times New Roman" w:hAnsi="Times New Roman" w:cs="Times New Roman"/>
          <w:sz w:val="24"/>
          <w:szCs w:val="24"/>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EB" w:rsidRPr="0074026D" w:rsidRDefault="00747EEB" w:rsidP="00DF54DF">
    <w:pPr>
      <w:pStyle w:val="a6"/>
      <w:jc w:val="righ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BCD"/>
    <w:multiLevelType w:val="multilevel"/>
    <w:tmpl w:val="0419001F"/>
    <w:styleLink w:val="2"/>
    <w:lvl w:ilvl="0">
      <w:start w:val="2"/>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E31A74"/>
    <w:multiLevelType w:val="hybridMultilevel"/>
    <w:tmpl w:val="1E96A684"/>
    <w:lvl w:ilvl="0" w:tplc="2E3036C2">
      <w:start w:val="1"/>
      <w:numFmt w:val="decimal"/>
      <w:pStyle w:val="a"/>
      <w:lvlText w:val="%1."/>
      <w:lvlJc w:val="left"/>
      <w:pPr>
        <w:ind w:left="1429" w:hanging="360"/>
      </w:pPr>
      <w:rPr>
        <w:rFonts w:cs="Times New Roman"/>
      </w:rPr>
    </w:lvl>
    <w:lvl w:ilvl="1" w:tplc="021AF0D6">
      <w:start w:val="1"/>
      <w:numFmt w:val="lowerLetter"/>
      <w:lvlText w:val="%2."/>
      <w:lvlJc w:val="left"/>
      <w:pPr>
        <w:ind w:left="2149" w:hanging="360"/>
      </w:pPr>
      <w:rPr>
        <w:rFonts w:cs="Times New Roman"/>
      </w:rPr>
    </w:lvl>
    <w:lvl w:ilvl="2" w:tplc="DCE837E8">
      <w:start w:val="1"/>
      <w:numFmt w:val="lowerRoman"/>
      <w:lvlText w:val="%3."/>
      <w:lvlJc w:val="right"/>
      <w:pPr>
        <w:ind w:left="2869" w:hanging="180"/>
      </w:pPr>
      <w:rPr>
        <w:rFonts w:cs="Times New Roman"/>
      </w:rPr>
    </w:lvl>
    <w:lvl w:ilvl="3" w:tplc="49AE17A0">
      <w:start w:val="1"/>
      <w:numFmt w:val="decimal"/>
      <w:lvlText w:val="%4."/>
      <w:lvlJc w:val="left"/>
      <w:pPr>
        <w:ind w:left="3589" w:hanging="360"/>
      </w:pPr>
      <w:rPr>
        <w:rFonts w:cs="Times New Roman"/>
      </w:rPr>
    </w:lvl>
    <w:lvl w:ilvl="4" w:tplc="D5F48CC0">
      <w:start w:val="1"/>
      <w:numFmt w:val="lowerLetter"/>
      <w:lvlText w:val="%5."/>
      <w:lvlJc w:val="left"/>
      <w:pPr>
        <w:ind w:left="4309" w:hanging="360"/>
      </w:pPr>
      <w:rPr>
        <w:rFonts w:cs="Times New Roman"/>
      </w:rPr>
    </w:lvl>
    <w:lvl w:ilvl="5" w:tplc="46BCFE6C">
      <w:start w:val="1"/>
      <w:numFmt w:val="lowerRoman"/>
      <w:lvlText w:val="%6."/>
      <w:lvlJc w:val="right"/>
      <w:pPr>
        <w:ind w:left="5029" w:hanging="180"/>
      </w:pPr>
      <w:rPr>
        <w:rFonts w:cs="Times New Roman"/>
      </w:rPr>
    </w:lvl>
    <w:lvl w:ilvl="6" w:tplc="206659EC">
      <w:start w:val="1"/>
      <w:numFmt w:val="decimal"/>
      <w:lvlText w:val="%7."/>
      <w:lvlJc w:val="left"/>
      <w:pPr>
        <w:ind w:left="5749" w:hanging="360"/>
      </w:pPr>
      <w:rPr>
        <w:rFonts w:cs="Times New Roman"/>
      </w:rPr>
    </w:lvl>
    <w:lvl w:ilvl="7" w:tplc="20A2506A">
      <w:start w:val="1"/>
      <w:numFmt w:val="lowerLetter"/>
      <w:lvlText w:val="%8."/>
      <w:lvlJc w:val="left"/>
      <w:pPr>
        <w:ind w:left="6469" w:hanging="360"/>
      </w:pPr>
      <w:rPr>
        <w:rFonts w:cs="Times New Roman"/>
      </w:rPr>
    </w:lvl>
    <w:lvl w:ilvl="8" w:tplc="8A28B962">
      <w:start w:val="1"/>
      <w:numFmt w:val="lowerRoman"/>
      <w:lvlText w:val="%9."/>
      <w:lvlJc w:val="right"/>
      <w:pPr>
        <w:ind w:left="7189" w:hanging="180"/>
      </w:pPr>
      <w:rPr>
        <w:rFonts w:cs="Times New Roman"/>
      </w:rPr>
    </w:lvl>
  </w:abstractNum>
  <w:abstractNum w:abstractNumId="3">
    <w:nsid w:val="10A967B5"/>
    <w:multiLevelType w:val="hybridMultilevel"/>
    <w:tmpl w:val="BC849BF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20A83"/>
    <w:multiLevelType w:val="multilevel"/>
    <w:tmpl w:val="CEE240A0"/>
    <w:lvl w:ilvl="0">
      <w:start w:val="1"/>
      <w:numFmt w:val="decimal"/>
      <w:lvlText w:val="%1."/>
      <w:lvlJc w:val="left"/>
      <w:pPr>
        <w:ind w:left="360" w:hanging="360"/>
      </w:pPr>
      <w:rPr>
        <w:rFonts w:hint="default"/>
      </w:rPr>
    </w:lvl>
    <w:lvl w:ilvl="1">
      <w:start w:val="1"/>
      <w:numFmt w:val="decimal"/>
      <w:lvlText w:val="6.%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A20C38"/>
    <w:multiLevelType w:val="hybridMultilevel"/>
    <w:tmpl w:val="65D66088"/>
    <w:lvl w:ilvl="0" w:tplc="83E20AA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D3AE3"/>
    <w:multiLevelType w:val="multilevel"/>
    <w:tmpl w:val="91D4EC9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BC63A5"/>
    <w:multiLevelType w:val="hybridMultilevel"/>
    <w:tmpl w:val="BC849BF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4638C"/>
    <w:multiLevelType w:val="multilevel"/>
    <w:tmpl w:val="3F7870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2D3AE2"/>
    <w:multiLevelType w:val="multilevel"/>
    <w:tmpl w:val="0419001F"/>
    <w:styleLink w:val="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2C5DE4"/>
    <w:multiLevelType w:val="hybridMultilevel"/>
    <w:tmpl w:val="8130B4EE"/>
    <w:lvl w:ilvl="0" w:tplc="F97E08B4">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1">
    <w:nsid w:val="35AE1AA3"/>
    <w:multiLevelType w:val="multilevel"/>
    <w:tmpl w:val="1F5682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F43299"/>
    <w:multiLevelType w:val="multilevel"/>
    <w:tmpl w:val="747670D6"/>
    <w:lvl w:ilvl="0">
      <w:start w:val="1"/>
      <w:numFmt w:val="decimal"/>
      <w:lvlText w:val="%1."/>
      <w:lvlJc w:val="left"/>
      <w:pPr>
        <w:ind w:left="0" w:firstLine="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1.%4."/>
      <w:lvlJc w:val="left"/>
      <w:pPr>
        <w:ind w:left="0" w:firstLine="0"/>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C17364"/>
    <w:multiLevelType w:val="multilevel"/>
    <w:tmpl w:val="0419001F"/>
    <w:styleLink w:val="10"/>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ED72F2"/>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6D23F5"/>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54B41"/>
    <w:multiLevelType w:val="multilevel"/>
    <w:tmpl w:val="2200D3E8"/>
    <w:lvl w:ilvl="0">
      <w:start w:val="1"/>
      <w:numFmt w:val="decimal"/>
      <w:lvlText w:val="%1."/>
      <w:lvlJc w:val="left"/>
      <w:pPr>
        <w:ind w:left="360" w:hanging="360"/>
      </w:pPr>
      <w:rPr>
        <w:rFonts w:hint="default"/>
      </w:rPr>
    </w:lvl>
    <w:lvl w:ilvl="1">
      <w:start w:val="1"/>
      <w:numFmt w:val="decimal"/>
      <w:lvlText w:val="2.%2."/>
      <w:lvlJc w:val="left"/>
      <w:pPr>
        <w:ind w:left="28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35371F"/>
    <w:multiLevelType w:val="multilevel"/>
    <w:tmpl w:val="4E34A504"/>
    <w:lvl w:ilvl="0">
      <w:start w:val="1"/>
      <w:numFmt w:val="decimal"/>
      <w:lvlText w:val="%1."/>
      <w:lvlJc w:val="left"/>
      <w:pPr>
        <w:ind w:left="0" w:firstLine="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2.%4."/>
      <w:lvlJc w:val="left"/>
      <w:pPr>
        <w:ind w:left="0" w:firstLine="0"/>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4371B6"/>
    <w:multiLevelType w:val="hybridMultilevel"/>
    <w:tmpl w:val="21D2F7CE"/>
    <w:lvl w:ilvl="0" w:tplc="E95049C2">
      <w:start w:val="1"/>
      <w:numFmt w:val="decimal"/>
      <w:lvlText w:val="%1."/>
      <w:lvlJc w:val="left"/>
      <w:pPr>
        <w:ind w:left="1880" w:hanging="117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62A35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6A5543"/>
    <w:multiLevelType w:val="hybridMultilevel"/>
    <w:tmpl w:val="64DE0D76"/>
    <w:lvl w:ilvl="0" w:tplc="011E2636">
      <w:start w:val="1"/>
      <w:numFmt w:val="decimal"/>
      <w:lvlText w:val="%1."/>
      <w:lvlJc w:val="left"/>
      <w:pPr>
        <w:ind w:left="1935" w:hanging="1110"/>
      </w:pPr>
      <w:rPr>
        <w:rFonts w:cs="Times New Roman" w:hint="default"/>
        <w:color w:val="auto"/>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67241421"/>
    <w:multiLevelType w:val="hybridMultilevel"/>
    <w:tmpl w:val="8000F598"/>
    <w:lvl w:ilvl="0" w:tplc="60C0198C">
      <w:start w:val="1"/>
      <w:numFmt w:val="bullet"/>
      <w:pStyle w:val="a0"/>
      <w:lvlText w:val="­"/>
      <w:lvlJc w:val="left"/>
      <w:pPr>
        <w:ind w:left="1321" w:hanging="360"/>
      </w:pPr>
      <w:rPr>
        <w:rFonts w:ascii="Courier New" w:hAnsi="Courier New" w:cs="Times New Roman" w:hint="default"/>
      </w:rPr>
    </w:lvl>
    <w:lvl w:ilvl="1" w:tplc="04190019">
      <w:start w:val="1"/>
      <w:numFmt w:val="bullet"/>
      <w:lvlText w:val="o"/>
      <w:lvlJc w:val="left"/>
      <w:pPr>
        <w:ind w:left="2041" w:hanging="360"/>
      </w:pPr>
      <w:rPr>
        <w:rFonts w:ascii="Courier New" w:hAnsi="Courier New" w:cs="Times New Roman" w:hint="default"/>
      </w:rPr>
    </w:lvl>
    <w:lvl w:ilvl="2" w:tplc="0419001B">
      <w:start w:val="1"/>
      <w:numFmt w:val="bullet"/>
      <w:lvlText w:val=""/>
      <w:lvlJc w:val="left"/>
      <w:pPr>
        <w:ind w:left="2761" w:hanging="360"/>
      </w:pPr>
      <w:rPr>
        <w:rFonts w:ascii="Wingdings" w:hAnsi="Wingdings" w:hint="default"/>
      </w:rPr>
    </w:lvl>
    <w:lvl w:ilvl="3" w:tplc="0419000F">
      <w:start w:val="1"/>
      <w:numFmt w:val="bullet"/>
      <w:lvlText w:val=""/>
      <w:lvlJc w:val="left"/>
      <w:pPr>
        <w:ind w:left="3481" w:hanging="360"/>
      </w:pPr>
      <w:rPr>
        <w:rFonts w:ascii="Symbol" w:hAnsi="Symbol" w:hint="default"/>
      </w:rPr>
    </w:lvl>
    <w:lvl w:ilvl="4" w:tplc="04190019">
      <w:start w:val="1"/>
      <w:numFmt w:val="bullet"/>
      <w:lvlText w:val="o"/>
      <w:lvlJc w:val="left"/>
      <w:pPr>
        <w:ind w:left="4201" w:hanging="360"/>
      </w:pPr>
      <w:rPr>
        <w:rFonts w:ascii="Courier New" w:hAnsi="Courier New" w:cs="Times New Roman" w:hint="default"/>
      </w:rPr>
    </w:lvl>
    <w:lvl w:ilvl="5" w:tplc="0419001B">
      <w:start w:val="1"/>
      <w:numFmt w:val="bullet"/>
      <w:lvlText w:val=""/>
      <w:lvlJc w:val="left"/>
      <w:pPr>
        <w:ind w:left="4921" w:hanging="360"/>
      </w:pPr>
      <w:rPr>
        <w:rFonts w:ascii="Wingdings" w:hAnsi="Wingdings" w:hint="default"/>
      </w:rPr>
    </w:lvl>
    <w:lvl w:ilvl="6" w:tplc="0419000F">
      <w:start w:val="1"/>
      <w:numFmt w:val="bullet"/>
      <w:lvlText w:val=""/>
      <w:lvlJc w:val="left"/>
      <w:pPr>
        <w:ind w:left="5641" w:hanging="360"/>
      </w:pPr>
      <w:rPr>
        <w:rFonts w:ascii="Symbol" w:hAnsi="Symbol" w:hint="default"/>
      </w:rPr>
    </w:lvl>
    <w:lvl w:ilvl="7" w:tplc="04190019">
      <w:start w:val="1"/>
      <w:numFmt w:val="bullet"/>
      <w:lvlText w:val="o"/>
      <w:lvlJc w:val="left"/>
      <w:pPr>
        <w:ind w:left="6361" w:hanging="360"/>
      </w:pPr>
      <w:rPr>
        <w:rFonts w:ascii="Courier New" w:hAnsi="Courier New" w:cs="Times New Roman" w:hint="default"/>
      </w:rPr>
    </w:lvl>
    <w:lvl w:ilvl="8" w:tplc="0419001B">
      <w:start w:val="1"/>
      <w:numFmt w:val="bullet"/>
      <w:lvlText w:val=""/>
      <w:lvlJc w:val="left"/>
      <w:pPr>
        <w:ind w:left="7081" w:hanging="360"/>
      </w:pPr>
      <w:rPr>
        <w:rFonts w:ascii="Wingdings" w:hAnsi="Wingdings" w:hint="default"/>
      </w:rPr>
    </w:lvl>
  </w:abstractNum>
  <w:abstractNum w:abstractNumId="23">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B06579"/>
    <w:multiLevelType w:val="hybridMultilevel"/>
    <w:tmpl w:val="4476D55E"/>
    <w:lvl w:ilvl="0" w:tplc="60C0198C">
      <w:start w:val="1"/>
      <w:numFmt w:val="bullet"/>
      <w:pStyle w:val="a1"/>
      <w:lvlText w:val=""/>
      <w:lvlJc w:val="left"/>
      <w:pPr>
        <w:ind w:left="1571" w:hanging="360"/>
      </w:pPr>
      <w:rPr>
        <w:rFonts w:ascii="Wingdings" w:hAnsi="Wingdings"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nsid w:val="6DA40070"/>
    <w:multiLevelType w:val="multilevel"/>
    <w:tmpl w:val="0419001F"/>
    <w:name w:val="Нумерованный список 65"/>
    <w:styleLink w:va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024BC2"/>
    <w:multiLevelType w:val="multilevel"/>
    <w:tmpl w:val="0419001F"/>
    <w:styleLink w:va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B876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F21B3A"/>
    <w:multiLevelType w:val="multilevel"/>
    <w:tmpl w:val="29EA68A4"/>
    <w:styleLink w:val="9"/>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0616C7"/>
    <w:multiLevelType w:val="multilevel"/>
    <w:tmpl w:val="51B0511A"/>
    <w:lvl w:ilvl="0">
      <w:start w:val="1"/>
      <w:numFmt w:val="decimal"/>
      <w:pStyle w:val="1"/>
      <w:lvlText w:val="%1"/>
      <w:lvlJc w:val="left"/>
      <w:pPr>
        <w:ind w:left="715" w:hanging="432"/>
      </w:pPr>
      <w:rPr>
        <w:color w:val="auto"/>
      </w:r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30">
    <w:nsid w:val="7BF37D3F"/>
    <w:multiLevelType w:val="multilevel"/>
    <w:tmpl w:val="0419001F"/>
    <w:styleLink w:val="3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621E89"/>
    <w:multiLevelType w:val="multilevel"/>
    <w:tmpl w:val="0419001F"/>
    <w:name w:val="Нумерованный список 66"/>
    <w:styleLink w:val="4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E0033F"/>
    <w:multiLevelType w:val="hybridMultilevel"/>
    <w:tmpl w:val="6876005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5"/>
  </w:num>
  <w:num w:numId="4">
    <w:abstractNumId w:val="10"/>
  </w:num>
  <w:num w:numId="5">
    <w:abstractNumId w:val="20"/>
  </w:num>
  <w:num w:numId="6">
    <w:abstractNumId w:val="23"/>
  </w:num>
  <w:num w:numId="7">
    <w:abstractNumId w:val="32"/>
  </w:num>
  <w:num w:numId="8">
    <w:abstractNumId w:val="7"/>
  </w:num>
  <w:num w:numId="9">
    <w:abstractNumId w:val="3"/>
  </w:num>
  <w:num w:numId="10">
    <w:abstractNumId w:val="21"/>
  </w:num>
  <w:num w:numId="11">
    <w:abstractNumId w:val="19"/>
  </w:num>
  <w:num w:numId="12">
    <w:abstractNumId w:val="24"/>
  </w:num>
  <w:num w:numId="13">
    <w:abstractNumId w:val="22"/>
  </w:num>
  <w:num w:numId="14">
    <w:abstractNumId w:val="2"/>
  </w:num>
  <w:num w:numId="15">
    <w:abstractNumId w:val="14"/>
  </w:num>
  <w:num w:numId="16">
    <w:abstractNumId w:val="0"/>
  </w:num>
  <w:num w:numId="17">
    <w:abstractNumId w:val="30"/>
  </w:num>
  <w:num w:numId="18">
    <w:abstractNumId w:val="31"/>
  </w:num>
  <w:num w:numId="19">
    <w:abstractNumId w:val="15"/>
  </w:num>
  <w:num w:numId="20">
    <w:abstractNumId w:val="26"/>
  </w:num>
  <w:num w:numId="21">
    <w:abstractNumId w:val="9"/>
  </w:num>
  <w:num w:numId="22">
    <w:abstractNumId w:val="1"/>
  </w:num>
  <w:num w:numId="23">
    <w:abstractNumId w:val="28"/>
  </w:num>
  <w:num w:numId="24">
    <w:abstractNumId w:val="13"/>
  </w:num>
  <w:num w:numId="25">
    <w:abstractNumId w:val="25"/>
  </w:num>
  <w:num w:numId="26">
    <w:abstractNumId w:val="11"/>
  </w:num>
  <w:num w:numId="27">
    <w:abstractNumId w:val="12"/>
  </w:num>
  <w:num w:numId="28">
    <w:abstractNumId w:val="18"/>
  </w:num>
  <w:num w:numId="29">
    <w:abstractNumId w:val="6"/>
  </w:num>
  <w:num w:numId="30">
    <w:abstractNumId w:val="17"/>
  </w:num>
  <w:num w:numId="31">
    <w:abstractNumId w:val="27"/>
  </w:num>
  <w:num w:numId="32">
    <w:abstractNumId w:val="8"/>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20482"/>
  </w:hdrShapeDefaults>
  <w:footnotePr>
    <w:footnote w:id="0"/>
    <w:footnote w:id="1"/>
  </w:footnotePr>
  <w:endnotePr>
    <w:endnote w:id="0"/>
    <w:endnote w:id="1"/>
  </w:endnotePr>
  <w:compat/>
  <w:rsids>
    <w:rsidRoot w:val="00F75A52"/>
    <w:rsid w:val="00001A7C"/>
    <w:rsid w:val="0000570F"/>
    <w:rsid w:val="00005AA6"/>
    <w:rsid w:val="00005C0E"/>
    <w:rsid w:val="00005F72"/>
    <w:rsid w:val="000130A5"/>
    <w:rsid w:val="00016D2B"/>
    <w:rsid w:val="00016EB7"/>
    <w:rsid w:val="00017339"/>
    <w:rsid w:val="00017DA4"/>
    <w:rsid w:val="000204C2"/>
    <w:rsid w:val="00020A40"/>
    <w:rsid w:val="00020E70"/>
    <w:rsid w:val="00021444"/>
    <w:rsid w:val="000215F6"/>
    <w:rsid w:val="00021804"/>
    <w:rsid w:val="00023D0C"/>
    <w:rsid w:val="00024F94"/>
    <w:rsid w:val="0002597C"/>
    <w:rsid w:val="000269AD"/>
    <w:rsid w:val="00026AE8"/>
    <w:rsid w:val="000275B0"/>
    <w:rsid w:val="00027C6D"/>
    <w:rsid w:val="00031FDE"/>
    <w:rsid w:val="0003208C"/>
    <w:rsid w:val="000321E7"/>
    <w:rsid w:val="00032FEA"/>
    <w:rsid w:val="00035598"/>
    <w:rsid w:val="00036C7E"/>
    <w:rsid w:val="00040647"/>
    <w:rsid w:val="00040FF4"/>
    <w:rsid w:val="000414E8"/>
    <w:rsid w:val="000417C8"/>
    <w:rsid w:val="0004185B"/>
    <w:rsid w:val="00042444"/>
    <w:rsid w:val="00043C52"/>
    <w:rsid w:val="0004459C"/>
    <w:rsid w:val="000452CA"/>
    <w:rsid w:val="00046DBE"/>
    <w:rsid w:val="0005396A"/>
    <w:rsid w:val="00054339"/>
    <w:rsid w:val="000546CD"/>
    <w:rsid w:val="00055ED7"/>
    <w:rsid w:val="000569B4"/>
    <w:rsid w:val="00056AAF"/>
    <w:rsid w:val="00056B68"/>
    <w:rsid w:val="000578AE"/>
    <w:rsid w:val="000608FD"/>
    <w:rsid w:val="00060EEB"/>
    <w:rsid w:val="00061890"/>
    <w:rsid w:val="00062555"/>
    <w:rsid w:val="0006343D"/>
    <w:rsid w:val="00064445"/>
    <w:rsid w:val="00066FCE"/>
    <w:rsid w:val="00067675"/>
    <w:rsid w:val="00067B9D"/>
    <w:rsid w:val="00070262"/>
    <w:rsid w:val="00070555"/>
    <w:rsid w:val="000719EB"/>
    <w:rsid w:val="00071C1C"/>
    <w:rsid w:val="00073BA9"/>
    <w:rsid w:val="000740A3"/>
    <w:rsid w:val="00074FAC"/>
    <w:rsid w:val="000751D9"/>
    <w:rsid w:val="00080BD5"/>
    <w:rsid w:val="00082C60"/>
    <w:rsid w:val="000839C5"/>
    <w:rsid w:val="00086703"/>
    <w:rsid w:val="000871F3"/>
    <w:rsid w:val="0009034B"/>
    <w:rsid w:val="00090446"/>
    <w:rsid w:val="0009089C"/>
    <w:rsid w:val="00091A7A"/>
    <w:rsid w:val="00092AC7"/>
    <w:rsid w:val="00094786"/>
    <w:rsid w:val="00094C19"/>
    <w:rsid w:val="000962F8"/>
    <w:rsid w:val="000A1403"/>
    <w:rsid w:val="000A38E6"/>
    <w:rsid w:val="000A43C7"/>
    <w:rsid w:val="000A5548"/>
    <w:rsid w:val="000A738B"/>
    <w:rsid w:val="000B12FD"/>
    <w:rsid w:val="000B14B4"/>
    <w:rsid w:val="000B1BC3"/>
    <w:rsid w:val="000B27A8"/>
    <w:rsid w:val="000B2BB1"/>
    <w:rsid w:val="000B2DAC"/>
    <w:rsid w:val="000B319F"/>
    <w:rsid w:val="000B47BE"/>
    <w:rsid w:val="000B63DD"/>
    <w:rsid w:val="000B6555"/>
    <w:rsid w:val="000B7624"/>
    <w:rsid w:val="000C0C01"/>
    <w:rsid w:val="000C0CF3"/>
    <w:rsid w:val="000C1211"/>
    <w:rsid w:val="000C23EB"/>
    <w:rsid w:val="000C593B"/>
    <w:rsid w:val="000D02B5"/>
    <w:rsid w:val="000D09F4"/>
    <w:rsid w:val="000D1487"/>
    <w:rsid w:val="000D2689"/>
    <w:rsid w:val="000D29B8"/>
    <w:rsid w:val="000D3032"/>
    <w:rsid w:val="000D4AA4"/>
    <w:rsid w:val="000D570B"/>
    <w:rsid w:val="000D60E1"/>
    <w:rsid w:val="000D6686"/>
    <w:rsid w:val="000D66E3"/>
    <w:rsid w:val="000E0DE2"/>
    <w:rsid w:val="000E166F"/>
    <w:rsid w:val="000E17A4"/>
    <w:rsid w:val="000E3644"/>
    <w:rsid w:val="000E4923"/>
    <w:rsid w:val="000E51CA"/>
    <w:rsid w:val="000E5D05"/>
    <w:rsid w:val="000E69A9"/>
    <w:rsid w:val="000E709F"/>
    <w:rsid w:val="000E749F"/>
    <w:rsid w:val="000E7CCE"/>
    <w:rsid w:val="000F3C5C"/>
    <w:rsid w:val="000F45DB"/>
    <w:rsid w:val="000F4C68"/>
    <w:rsid w:val="000F4D6D"/>
    <w:rsid w:val="000F4E00"/>
    <w:rsid w:val="000F65EF"/>
    <w:rsid w:val="000F6B34"/>
    <w:rsid w:val="000F6FD0"/>
    <w:rsid w:val="000F7073"/>
    <w:rsid w:val="00100A8F"/>
    <w:rsid w:val="00100EF1"/>
    <w:rsid w:val="00101250"/>
    <w:rsid w:val="001017E9"/>
    <w:rsid w:val="00101DD5"/>
    <w:rsid w:val="0010213F"/>
    <w:rsid w:val="00102BCF"/>
    <w:rsid w:val="0010312F"/>
    <w:rsid w:val="00103173"/>
    <w:rsid w:val="0010375F"/>
    <w:rsid w:val="00104230"/>
    <w:rsid w:val="00104C8A"/>
    <w:rsid w:val="0010502D"/>
    <w:rsid w:val="00105ED3"/>
    <w:rsid w:val="0010733C"/>
    <w:rsid w:val="00107BC4"/>
    <w:rsid w:val="0011011C"/>
    <w:rsid w:val="001105E2"/>
    <w:rsid w:val="0011123A"/>
    <w:rsid w:val="00113D1F"/>
    <w:rsid w:val="001140B2"/>
    <w:rsid w:val="00114282"/>
    <w:rsid w:val="00114633"/>
    <w:rsid w:val="0011642B"/>
    <w:rsid w:val="001164DB"/>
    <w:rsid w:val="001172B6"/>
    <w:rsid w:val="00117736"/>
    <w:rsid w:val="001200BF"/>
    <w:rsid w:val="00121356"/>
    <w:rsid w:val="00123AAD"/>
    <w:rsid w:val="001248BB"/>
    <w:rsid w:val="0012505E"/>
    <w:rsid w:val="00126540"/>
    <w:rsid w:val="00126ED8"/>
    <w:rsid w:val="001306AE"/>
    <w:rsid w:val="00130FE2"/>
    <w:rsid w:val="00132356"/>
    <w:rsid w:val="00132391"/>
    <w:rsid w:val="00132C9C"/>
    <w:rsid w:val="001332C5"/>
    <w:rsid w:val="0013414B"/>
    <w:rsid w:val="001350B7"/>
    <w:rsid w:val="001354BB"/>
    <w:rsid w:val="001360AF"/>
    <w:rsid w:val="0013616E"/>
    <w:rsid w:val="00137D50"/>
    <w:rsid w:val="001415AC"/>
    <w:rsid w:val="00142A1C"/>
    <w:rsid w:val="00143A38"/>
    <w:rsid w:val="00144908"/>
    <w:rsid w:val="0014536F"/>
    <w:rsid w:val="00145427"/>
    <w:rsid w:val="00145BA6"/>
    <w:rsid w:val="00152237"/>
    <w:rsid w:val="001522FF"/>
    <w:rsid w:val="00152964"/>
    <w:rsid w:val="001534E1"/>
    <w:rsid w:val="00153A91"/>
    <w:rsid w:val="0015524B"/>
    <w:rsid w:val="001559E9"/>
    <w:rsid w:val="00155B24"/>
    <w:rsid w:val="00156BB4"/>
    <w:rsid w:val="0015721A"/>
    <w:rsid w:val="00160BA0"/>
    <w:rsid w:val="00162C50"/>
    <w:rsid w:val="00163D94"/>
    <w:rsid w:val="00164006"/>
    <w:rsid w:val="0016621C"/>
    <w:rsid w:val="0016660F"/>
    <w:rsid w:val="00166B2C"/>
    <w:rsid w:val="00166F01"/>
    <w:rsid w:val="0016786F"/>
    <w:rsid w:val="00167E46"/>
    <w:rsid w:val="001714D4"/>
    <w:rsid w:val="00171894"/>
    <w:rsid w:val="00171934"/>
    <w:rsid w:val="00172049"/>
    <w:rsid w:val="00172782"/>
    <w:rsid w:val="00173F89"/>
    <w:rsid w:val="00175D3A"/>
    <w:rsid w:val="00177518"/>
    <w:rsid w:val="00177798"/>
    <w:rsid w:val="00177D1C"/>
    <w:rsid w:val="0018032C"/>
    <w:rsid w:val="00182483"/>
    <w:rsid w:val="00183C0B"/>
    <w:rsid w:val="00184380"/>
    <w:rsid w:val="0018497E"/>
    <w:rsid w:val="001857B1"/>
    <w:rsid w:val="00186689"/>
    <w:rsid w:val="00190543"/>
    <w:rsid w:val="00190AA9"/>
    <w:rsid w:val="00190E46"/>
    <w:rsid w:val="001925D9"/>
    <w:rsid w:val="001937F0"/>
    <w:rsid w:val="00193B64"/>
    <w:rsid w:val="001948BE"/>
    <w:rsid w:val="001953E3"/>
    <w:rsid w:val="00196C6F"/>
    <w:rsid w:val="00196D16"/>
    <w:rsid w:val="0019770C"/>
    <w:rsid w:val="001A24A2"/>
    <w:rsid w:val="001A2FC1"/>
    <w:rsid w:val="001A317E"/>
    <w:rsid w:val="001A37FE"/>
    <w:rsid w:val="001A3E4B"/>
    <w:rsid w:val="001A54CE"/>
    <w:rsid w:val="001B05EE"/>
    <w:rsid w:val="001B12ED"/>
    <w:rsid w:val="001B1473"/>
    <w:rsid w:val="001B147F"/>
    <w:rsid w:val="001B487F"/>
    <w:rsid w:val="001B4FB0"/>
    <w:rsid w:val="001B5F07"/>
    <w:rsid w:val="001B6D5F"/>
    <w:rsid w:val="001B7132"/>
    <w:rsid w:val="001B75C1"/>
    <w:rsid w:val="001C159F"/>
    <w:rsid w:val="001C18AD"/>
    <w:rsid w:val="001C3446"/>
    <w:rsid w:val="001C644C"/>
    <w:rsid w:val="001C654F"/>
    <w:rsid w:val="001D0977"/>
    <w:rsid w:val="001D1E8B"/>
    <w:rsid w:val="001D420E"/>
    <w:rsid w:val="001D5AA9"/>
    <w:rsid w:val="001D6269"/>
    <w:rsid w:val="001D768B"/>
    <w:rsid w:val="001E1414"/>
    <w:rsid w:val="001E1C56"/>
    <w:rsid w:val="001E1EB9"/>
    <w:rsid w:val="001E2445"/>
    <w:rsid w:val="001E25B4"/>
    <w:rsid w:val="001E2FA2"/>
    <w:rsid w:val="001E4874"/>
    <w:rsid w:val="001E64C9"/>
    <w:rsid w:val="001E7097"/>
    <w:rsid w:val="001F1C02"/>
    <w:rsid w:val="001F1F42"/>
    <w:rsid w:val="001F2517"/>
    <w:rsid w:val="001F2AD9"/>
    <w:rsid w:val="001F399E"/>
    <w:rsid w:val="001F48D8"/>
    <w:rsid w:val="001F500F"/>
    <w:rsid w:val="001F7D57"/>
    <w:rsid w:val="00201CFB"/>
    <w:rsid w:val="002032BD"/>
    <w:rsid w:val="002053A0"/>
    <w:rsid w:val="00205E66"/>
    <w:rsid w:val="00206734"/>
    <w:rsid w:val="002073DC"/>
    <w:rsid w:val="00207D8D"/>
    <w:rsid w:val="00212B4F"/>
    <w:rsid w:val="00212EE2"/>
    <w:rsid w:val="0021330B"/>
    <w:rsid w:val="00213B57"/>
    <w:rsid w:val="002159C9"/>
    <w:rsid w:val="00216977"/>
    <w:rsid w:val="00220C37"/>
    <w:rsid w:val="0022346C"/>
    <w:rsid w:val="00230246"/>
    <w:rsid w:val="00231119"/>
    <w:rsid w:val="002329DC"/>
    <w:rsid w:val="0023464D"/>
    <w:rsid w:val="002365D7"/>
    <w:rsid w:val="00236C17"/>
    <w:rsid w:val="002376A6"/>
    <w:rsid w:val="00241D6E"/>
    <w:rsid w:val="00243363"/>
    <w:rsid w:val="00243CC0"/>
    <w:rsid w:val="002457EF"/>
    <w:rsid w:val="00246175"/>
    <w:rsid w:val="00250041"/>
    <w:rsid w:val="002513F4"/>
    <w:rsid w:val="0025212A"/>
    <w:rsid w:val="0025229A"/>
    <w:rsid w:val="0025573C"/>
    <w:rsid w:val="00256800"/>
    <w:rsid w:val="002577A0"/>
    <w:rsid w:val="00261F3E"/>
    <w:rsid w:val="00264926"/>
    <w:rsid w:val="00264E80"/>
    <w:rsid w:val="00267ABB"/>
    <w:rsid w:val="0027098F"/>
    <w:rsid w:val="00271126"/>
    <w:rsid w:val="00271968"/>
    <w:rsid w:val="00272297"/>
    <w:rsid w:val="00272804"/>
    <w:rsid w:val="00272CCA"/>
    <w:rsid w:val="00272DC9"/>
    <w:rsid w:val="00275659"/>
    <w:rsid w:val="00275B0D"/>
    <w:rsid w:val="002764A7"/>
    <w:rsid w:val="00276C39"/>
    <w:rsid w:val="00277E46"/>
    <w:rsid w:val="00282B6E"/>
    <w:rsid w:val="00283BA7"/>
    <w:rsid w:val="0028609F"/>
    <w:rsid w:val="00286C8A"/>
    <w:rsid w:val="00286EB3"/>
    <w:rsid w:val="00291713"/>
    <w:rsid w:val="0029198C"/>
    <w:rsid w:val="0029236E"/>
    <w:rsid w:val="00292B85"/>
    <w:rsid w:val="00292CA0"/>
    <w:rsid w:val="00294874"/>
    <w:rsid w:val="00295030"/>
    <w:rsid w:val="0029538B"/>
    <w:rsid w:val="00295AEA"/>
    <w:rsid w:val="00295B9B"/>
    <w:rsid w:val="00295C61"/>
    <w:rsid w:val="00296AB7"/>
    <w:rsid w:val="002977A2"/>
    <w:rsid w:val="00297A16"/>
    <w:rsid w:val="002A0EC9"/>
    <w:rsid w:val="002A246D"/>
    <w:rsid w:val="002A258A"/>
    <w:rsid w:val="002A2EBE"/>
    <w:rsid w:val="002A34AE"/>
    <w:rsid w:val="002A3BD0"/>
    <w:rsid w:val="002A6DA1"/>
    <w:rsid w:val="002A75F0"/>
    <w:rsid w:val="002A77AF"/>
    <w:rsid w:val="002B0A0D"/>
    <w:rsid w:val="002B1505"/>
    <w:rsid w:val="002B1AD0"/>
    <w:rsid w:val="002B1C51"/>
    <w:rsid w:val="002B21C7"/>
    <w:rsid w:val="002B35DE"/>
    <w:rsid w:val="002B4DFB"/>
    <w:rsid w:val="002B504A"/>
    <w:rsid w:val="002B55CE"/>
    <w:rsid w:val="002B5651"/>
    <w:rsid w:val="002B6D56"/>
    <w:rsid w:val="002B77E0"/>
    <w:rsid w:val="002B7915"/>
    <w:rsid w:val="002C1139"/>
    <w:rsid w:val="002C1459"/>
    <w:rsid w:val="002C4AEF"/>
    <w:rsid w:val="002C5620"/>
    <w:rsid w:val="002C5CCD"/>
    <w:rsid w:val="002C5EB8"/>
    <w:rsid w:val="002C6D5B"/>
    <w:rsid w:val="002D0316"/>
    <w:rsid w:val="002D196C"/>
    <w:rsid w:val="002D19D6"/>
    <w:rsid w:val="002D31D4"/>
    <w:rsid w:val="002D35F3"/>
    <w:rsid w:val="002D410D"/>
    <w:rsid w:val="002D4347"/>
    <w:rsid w:val="002D4D97"/>
    <w:rsid w:val="002D4F55"/>
    <w:rsid w:val="002D5049"/>
    <w:rsid w:val="002D5463"/>
    <w:rsid w:val="002D6B0C"/>
    <w:rsid w:val="002D7BB1"/>
    <w:rsid w:val="002E0561"/>
    <w:rsid w:val="002E07D7"/>
    <w:rsid w:val="002E1ABF"/>
    <w:rsid w:val="002E1F17"/>
    <w:rsid w:val="002E292A"/>
    <w:rsid w:val="002E4626"/>
    <w:rsid w:val="002E4D09"/>
    <w:rsid w:val="002E579C"/>
    <w:rsid w:val="002E5A46"/>
    <w:rsid w:val="002E6599"/>
    <w:rsid w:val="002E65A4"/>
    <w:rsid w:val="002E6833"/>
    <w:rsid w:val="002F041C"/>
    <w:rsid w:val="002F0627"/>
    <w:rsid w:val="002F1249"/>
    <w:rsid w:val="002F127E"/>
    <w:rsid w:val="002F15B4"/>
    <w:rsid w:val="002F2ACF"/>
    <w:rsid w:val="002F302D"/>
    <w:rsid w:val="002F41B8"/>
    <w:rsid w:val="002F5D0B"/>
    <w:rsid w:val="002F6011"/>
    <w:rsid w:val="002F7701"/>
    <w:rsid w:val="0030079C"/>
    <w:rsid w:val="003008AA"/>
    <w:rsid w:val="003009EE"/>
    <w:rsid w:val="00303DD4"/>
    <w:rsid w:val="0030433E"/>
    <w:rsid w:val="003045FA"/>
    <w:rsid w:val="003054B4"/>
    <w:rsid w:val="003102B1"/>
    <w:rsid w:val="00311238"/>
    <w:rsid w:val="00312C2A"/>
    <w:rsid w:val="003147CE"/>
    <w:rsid w:val="00315372"/>
    <w:rsid w:val="00315E6F"/>
    <w:rsid w:val="003172DA"/>
    <w:rsid w:val="0031755D"/>
    <w:rsid w:val="003211C4"/>
    <w:rsid w:val="003215CF"/>
    <w:rsid w:val="003223B4"/>
    <w:rsid w:val="00322889"/>
    <w:rsid w:val="00322A46"/>
    <w:rsid w:val="00322C5B"/>
    <w:rsid w:val="00323131"/>
    <w:rsid w:val="00326AD3"/>
    <w:rsid w:val="00326C60"/>
    <w:rsid w:val="003271DE"/>
    <w:rsid w:val="003276FA"/>
    <w:rsid w:val="00327DDC"/>
    <w:rsid w:val="003328A8"/>
    <w:rsid w:val="003339F2"/>
    <w:rsid w:val="0033650A"/>
    <w:rsid w:val="00341515"/>
    <w:rsid w:val="003415CE"/>
    <w:rsid w:val="00342672"/>
    <w:rsid w:val="0034316D"/>
    <w:rsid w:val="00343DF8"/>
    <w:rsid w:val="00344089"/>
    <w:rsid w:val="0034412D"/>
    <w:rsid w:val="00345BBC"/>
    <w:rsid w:val="003466F3"/>
    <w:rsid w:val="003505BA"/>
    <w:rsid w:val="00353DA3"/>
    <w:rsid w:val="00354064"/>
    <w:rsid w:val="003541FD"/>
    <w:rsid w:val="003557BB"/>
    <w:rsid w:val="0035671C"/>
    <w:rsid w:val="00357A05"/>
    <w:rsid w:val="00360742"/>
    <w:rsid w:val="00360DE9"/>
    <w:rsid w:val="0036148F"/>
    <w:rsid w:val="00362474"/>
    <w:rsid w:val="00362566"/>
    <w:rsid w:val="00365CC6"/>
    <w:rsid w:val="00366767"/>
    <w:rsid w:val="00367976"/>
    <w:rsid w:val="00367B48"/>
    <w:rsid w:val="00367EB1"/>
    <w:rsid w:val="00367FA7"/>
    <w:rsid w:val="003703EB"/>
    <w:rsid w:val="003715E1"/>
    <w:rsid w:val="00371675"/>
    <w:rsid w:val="00371E3B"/>
    <w:rsid w:val="00373008"/>
    <w:rsid w:val="003774F5"/>
    <w:rsid w:val="0037786F"/>
    <w:rsid w:val="003838BA"/>
    <w:rsid w:val="00384619"/>
    <w:rsid w:val="00384D16"/>
    <w:rsid w:val="00385982"/>
    <w:rsid w:val="003879BD"/>
    <w:rsid w:val="00387BE8"/>
    <w:rsid w:val="00390202"/>
    <w:rsid w:val="00392039"/>
    <w:rsid w:val="00392774"/>
    <w:rsid w:val="00392CFC"/>
    <w:rsid w:val="0039532C"/>
    <w:rsid w:val="0039605E"/>
    <w:rsid w:val="00396AC4"/>
    <w:rsid w:val="003A02F3"/>
    <w:rsid w:val="003A1D9B"/>
    <w:rsid w:val="003A39A9"/>
    <w:rsid w:val="003A5B11"/>
    <w:rsid w:val="003A5E34"/>
    <w:rsid w:val="003A630A"/>
    <w:rsid w:val="003A6379"/>
    <w:rsid w:val="003A6F8D"/>
    <w:rsid w:val="003B0AAA"/>
    <w:rsid w:val="003B19BE"/>
    <w:rsid w:val="003B1BF1"/>
    <w:rsid w:val="003B2A0E"/>
    <w:rsid w:val="003B3EF0"/>
    <w:rsid w:val="003B5BC4"/>
    <w:rsid w:val="003B6234"/>
    <w:rsid w:val="003B69D3"/>
    <w:rsid w:val="003B716F"/>
    <w:rsid w:val="003C0561"/>
    <w:rsid w:val="003C3E64"/>
    <w:rsid w:val="003C4C10"/>
    <w:rsid w:val="003C5425"/>
    <w:rsid w:val="003C6690"/>
    <w:rsid w:val="003C6A1F"/>
    <w:rsid w:val="003C6B33"/>
    <w:rsid w:val="003C7504"/>
    <w:rsid w:val="003C7680"/>
    <w:rsid w:val="003D0385"/>
    <w:rsid w:val="003D06A1"/>
    <w:rsid w:val="003D0971"/>
    <w:rsid w:val="003D139B"/>
    <w:rsid w:val="003D2F3A"/>
    <w:rsid w:val="003D3453"/>
    <w:rsid w:val="003D3796"/>
    <w:rsid w:val="003D387B"/>
    <w:rsid w:val="003D3C5E"/>
    <w:rsid w:val="003D4755"/>
    <w:rsid w:val="003D7291"/>
    <w:rsid w:val="003E13A9"/>
    <w:rsid w:val="003E193C"/>
    <w:rsid w:val="003E2F51"/>
    <w:rsid w:val="003E3660"/>
    <w:rsid w:val="003E3F2B"/>
    <w:rsid w:val="003E4879"/>
    <w:rsid w:val="003E6B73"/>
    <w:rsid w:val="003E6EE3"/>
    <w:rsid w:val="003E73B5"/>
    <w:rsid w:val="003F0703"/>
    <w:rsid w:val="003F171E"/>
    <w:rsid w:val="003F3650"/>
    <w:rsid w:val="003F3BB4"/>
    <w:rsid w:val="003F4B87"/>
    <w:rsid w:val="003F6209"/>
    <w:rsid w:val="003F6216"/>
    <w:rsid w:val="003F6760"/>
    <w:rsid w:val="003F6A14"/>
    <w:rsid w:val="003F6C00"/>
    <w:rsid w:val="00402329"/>
    <w:rsid w:val="00402A30"/>
    <w:rsid w:val="0040497F"/>
    <w:rsid w:val="00404CB4"/>
    <w:rsid w:val="00406DDB"/>
    <w:rsid w:val="00410B79"/>
    <w:rsid w:val="00410DD5"/>
    <w:rsid w:val="00410F50"/>
    <w:rsid w:val="00413676"/>
    <w:rsid w:val="00413710"/>
    <w:rsid w:val="0041387C"/>
    <w:rsid w:val="00413A2E"/>
    <w:rsid w:val="00413EAB"/>
    <w:rsid w:val="00414390"/>
    <w:rsid w:val="004148A7"/>
    <w:rsid w:val="0041547C"/>
    <w:rsid w:val="004164C1"/>
    <w:rsid w:val="0042054A"/>
    <w:rsid w:val="004208F3"/>
    <w:rsid w:val="00421599"/>
    <w:rsid w:val="00421A20"/>
    <w:rsid w:val="004235D5"/>
    <w:rsid w:val="00423805"/>
    <w:rsid w:val="00424940"/>
    <w:rsid w:val="00425AE8"/>
    <w:rsid w:val="00426907"/>
    <w:rsid w:val="00430872"/>
    <w:rsid w:val="00430CA9"/>
    <w:rsid w:val="00431B92"/>
    <w:rsid w:val="0043246F"/>
    <w:rsid w:val="00432796"/>
    <w:rsid w:val="004329E3"/>
    <w:rsid w:val="0043304A"/>
    <w:rsid w:val="00433163"/>
    <w:rsid w:val="00433F75"/>
    <w:rsid w:val="004341FA"/>
    <w:rsid w:val="004342BE"/>
    <w:rsid w:val="00435E02"/>
    <w:rsid w:val="004400F0"/>
    <w:rsid w:val="004416EC"/>
    <w:rsid w:val="00441906"/>
    <w:rsid w:val="00442A41"/>
    <w:rsid w:val="00442BEA"/>
    <w:rsid w:val="004433A2"/>
    <w:rsid w:val="004440F7"/>
    <w:rsid w:val="00445A02"/>
    <w:rsid w:val="00447A3B"/>
    <w:rsid w:val="0045106A"/>
    <w:rsid w:val="00451893"/>
    <w:rsid w:val="00452B7F"/>
    <w:rsid w:val="00452B80"/>
    <w:rsid w:val="00453ED8"/>
    <w:rsid w:val="004549D8"/>
    <w:rsid w:val="00454DE1"/>
    <w:rsid w:val="00454FF8"/>
    <w:rsid w:val="0045605B"/>
    <w:rsid w:val="00456305"/>
    <w:rsid w:val="004572A1"/>
    <w:rsid w:val="00461B0E"/>
    <w:rsid w:val="004623DE"/>
    <w:rsid w:val="00462631"/>
    <w:rsid w:val="00463EDE"/>
    <w:rsid w:val="004645C5"/>
    <w:rsid w:val="00464E5E"/>
    <w:rsid w:val="004705DE"/>
    <w:rsid w:val="00470E6F"/>
    <w:rsid w:val="00471897"/>
    <w:rsid w:val="0047398B"/>
    <w:rsid w:val="004761CF"/>
    <w:rsid w:val="0048007C"/>
    <w:rsid w:val="004816DC"/>
    <w:rsid w:val="00481706"/>
    <w:rsid w:val="00482189"/>
    <w:rsid w:val="0048487D"/>
    <w:rsid w:val="00484922"/>
    <w:rsid w:val="0048657D"/>
    <w:rsid w:val="00490528"/>
    <w:rsid w:val="00490F8D"/>
    <w:rsid w:val="00494183"/>
    <w:rsid w:val="00494FA6"/>
    <w:rsid w:val="00495D60"/>
    <w:rsid w:val="00496B75"/>
    <w:rsid w:val="004A076F"/>
    <w:rsid w:val="004A1CF2"/>
    <w:rsid w:val="004A31B6"/>
    <w:rsid w:val="004A31BE"/>
    <w:rsid w:val="004A45CF"/>
    <w:rsid w:val="004B0ECD"/>
    <w:rsid w:val="004B4044"/>
    <w:rsid w:val="004B467B"/>
    <w:rsid w:val="004B704D"/>
    <w:rsid w:val="004B7479"/>
    <w:rsid w:val="004C26FC"/>
    <w:rsid w:val="004C3892"/>
    <w:rsid w:val="004C5F85"/>
    <w:rsid w:val="004D06C3"/>
    <w:rsid w:val="004D0DA6"/>
    <w:rsid w:val="004D184C"/>
    <w:rsid w:val="004D1857"/>
    <w:rsid w:val="004D2245"/>
    <w:rsid w:val="004D2294"/>
    <w:rsid w:val="004D2850"/>
    <w:rsid w:val="004D340D"/>
    <w:rsid w:val="004D4B6A"/>
    <w:rsid w:val="004D6216"/>
    <w:rsid w:val="004D664C"/>
    <w:rsid w:val="004D6A83"/>
    <w:rsid w:val="004D6AC5"/>
    <w:rsid w:val="004D7E87"/>
    <w:rsid w:val="004E0781"/>
    <w:rsid w:val="004E11AE"/>
    <w:rsid w:val="004E28C8"/>
    <w:rsid w:val="004E29A3"/>
    <w:rsid w:val="004E340A"/>
    <w:rsid w:val="004E3C25"/>
    <w:rsid w:val="004E54FD"/>
    <w:rsid w:val="004E7EA6"/>
    <w:rsid w:val="004F1118"/>
    <w:rsid w:val="004F3AAE"/>
    <w:rsid w:val="004F5848"/>
    <w:rsid w:val="00500090"/>
    <w:rsid w:val="0050098F"/>
    <w:rsid w:val="00504110"/>
    <w:rsid w:val="005042FC"/>
    <w:rsid w:val="0050447D"/>
    <w:rsid w:val="005047FA"/>
    <w:rsid w:val="00504942"/>
    <w:rsid w:val="0050506A"/>
    <w:rsid w:val="00505D68"/>
    <w:rsid w:val="0050689D"/>
    <w:rsid w:val="00506B60"/>
    <w:rsid w:val="00512743"/>
    <w:rsid w:val="005131E6"/>
    <w:rsid w:val="005158D6"/>
    <w:rsid w:val="005159C1"/>
    <w:rsid w:val="0051690E"/>
    <w:rsid w:val="00517B54"/>
    <w:rsid w:val="00517C12"/>
    <w:rsid w:val="00517D07"/>
    <w:rsid w:val="005200E8"/>
    <w:rsid w:val="00520CA0"/>
    <w:rsid w:val="00521E9E"/>
    <w:rsid w:val="005226B5"/>
    <w:rsid w:val="00522BE2"/>
    <w:rsid w:val="00523768"/>
    <w:rsid w:val="00524BDE"/>
    <w:rsid w:val="00530054"/>
    <w:rsid w:val="00530461"/>
    <w:rsid w:val="00530680"/>
    <w:rsid w:val="005308B2"/>
    <w:rsid w:val="00532329"/>
    <w:rsid w:val="00532E5B"/>
    <w:rsid w:val="00533114"/>
    <w:rsid w:val="00533A98"/>
    <w:rsid w:val="00535A38"/>
    <w:rsid w:val="00537777"/>
    <w:rsid w:val="00543500"/>
    <w:rsid w:val="005448D2"/>
    <w:rsid w:val="00544DC7"/>
    <w:rsid w:val="00545126"/>
    <w:rsid w:val="0054558B"/>
    <w:rsid w:val="00545C82"/>
    <w:rsid w:val="0054690E"/>
    <w:rsid w:val="00546B0B"/>
    <w:rsid w:val="00551AD4"/>
    <w:rsid w:val="00554355"/>
    <w:rsid w:val="005544D8"/>
    <w:rsid w:val="00555CF8"/>
    <w:rsid w:val="00556E0C"/>
    <w:rsid w:val="00560C14"/>
    <w:rsid w:val="0056436D"/>
    <w:rsid w:val="00565CBA"/>
    <w:rsid w:val="005660EC"/>
    <w:rsid w:val="005666AA"/>
    <w:rsid w:val="00570899"/>
    <w:rsid w:val="00572A78"/>
    <w:rsid w:val="0057371D"/>
    <w:rsid w:val="00573E87"/>
    <w:rsid w:val="00574427"/>
    <w:rsid w:val="005750E9"/>
    <w:rsid w:val="00575398"/>
    <w:rsid w:val="005754B9"/>
    <w:rsid w:val="00576E4B"/>
    <w:rsid w:val="00577408"/>
    <w:rsid w:val="00580348"/>
    <w:rsid w:val="00581224"/>
    <w:rsid w:val="00581929"/>
    <w:rsid w:val="005819C9"/>
    <w:rsid w:val="00581C5C"/>
    <w:rsid w:val="00582F3B"/>
    <w:rsid w:val="00583284"/>
    <w:rsid w:val="005853F2"/>
    <w:rsid w:val="005854F5"/>
    <w:rsid w:val="00585A6E"/>
    <w:rsid w:val="0058695D"/>
    <w:rsid w:val="005875B4"/>
    <w:rsid w:val="00587F7E"/>
    <w:rsid w:val="00590B5F"/>
    <w:rsid w:val="00590B8C"/>
    <w:rsid w:val="00590D78"/>
    <w:rsid w:val="00591005"/>
    <w:rsid w:val="00593C88"/>
    <w:rsid w:val="00594317"/>
    <w:rsid w:val="005944CE"/>
    <w:rsid w:val="0059661C"/>
    <w:rsid w:val="00596DBC"/>
    <w:rsid w:val="00597A11"/>
    <w:rsid w:val="005A0E9A"/>
    <w:rsid w:val="005A2167"/>
    <w:rsid w:val="005A3729"/>
    <w:rsid w:val="005A533E"/>
    <w:rsid w:val="005A5E3A"/>
    <w:rsid w:val="005A666E"/>
    <w:rsid w:val="005A79E4"/>
    <w:rsid w:val="005A7F99"/>
    <w:rsid w:val="005B0CDA"/>
    <w:rsid w:val="005B1794"/>
    <w:rsid w:val="005B77DF"/>
    <w:rsid w:val="005C08D0"/>
    <w:rsid w:val="005C17A8"/>
    <w:rsid w:val="005C19EF"/>
    <w:rsid w:val="005C2475"/>
    <w:rsid w:val="005C2B55"/>
    <w:rsid w:val="005C5A3F"/>
    <w:rsid w:val="005C6932"/>
    <w:rsid w:val="005C7D8F"/>
    <w:rsid w:val="005D0C3F"/>
    <w:rsid w:val="005D1E7B"/>
    <w:rsid w:val="005D1F3B"/>
    <w:rsid w:val="005D238B"/>
    <w:rsid w:val="005D582E"/>
    <w:rsid w:val="005D6E9C"/>
    <w:rsid w:val="005D753C"/>
    <w:rsid w:val="005E0547"/>
    <w:rsid w:val="005E0B3D"/>
    <w:rsid w:val="005E0C1B"/>
    <w:rsid w:val="005E1468"/>
    <w:rsid w:val="005E2C0A"/>
    <w:rsid w:val="005E2FFA"/>
    <w:rsid w:val="005E3630"/>
    <w:rsid w:val="005E3787"/>
    <w:rsid w:val="005E495D"/>
    <w:rsid w:val="005E4D4F"/>
    <w:rsid w:val="005E4DBD"/>
    <w:rsid w:val="005E5680"/>
    <w:rsid w:val="005E5BC3"/>
    <w:rsid w:val="005E79F9"/>
    <w:rsid w:val="005E7EE4"/>
    <w:rsid w:val="005F1BD4"/>
    <w:rsid w:val="005F291C"/>
    <w:rsid w:val="005F2C9A"/>
    <w:rsid w:val="005F5736"/>
    <w:rsid w:val="005F762A"/>
    <w:rsid w:val="005F7CCC"/>
    <w:rsid w:val="00600BE9"/>
    <w:rsid w:val="00600CAF"/>
    <w:rsid w:val="006018F3"/>
    <w:rsid w:val="00601966"/>
    <w:rsid w:val="00601DAF"/>
    <w:rsid w:val="00602816"/>
    <w:rsid w:val="00604B73"/>
    <w:rsid w:val="006052F4"/>
    <w:rsid w:val="00606EE4"/>
    <w:rsid w:val="00607886"/>
    <w:rsid w:val="0061017F"/>
    <w:rsid w:val="006108F6"/>
    <w:rsid w:val="00610BBC"/>
    <w:rsid w:val="006118D9"/>
    <w:rsid w:val="006129E7"/>
    <w:rsid w:val="006137F4"/>
    <w:rsid w:val="00614270"/>
    <w:rsid w:val="00614D58"/>
    <w:rsid w:val="006163D5"/>
    <w:rsid w:val="0061676A"/>
    <w:rsid w:val="0061747D"/>
    <w:rsid w:val="0061769F"/>
    <w:rsid w:val="00617761"/>
    <w:rsid w:val="00620B4F"/>
    <w:rsid w:val="00621B4A"/>
    <w:rsid w:val="00623C48"/>
    <w:rsid w:val="006240A6"/>
    <w:rsid w:val="00630012"/>
    <w:rsid w:val="00630053"/>
    <w:rsid w:val="00630141"/>
    <w:rsid w:val="00631564"/>
    <w:rsid w:val="00633999"/>
    <w:rsid w:val="00633B07"/>
    <w:rsid w:val="00634125"/>
    <w:rsid w:val="006358AD"/>
    <w:rsid w:val="00635994"/>
    <w:rsid w:val="00635ADA"/>
    <w:rsid w:val="00635E56"/>
    <w:rsid w:val="0064102B"/>
    <w:rsid w:val="00642B76"/>
    <w:rsid w:val="00642DD3"/>
    <w:rsid w:val="00643018"/>
    <w:rsid w:val="006431CA"/>
    <w:rsid w:val="00643321"/>
    <w:rsid w:val="00646629"/>
    <w:rsid w:val="00653ABE"/>
    <w:rsid w:val="00653FED"/>
    <w:rsid w:val="0065491A"/>
    <w:rsid w:val="006566D2"/>
    <w:rsid w:val="006574BB"/>
    <w:rsid w:val="006604C6"/>
    <w:rsid w:val="006609B2"/>
    <w:rsid w:val="0066181B"/>
    <w:rsid w:val="00662044"/>
    <w:rsid w:val="00662C76"/>
    <w:rsid w:val="00663161"/>
    <w:rsid w:val="00664291"/>
    <w:rsid w:val="0066462A"/>
    <w:rsid w:val="00665003"/>
    <w:rsid w:val="00665446"/>
    <w:rsid w:val="00665B05"/>
    <w:rsid w:val="00667B03"/>
    <w:rsid w:val="00667CFE"/>
    <w:rsid w:val="006705F1"/>
    <w:rsid w:val="00670DEB"/>
    <w:rsid w:val="00671BB9"/>
    <w:rsid w:val="00671D90"/>
    <w:rsid w:val="00672B67"/>
    <w:rsid w:val="00672EC1"/>
    <w:rsid w:val="00673510"/>
    <w:rsid w:val="00673794"/>
    <w:rsid w:val="00675BD4"/>
    <w:rsid w:val="0067640E"/>
    <w:rsid w:val="006767F8"/>
    <w:rsid w:val="00676AC6"/>
    <w:rsid w:val="00676E2C"/>
    <w:rsid w:val="00680DF7"/>
    <w:rsid w:val="0068122F"/>
    <w:rsid w:val="00682E8A"/>
    <w:rsid w:val="00682F81"/>
    <w:rsid w:val="00683610"/>
    <w:rsid w:val="00683B7B"/>
    <w:rsid w:val="00684C88"/>
    <w:rsid w:val="00687A86"/>
    <w:rsid w:val="006925EA"/>
    <w:rsid w:val="006946A0"/>
    <w:rsid w:val="00694F50"/>
    <w:rsid w:val="006954E4"/>
    <w:rsid w:val="00695612"/>
    <w:rsid w:val="00695DAF"/>
    <w:rsid w:val="006A090F"/>
    <w:rsid w:val="006A16E0"/>
    <w:rsid w:val="006A1755"/>
    <w:rsid w:val="006A44C6"/>
    <w:rsid w:val="006A4907"/>
    <w:rsid w:val="006A4E7E"/>
    <w:rsid w:val="006A4FB0"/>
    <w:rsid w:val="006A5C49"/>
    <w:rsid w:val="006A6D09"/>
    <w:rsid w:val="006B0788"/>
    <w:rsid w:val="006B09E6"/>
    <w:rsid w:val="006B40AF"/>
    <w:rsid w:val="006B6512"/>
    <w:rsid w:val="006B6E36"/>
    <w:rsid w:val="006B72D8"/>
    <w:rsid w:val="006B7F14"/>
    <w:rsid w:val="006B7F2B"/>
    <w:rsid w:val="006C0540"/>
    <w:rsid w:val="006C0697"/>
    <w:rsid w:val="006C0827"/>
    <w:rsid w:val="006C14AA"/>
    <w:rsid w:val="006C1DFD"/>
    <w:rsid w:val="006C201C"/>
    <w:rsid w:val="006C2CB9"/>
    <w:rsid w:val="006C4487"/>
    <w:rsid w:val="006C4EC9"/>
    <w:rsid w:val="006C675E"/>
    <w:rsid w:val="006C68B7"/>
    <w:rsid w:val="006C69D7"/>
    <w:rsid w:val="006C6F3A"/>
    <w:rsid w:val="006C754C"/>
    <w:rsid w:val="006C78D7"/>
    <w:rsid w:val="006D0D99"/>
    <w:rsid w:val="006D0D9F"/>
    <w:rsid w:val="006D19BF"/>
    <w:rsid w:val="006D2735"/>
    <w:rsid w:val="006D405A"/>
    <w:rsid w:val="006D41D4"/>
    <w:rsid w:val="006D4C50"/>
    <w:rsid w:val="006D514F"/>
    <w:rsid w:val="006D5686"/>
    <w:rsid w:val="006D6BE6"/>
    <w:rsid w:val="006D6EFE"/>
    <w:rsid w:val="006E03CE"/>
    <w:rsid w:val="006E0F71"/>
    <w:rsid w:val="006E10E5"/>
    <w:rsid w:val="006E25C5"/>
    <w:rsid w:val="006E25F9"/>
    <w:rsid w:val="006E3094"/>
    <w:rsid w:val="006E416D"/>
    <w:rsid w:val="006E46C9"/>
    <w:rsid w:val="006E5426"/>
    <w:rsid w:val="006E675C"/>
    <w:rsid w:val="006E67B0"/>
    <w:rsid w:val="006E7AEB"/>
    <w:rsid w:val="006F07B7"/>
    <w:rsid w:val="006F1B52"/>
    <w:rsid w:val="006F1BAE"/>
    <w:rsid w:val="006F2200"/>
    <w:rsid w:val="006F2770"/>
    <w:rsid w:val="006F5129"/>
    <w:rsid w:val="006F56E9"/>
    <w:rsid w:val="006F6A83"/>
    <w:rsid w:val="007015CE"/>
    <w:rsid w:val="007034A6"/>
    <w:rsid w:val="00704539"/>
    <w:rsid w:val="007061B6"/>
    <w:rsid w:val="00711016"/>
    <w:rsid w:val="007110F1"/>
    <w:rsid w:val="00711C9D"/>
    <w:rsid w:val="007126AA"/>
    <w:rsid w:val="00712EE4"/>
    <w:rsid w:val="007131D8"/>
    <w:rsid w:val="00714959"/>
    <w:rsid w:val="00715474"/>
    <w:rsid w:val="00715690"/>
    <w:rsid w:val="00715A66"/>
    <w:rsid w:val="00716E31"/>
    <w:rsid w:val="0071779B"/>
    <w:rsid w:val="00720032"/>
    <w:rsid w:val="0072053A"/>
    <w:rsid w:val="00720E9A"/>
    <w:rsid w:val="0072102B"/>
    <w:rsid w:val="00721C4E"/>
    <w:rsid w:val="00721CFF"/>
    <w:rsid w:val="00721EBD"/>
    <w:rsid w:val="007230D5"/>
    <w:rsid w:val="00723EDC"/>
    <w:rsid w:val="007265EE"/>
    <w:rsid w:val="00727985"/>
    <w:rsid w:val="00730D70"/>
    <w:rsid w:val="00733A8C"/>
    <w:rsid w:val="0073497E"/>
    <w:rsid w:val="00734E7C"/>
    <w:rsid w:val="007350E2"/>
    <w:rsid w:val="007353B5"/>
    <w:rsid w:val="00735DE5"/>
    <w:rsid w:val="0073708F"/>
    <w:rsid w:val="0074026D"/>
    <w:rsid w:val="007408C4"/>
    <w:rsid w:val="007415FF"/>
    <w:rsid w:val="00742257"/>
    <w:rsid w:val="00743017"/>
    <w:rsid w:val="00743132"/>
    <w:rsid w:val="00744145"/>
    <w:rsid w:val="00746622"/>
    <w:rsid w:val="007466F3"/>
    <w:rsid w:val="007466FA"/>
    <w:rsid w:val="0074747A"/>
    <w:rsid w:val="007479F0"/>
    <w:rsid w:val="00747E82"/>
    <w:rsid w:val="00747EEB"/>
    <w:rsid w:val="00751850"/>
    <w:rsid w:val="00751CDD"/>
    <w:rsid w:val="00751F80"/>
    <w:rsid w:val="00752E62"/>
    <w:rsid w:val="00753904"/>
    <w:rsid w:val="00753F0C"/>
    <w:rsid w:val="007558F4"/>
    <w:rsid w:val="00756BE7"/>
    <w:rsid w:val="00757BA4"/>
    <w:rsid w:val="00761879"/>
    <w:rsid w:val="0076487A"/>
    <w:rsid w:val="00766831"/>
    <w:rsid w:val="00766B2F"/>
    <w:rsid w:val="00766DA5"/>
    <w:rsid w:val="007673CC"/>
    <w:rsid w:val="00767F2D"/>
    <w:rsid w:val="00771B9F"/>
    <w:rsid w:val="00775B95"/>
    <w:rsid w:val="00776404"/>
    <w:rsid w:val="00776B79"/>
    <w:rsid w:val="00776F03"/>
    <w:rsid w:val="007775D6"/>
    <w:rsid w:val="00780A25"/>
    <w:rsid w:val="00781FA0"/>
    <w:rsid w:val="00782260"/>
    <w:rsid w:val="00782673"/>
    <w:rsid w:val="00784E40"/>
    <w:rsid w:val="007851AD"/>
    <w:rsid w:val="00785E19"/>
    <w:rsid w:val="00786415"/>
    <w:rsid w:val="00786939"/>
    <w:rsid w:val="00787746"/>
    <w:rsid w:val="007909A6"/>
    <w:rsid w:val="007915E5"/>
    <w:rsid w:val="00791CAB"/>
    <w:rsid w:val="00792BF5"/>
    <w:rsid w:val="00792E79"/>
    <w:rsid w:val="00793CB4"/>
    <w:rsid w:val="00793FDD"/>
    <w:rsid w:val="00794260"/>
    <w:rsid w:val="00794E23"/>
    <w:rsid w:val="007A0200"/>
    <w:rsid w:val="007A19F1"/>
    <w:rsid w:val="007A1ABC"/>
    <w:rsid w:val="007A1B81"/>
    <w:rsid w:val="007A1FCA"/>
    <w:rsid w:val="007A501E"/>
    <w:rsid w:val="007A5CD3"/>
    <w:rsid w:val="007A6D7E"/>
    <w:rsid w:val="007B0330"/>
    <w:rsid w:val="007B06C0"/>
    <w:rsid w:val="007B2B10"/>
    <w:rsid w:val="007B36F0"/>
    <w:rsid w:val="007B476D"/>
    <w:rsid w:val="007B4E02"/>
    <w:rsid w:val="007B62E9"/>
    <w:rsid w:val="007C0D32"/>
    <w:rsid w:val="007C1E85"/>
    <w:rsid w:val="007C1F58"/>
    <w:rsid w:val="007C21B1"/>
    <w:rsid w:val="007C3C4F"/>
    <w:rsid w:val="007C3E51"/>
    <w:rsid w:val="007C597D"/>
    <w:rsid w:val="007C5D78"/>
    <w:rsid w:val="007C60A2"/>
    <w:rsid w:val="007D121B"/>
    <w:rsid w:val="007D1433"/>
    <w:rsid w:val="007D20ED"/>
    <w:rsid w:val="007D24AC"/>
    <w:rsid w:val="007D3539"/>
    <w:rsid w:val="007D39EA"/>
    <w:rsid w:val="007D5801"/>
    <w:rsid w:val="007D62F0"/>
    <w:rsid w:val="007D7DA6"/>
    <w:rsid w:val="007E0C17"/>
    <w:rsid w:val="007E330C"/>
    <w:rsid w:val="007E3509"/>
    <w:rsid w:val="007E51F5"/>
    <w:rsid w:val="007E6787"/>
    <w:rsid w:val="007E6AA4"/>
    <w:rsid w:val="007E7033"/>
    <w:rsid w:val="007F0C5A"/>
    <w:rsid w:val="007F1755"/>
    <w:rsid w:val="007F2255"/>
    <w:rsid w:val="007F4101"/>
    <w:rsid w:val="007F7137"/>
    <w:rsid w:val="008022CD"/>
    <w:rsid w:val="00802443"/>
    <w:rsid w:val="00803032"/>
    <w:rsid w:val="00803C5E"/>
    <w:rsid w:val="00805E85"/>
    <w:rsid w:val="008068F9"/>
    <w:rsid w:val="00806E36"/>
    <w:rsid w:val="00810395"/>
    <w:rsid w:val="00810A0C"/>
    <w:rsid w:val="00810E99"/>
    <w:rsid w:val="00811794"/>
    <w:rsid w:val="00812510"/>
    <w:rsid w:val="00812E9D"/>
    <w:rsid w:val="00813764"/>
    <w:rsid w:val="0081573B"/>
    <w:rsid w:val="008172C8"/>
    <w:rsid w:val="00817B93"/>
    <w:rsid w:val="00822F4B"/>
    <w:rsid w:val="00825541"/>
    <w:rsid w:val="00826099"/>
    <w:rsid w:val="00826A9F"/>
    <w:rsid w:val="00830598"/>
    <w:rsid w:val="00830618"/>
    <w:rsid w:val="00833D54"/>
    <w:rsid w:val="008372BB"/>
    <w:rsid w:val="0084132D"/>
    <w:rsid w:val="008416C7"/>
    <w:rsid w:val="00841913"/>
    <w:rsid w:val="00843D69"/>
    <w:rsid w:val="00844F70"/>
    <w:rsid w:val="008458C5"/>
    <w:rsid w:val="00851C33"/>
    <w:rsid w:val="008525A5"/>
    <w:rsid w:val="00852F02"/>
    <w:rsid w:val="008533DF"/>
    <w:rsid w:val="00853918"/>
    <w:rsid w:val="008552B1"/>
    <w:rsid w:val="0085755C"/>
    <w:rsid w:val="00860AEB"/>
    <w:rsid w:val="00861E69"/>
    <w:rsid w:val="0086213D"/>
    <w:rsid w:val="008627C9"/>
    <w:rsid w:val="00863573"/>
    <w:rsid w:val="00863815"/>
    <w:rsid w:val="00870494"/>
    <w:rsid w:val="008706BF"/>
    <w:rsid w:val="00871A51"/>
    <w:rsid w:val="00872A91"/>
    <w:rsid w:val="00872E85"/>
    <w:rsid w:val="00874450"/>
    <w:rsid w:val="0087636E"/>
    <w:rsid w:val="0087779B"/>
    <w:rsid w:val="0087796C"/>
    <w:rsid w:val="008801B6"/>
    <w:rsid w:val="00880719"/>
    <w:rsid w:val="00880D14"/>
    <w:rsid w:val="00881B1C"/>
    <w:rsid w:val="00881F52"/>
    <w:rsid w:val="00884155"/>
    <w:rsid w:val="00884297"/>
    <w:rsid w:val="008849C3"/>
    <w:rsid w:val="008858A0"/>
    <w:rsid w:val="0088618B"/>
    <w:rsid w:val="008867F7"/>
    <w:rsid w:val="00886A79"/>
    <w:rsid w:val="00887279"/>
    <w:rsid w:val="00887DF7"/>
    <w:rsid w:val="00887EA2"/>
    <w:rsid w:val="00890BD3"/>
    <w:rsid w:val="00890EB8"/>
    <w:rsid w:val="00891A06"/>
    <w:rsid w:val="00891F73"/>
    <w:rsid w:val="00892330"/>
    <w:rsid w:val="00892595"/>
    <w:rsid w:val="00892C0F"/>
    <w:rsid w:val="00892C57"/>
    <w:rsid w:val="00893F6F"/>
    <w:rsid w:val="00895AB8"/>
    <w:rsid w:val="00895E8F"/>
    <w:rsid w:val="00897801"/>
    <w:rsid w:val="008A0A50"/>
    <w:rsid w:val="008A0D13"/>
    <w:rsid w:val="008A4077"/>
    <w:rsid w:val="008A426D"/>
    <w:rsid w:val="008A55FE"/>
    <w:rsid w:val="008A7632"/>
    <w:rsid w:val="008A77D0"/>
    <w:rsid w:val="008B01FB"/>
    <w:rsid w:val="008B1D4D"/>
    <w:rsid w:val="008B23EA"/>
    <w:rsid w:val="008B4728"/>
    <w:rsid w:val="008B638D"/>
    <w:rsid w:val="008B6444"/>
    <w:rsid w:val="008B7115"/>
    <w:rsid w:val="008B7518"/>
    <w:rsid w:val="008C00D6"/>
    <w:rsid w:val="008C10E8"/>
    <w:rsid w:val="008C152C"/>
    <w:rsid w:val="008C3482"/>
    <w:rsid w:val="008C3A05"/>
    <w:rsid w:val="008C3C48"/>
    <w:rsid w:val="008C5B3F"/>
    <w:rsid w:val="008C6798"/>
    <w:rsid w:val="008D030A"/>
    <w:rsid w:val="008D0577"/>
    <w:rsid w:val="008D0AB0"/>
    <w:rsid w:val="008D12E9"/>
    <w:rsid w:val="008D1713"/>
    <w:rsid w:val="008D1D93"/>
    <w:rsid w:val="008D26E9"/>
    <w:rsid w:val="008D2F6E"/>
    <w:rsid w:val="008D40AB"/>
    <w:rsid w:val="008D4E47"/>
    <w:rsid w:val="008D61A5"/>
    <w:rsid w:val="008D66CE"/>
    <w:rsid w:val="008D6B37"/>
    <w:rsid w:val="008D7303"/>
    <w:rsid w:val="008E05F2"/>
    <w:rsid w:val="008E0A30"/>
    <w:rsid w:val="008E1A41"/>
    <w:rsid w:val="008E1A49"/>
    <w:rsid w:val="008E2A61"/>
    <w:rsid w:val="008E3CF8"/>
    <w:rsid w:val="008E6079"/>
    <w:rsid w:val="008E71E9"/>
    <w:rsid w:val="008E72E8"/>
    <w:rsid w:val="008E7D94"/>
    <w:rsid w:val="008F0C0C"/>
    <w:rsid w:val="008F241B"/>
    <w:rsid w:val="008F24E4"/>
    <w:rsid w:val="008F2810"/>
    <w:rsid w:val="008F5A63"/>
    <w:rsid w:val="008F62DE"/>
    <w:rsid w:val="008F7036"/>
    <w:rsid w:val="008F7E95"/>
    <w:rsid w:val="009015B0"/>
    <w:rsid w:val="00901BBE"/>
    <w:rsid w:val="009032E5"/>
    <w:rsid w:val="00903988"/>
    <w:rsid w:val="00905A97"/>
    <w:rsid w:val="0090741D"/>
    <w:rsid w:val="00910792"/>
    <w:rsid w:val="00911255"/>
    <w:rsid w:val="009113C6"/>
    <w:rsid w:val="0091192D"/>
    <w:rsid w:val="009130D0"/>
    <w:rsid w:val="0091479E"/>
    <w:rsid w:val="009148F3"/>
    <w:rsid w:val="0091501D"/>
    <w:rsid w:val="00915EDE"/>
    <w:rsid w:val="00915F4D"/>
    <w:rsid w:val="009160B0"/>
    <w:rsid w:val="0092066D"/>
    <w:rsid w:val="00920A04"/>
    <w:rsid w:val="00920A57"/>
    <w:rsid w:val="00921682"/>
    <w:rsid w:val="00922A68"/>
    <w:rsid w:val="009238AC"/>
    <w:rsid w:val="00923E7A"/>
    <w:rsid w:val="00924425"/>
    <w:rsid w:val="009244A7"/>
    <w:rsid w:val="009251BA"/>
    <w:rsid w:val="00925891"/>
    <w:rsid w:val="00925C05"/>
    <w:rsid w:val="00926062"/>
    <w:rsid w:val="009300D1"/>
    <w:rsid w:val="009301BA"/>
    <w:rsid w:val="00930851"/>
    <w:rsid w:val="00931986"/>
    <w:rsid w:val="009327F2"/>
    <w:rsid w:val="00934934"/>
    <w:rsid w:val="0093660D"/>
    <w:rsid w:val="009379AD"/>
    <w:rsid w:val="0094169C"/>
    <w:rsid w:val="00943143"/>
    <w:rsid w:val="00944709"/>
    <w:rsid w:val="00951010"/>
    <w:rsid w:val="009513EB"/>
    <w:rsid w:val="00952FF5"/>
    <w:rsid w:val="009541D5"/>
    <w:rsid w:val="00955211"/>
    <w:rsid w:val="0095576C"/>
    <w:rsid w:val="00955B37"/>
    <w:rsid w:val="00955CBE"/>
    <w:rsid w:val="00955D39"/>
    <w:rsid w:val="00956ADB"/>
    <w:rsid w:val="00962B40"/>
    <w:rsid w:val="00963240"/>
    <w:rsid w:val="00965283"/>
    <w:rsid w:val="009654F5"/>
    <w:rsid w:val="009655BC"/>
    <w:rsid w:val="009675CB"/>
    <w:rsid w:val="009707B2"/>
    <w:rsid w:val="009714EE"/>
    <w:rsid w:val="00972AC3"/>
    <w:rsid w:val="009740C8"/>
    <w:rsid w:val="00974B68"/>
    <w:rsid w:val="00974DC3"/>
    <w:rsid w:val="00975104"/>
    <w:rsid w:val="009751BD"/>
    <w:rsid w:val="0097554A"/>
    <w:rsid w:val="00975EA7"/>
    <w:rsid w:val="00977112"/>
    <w:rsid w:val="009802A3"/>
    <w:rsid w:val="00980E34"/>
    <w:rsid w:val="0098224B"/>
    <w:rsid w:val="00983D40"/>
    <w:rsid w:val="00984545"/>
    <w:rsid w:val="00984DAC"/>
    <w:rsid w:val="0098655E"/>
    <w:rsid w:val="00986A11"/>
    <w:rsid w:val="009872A6"/>
    <w:rsid w:val="009874D8"/>
    <w:rsid w:val="00987671"/>
    <w:rsid w:val="00987794"/>
    <w:rsid w:val="00990B48"/>
    <w:rsid w:val="009916CB"/>
    <w:rsid w:val="00995AAD"/>
    <w:rsid w:val="00995B05"/>
    <w:rsid w:val="009A2526"/>
    <w:rsid w:val="009A2904"/>
    <w:rsid w:val="009A2A65"/>
    <w:rsid w:val="009A3BBF"/>
    <w:rsid w:val="009B011C"/>
    <w:rsid w:val="009B371B"/>
    <w:rsid w:val="009B3817"/>
    <w:rsid w:val="009B686A"/>
    <w:rsid w:val="009B69A2"/>
    <w:rsid w:val="009B7B61"/>
    <w:rsid w:val="009C0A11"/>
    <w:rsid w:val="009C182D"/>
    <w:rsid w:val="009C2F95"/>
    <w:rsid w:val="009C3489"/>
    <w:rsid w:val="009C4AA7"/>
    <w:rsid w:val="009C4DCA"/>
    <w:rsid w:val="009C59B2"/>
    <w:rsid w:val="009C6B36"/>
    <w:rsid w:val="009C78A0"/>
    <w:rsid w:val="009C78AC"/>
    <w:rsid w:val="009C7D53"/>
    <w:rsid w:val="009C7E46"/>
    <w:rsid w:val="009D2360"/>
    <w:rsid w:val="009D2BC0"/>
    <w:rsid w:val="009D30E1"/>
    <w:rsid w:val="009D484E"/>
    <w:rsid w:val="009D651B"/>
    <w:rsid w:val="009D7572"/>
    <w:rsid w:val="009E0D49"/>
    <w:rsid w:val="009E186D"/>
    <w:rsid w:val="009E3233"/>
    <w:rsid w:val="009E3FAF"/>
    <w:rsid w:val="009E6AF5"/>
    <w:rsid w:val="009E70B6"/>
    <w:rsid w:val="009E7C6B"/>
    <w:rsid w:val="009F0368"/>
    <w:rsid w:val="009F12A3"/>
    <w:rsid w:val="009F1863"/>
    <w:rsid w:val="009F1A63"/>
    <w:rsid w:val="009F2DC2"/>
    <w:rsid w:val="009F335B"/>
    <w:rsid w:val="009F33B1"/>
    <w:rsid w:val="009F49D7"/>
    <w:rsid w:val="009F5896"/>
    <w:rsid w:val="009F5919"/>
    <w:rsid w:val="00A01E09"/>
    <w:rsid w:val="00A023AE"/>
    <w:rsid w:val="00A02C6D"/>
    <w:rsid w:val="00A03C40"/>
    <w:rsid w:val="00A046BB"/>
    <w:rsid w:val="00A0481F"/>
    <w:rsid w:val="00A06CFE"/>
    <w:rsid w:val="00A06FFE"/>
    <w:rsid w:val="00A10A00"/>
    <w:rsid w:val="00A1128A"/>
    <w:rsid w:val="00A115C9"/>
    <w:rsid w:val="00A13CEE"/>
    <w:rsid w:val="00A1437A"/>
    <w:rsid w:val="00A1635E"/>
    <w:rsid w:val="00A16952"/>
    <w:rsid w:val="00A16B98"/>
    <w:rsid w:val="00A174E7"/>
    <w:rsid w:val="00A17AC1"/>
    <w:rsid w:val="00A2075B"/>
    <w:rsid w:val="00A2094A"/>
    <w:rsid w:val="00A2298A"/>
    <w:rsid w:val="00A248D5"/>
    <w:rsid w:val="00A258A8"/>
    <w:rsid w:val="00A25DFD"/>
    <w:rsid w:val="00A30AD0"/>
    <w:rsid w:val="00A30AF5"/>
    <w:rsid w:val="00A30C0E"/>
    <w:rsid w:val="00A31483"/>
    <w:rsid w:val="00A31606"/>
    <w:rsid w:val="00A33288"/>
    <w:rsid w:val="00A33617"/>
    <w:rsid w:val="00A33EBD"/>
    <w:rsid w:val="00A34244"/>
    <w:rsid w:val="00A34A3F"/>
    <w:rsid w:val="00A35525"/>
    <w:rsid w:val="00A35846"/>
    <w:rsid w:val="00A35EE7"/>
    <w:rsid w:val="00A3670C"/>
    <w:rsid w:val="00A378B0"/>
    <w:rsid w:val="00A37F3D"/>
    <w:rsid w:val="00A41402"/>
    <w:rsid w:val="00A417B0"/>
    <w:rsid w:val="00A43BA7"/>
    <w:rsid w:val="00A44045"/>
    <w:rsid w:val="00A46277"/>
    <w:rsid w:val="00A469F5"/>
    <w:rsid w:val="00A510B9"/>
    <w:rsid w:val="00A51A76"/>
    <w:rsid w:val="00A51ECD"/>
    <w:rsid w:val="00A526B3"/>
    <w:rsid w:val="00A53910"/>
    <w:rsid w:val="00A53FD2"/>
    <w:rsid w:val="00A55CA8"/>
    <w:rsid w:val="00A56152"/>
    <w:rsid w:val="00A57729"/>
    <w:rsid w:val="00A57EF3"/>
    <w:rsid w:val="00A604A9"/>
    <w:rsid w:val="00A60B5C"/>
    <w:rsid w:val="00A61547"/>
    <w:rsid w:val="00A62533"/>
    <w:rsid w:val="00A65789"/>
    <w:rsid w:val="00A6632B"/>
    <w:rsid w:val="00A664AF"/>
    <w:rsid w:val="00A66AC6"/>
    <w:rsid w:val="00A70443"/>
    <w:rsid w:val="00A70634"/>
    <w:rsid w:val="00A71D6A"/>
    <w:rsid w:val="00A74C0C"/>
    <w:rsid w:val="00A7755E"/>
    <w:rsid w:val="00A8013D"/>
    <w:rsid w:val="00A80D71"/>
    <w:rsid w:val="00A81A0D"/>
    <w:rsid w:val="00A81D9A"/>
    <w:rsid w:val="00A829B0"/>
    <w:rsid w:val="00A83446"/>
    <w:rsid w:val="00A835B8"/>
    <w:rsid w:val="00A837CA"/>
    <w:rsid w:val="00A858E5"/>
    <w:rsid w:val="00A86318"/>
    <w:rsid w:val="00A870BE"/>
    <w:rsid w:val="00A871D5"/>
    <w:rsid w:val="00A91717"/>
    <w:rsid w:val="00A91DCD"/>
    <w:rsid w:val="00A9201B"/>
    <w:rsid w:val="00A9231C"/>
    <w:rsid w:val="00A9394B"/>
    <w:rsid w:val="00A9547F"/>
    <w:rsid w:val="00A95807"/>
    <w:rsid w:val="00A96343"/>
    <w:rsid w:val="00A97B42"/>
    <w:rsid w:val="00AA07A4"/>
    <w:rsid w:val="00AA11D5"/>
    <w:rsid w:val="00AA295F"/>
    <w:rsid w:val="00AA2BD6"/>
    <w:rsid w:val="00AA359B"/>
    <w:rsid w:val="00AA4318"/>
    <w:rsid w:val="00AA45C3"/>
    <w:rsid w:val="00AA4746"/>
    <w:rsid w:val="00AA49B1"/>
    <w:rsid w:val="00AA6941"/>
    <w:rsid w:val="00AB0091"/>
    <w:rsid w:val="00AB0FD5"/>
    <w:rsid w:val="00AB1778"/>
    <w:rsid w:val="00AB1FB5"/>
    <w:rsid w:val="00AB3CCA"/>
    <w:rsid w:val="00AB41E7"/>
    <w:rsid w:val="00AB5CF3"/>
    <w:rsid w:val="00AC028E"/>
    <w:rsid w:val="00AC1670"/>
    <w:rsid w:val="00AC4BA0"/>
    <w:rsid w:val="00AC4E22"/>
    <w:rsid w:val="00AC4FAE"/>
    <w:rsid w:val="00AC669E"/>
    <w:rsid w:val="00AC6BD2"/>
    <w:rsid w:val="00AC6C8E"/>
    <w:rsid w:val="00AC705F"/>
    <w:rsid w:val="00AD008B"/>
    <w:rsid w:val="00AD03F7"/>
    <w:rsid w:val="00AD0707"/>
    <w:rsid w:val="00AD2653"/>
    <w:rsid w:val="00AD51A0"/>
    <w:rsid w:val="00AE0BC8"/>
    <w:rsid w:val="00AE0F4F"/>
    <w:rsid w:val="00AE1245"/>
    <w:rsid w:val="00AE2C1F"/>
    <w:rsid w:val="00AE40E0"/>
    <w:rsid w:val="00AE51B8"/>
    <w:rsid w:val="00AE53E3"/>
    <w:rsid w:val="00AE5468"/>
    <w:rsid w:val="00AE5503"/>
    <w:rsid w:val="00AE5D76"/>
    <w:rsid w:val="00AE6F23"/>
    <w:rsid w:val="00AE7A31"/>
    <w:rsid w:val="00AF04A7"/>
    <w:rsid w:val="00AF0FA2"/>
    <w:rsid w:val="00AF1059"/>
    <w:rsid w:val="00AF1769"/>
    <w:rsid w:val="00AF2BD0"/>
    <w:rsid w:val="00AF38C0"/>
    <w:rsid w:val="00AF4F03"/>
    <w:rsid w:val="00AF556D"/>
    <w:rsid w:val="00AF686A"/>
    <w:rsid w:val="00AF68B0"/>
    <w:rsid w:val="00AF6A1D"/>
    <w:rsid w:val="00AF7A99"/>
    <w:rsid w:val="00B0070B"/>
    <w:rsid w:val="00B02362"/>
    <w:rsid w:val="00B02BAC"/>
    <w:rsid w:val="00B04ABF"/>
    <w:rsid w:val="00B0523A"/>
    <w:rsid w:val="00B06300"/>
    <w:rsid w:val="00B066DC"/>
    <w:rsid w:val="00B06CD9"/>
    <w:rsid w:val="00B06E3F"/>
    <w:rsid w:val="00B07BDF"/>
    <w:rsid w:val="00B1155C"/>
    <w:rsid w:val="00B13199"/>
    <w:rsid w:val="00B13E95"/>
    <w:rsid w:val="00B15F98"/>
    <w:rsid w:val="00B16F1C"/>
    <w:rsid w:val="00B20911"/>
    <w:rsid w:val="00B225C2"/>
    <w:rsid w:val="00B23A8C"/>
    <w:rsid w:val="00B23CB3"/>
    <w:rsid w:val="00B23F5B"/>
    <w:rsid w:val="00B25C09"/>
    <w:rsid w:val="00B26384"/>
    <w:rsid w:val="00B2792E"/>
    <w:rsid w:val="00B30055"/>
    <w:rsid w:val="00B303BC"/>
    <w:rsid w:val="00B31C5E"/>
    <w:rsid w:val="00B3203F"/>
    <w:rsid w:val="00B35B93"/>
    <w:rsid w:val="00B36CE3"/>
    <w:rsid w:val="00B4497E"/>
    <w:rsid w:val="00B45D77"/>
    <w:rsid w:val="00B4678D"/>
    <w:rsid w:val="00B467F5"/>
    <w:rsid w:val="00B47922"/>
    <w:rsid w:val="00B50A1C"/>
    <w:rsid w:val="00B51E47"/>
    <w:rsid w:val="00B526F4"/>
    <w:rsid w:val="00B532CD"/>
    <w:rsid w:val="00B534EB"/>
    <w:rsid w:val="00B53E55"/>
    <w:rsid w:val="00B557AD"/>
    <w:rsid w:val="00B62338"/>
    <w:rsid w:val="00B62ADD"/>
    <w:rsid w:val="00B64093"/>
    <w:rsid w:val="00B64EDC"/>
    <w:rsid w:val="00B65DD0"/>
    <w:rsid w:val="00B65F03"/>
    <w:rsid w:val="00B663E1"/>
    <w:rsid w:val="00B66C1B"/>
    <w:rsid w:val="00B73885"/>
    <w:rsid w:val="00B74B73"/>
    <w:rsid w:val="00B75AFA"/>
    <w:rsid w:val="00B767F1"/>
    <w:rsid w:val="00B76EAD"/>
    <w:rsid w:val="00B8022B"/>
    <w:rsid w:val="00B802BF"/>
    <w:rsid w:val="00B81BA8"/>
    <w:rsid w:val="00B8254B"/>
    <w:rsid w:val="00B82B38"/>
    <w:rsid w:val="00B83B62"/>
    <w:rsid w:val="00B87127"/>
    <w:rsid w:val="00B876CF"/>
    <w:rsid w:val="00B90076"/>
    <w:rsid w:val="00B90171"/>
    <w:rsid w:val="00B91E93"/>
    <w:rsid w:val="00B9275D"/>
    <w:rsid w:val="00B92E50"/>
    <w:rsid w:val="00B9388F"/>
    <w:rsid w:val="00B93CF9"/>
    <w:rsid w:val="00B9407D"/>
    <w:rsid w:val="00B94AE4"/>
    <w:rsid w:val="00B94DCA"/>
    <w:rsid w:val="00B96343"/>
    <w:rsid w:val="00B971A8"/>
    <w:rsid w:val="00B97DE7"/>
    <w:rsid w:val="00BA01F3"/>
    <w:rsid w:val="00BA249A"/>
    <w:rsid w:val="00BA3399"/>
    <w:rsid w:val="00BA3E23"/>
    <w:rsid w:val="00BA4643"/>
    <w:rsid w:val="00BA4DD8"/>
    <w:rsid w:val="00BA4EC8"/>
    <w:rsid w:val="00BA5A81"/>
    <w:rsid w:val="00BA6FBD"/>
    <w:rsid w:val="00BA7C51"/>
    <w:rsid w:val="00BB01A6"/>
    <w:rsid w:val="00BB1C6C"/>
    <w:rsid w:val="00BB1FF0"/>
    <w:rsid w:val="00BB3EA2"/>
    <w:rsid w:val="00BB6B56"/>
    <w:rsid w:val="00BB6C7B"/>
    <w:rsid w:val="00BB6F2C"/>
    <w:rsid w:val="00BB7869"/>
    <w:rsid w:val="00BB7E73"/>
    <w:rsid w:val="00BC007C"/>
    <w:rsid w:val="00BC009F"/>
    <w:rsid w:val="00BC0C70"/>
    <w:rsid w:val="00BC37E1"/>
    <w:rsid w:val="00BC4888"/>
    <w:rsid w:val="00BC4F8A"/>
    <w:rsid w:val="00BC5670"/>
    <w:rsid w:val="00BC79BA"/>
    <w:rsid w:val="00BD0D93"/>
    <w:rsid w:val="00BD151F"/>
    <w:rsid w:val="00BD25B4"/>
    <w:rsid w:val="00BD38C1"/>
    <w:rsid w:val="00BD42F5"/>
    <w:rsid w:val="00BD48F0"/>
    <w:rsid w:val="00BD6701"/>
    <w:rsid w:val="00BE3EC9"/>
    <w:rsid w:val="00BE5B7B"/>
    <w:rsid w:val="00BE622C"/>
    <w:rsid w:val="00BE738D"/>
    <w:rsid w:val="00BE7952"/>
    <w:rsid w:val="00BF09A3"/>
    <w:rsid w:val="00BF1A95"/>
    <w:rsid w:val="00BF1C7F"/>
    <w:rsid w:val="00BF260E"/>
    <w:rsid w:val="00BF2BE3"/>
    <w:rsid w:val="00BF2C3A"/>
    <w:rsid w:val="00BF3B84"/>
    <w:rsid w:val="00BF4196"/>
    <w:rsid w:val="00BF436E"/>
    <w:rsid w:val="00BF4CBD"/>
    <w:rsid w:val="00BF532C"/>
    <w:rsid w:val="00BF5C7B"/>
    <w:rsid w:val="00BF64DD"/>
    <w:rsid w:val="00C0137D"/>
    <w:rsid w:val="00C01D0B"/>
    <w:rsid w:val="00C03257"/>
    <w:rsid w:val="00C03350"/>
    <w:rsid w:val="00C03AAC"/>
    <w:rsid w:val="00C05DF3"/>
    <w:rsid w:val="00C07274"/>
    <w:rsid w:val="00C07E8C"/>
    <w:rsid w:val="00C1094C"/>
    <w:rsid w:val="00C10B3C"/>
    <w:rsid w:val="00C11A12"/>
    <w:rsid w:val="00C13145"/>
    <w:rsid w:val="00C151E9"/>
    <w:rsid w:val="00C15685"/>
    <w:rsid w:val="00C1569E"/>
    <w:rsid w:val="00C15D50"/>
    <w:rsid w:val="00C16FF2"/>
    <w:rsid w:val="00C178AD"/>
    <w:rsid w:val="00C205B2"/>
    <w:rsid w:val="00C21B4C"/>
    <w:rsid w:val="00C225EB"/>
    <w:rsid w:val="00C22756"/>
    <w:rsid w:val="00C22F06"/>
    <w:rsid w:val="00C23D22"/>
    <w:rsid w:val="00C24ADB"/>
    <w:rsid w:val="00C24FBF"/>
    <w:rsid w:val="00C2568A"/>
    <w:rsid w:val="00C2755A"/>
    <w:rsid w:val="00C30076"/>
    <w:rsid w:val="00C301D4"/>
    <w:rsid w:val="00C31D71"/>
    <w:rsid w:val="00C35F1B"/>
    <w:rsid w:val="00C37F96"/>
    <w:rsid w:val="00C402F0"/>
    <w:rsid w:val="00C41228"/>
    <w:rsid w:val="00C4493C"/>
    <w:rsid w:val="00C44B35"/>
    <w:rsid w:val="00C44D36"/>
    <w:rsid w:val="00C5017D"/>
    <w:rsid w:val="00C504F6"/>
    <w:rsid w:val="00C51605"/>
    <w:rsid w:val="00C51BDC"/>
    <w:rsid w:val="00C524A4"/>
    <w:rsid w:val="00C53028"/>
    <w:rsid w:val="00C54183"/>
    <w:rsid w:val="00C5654A"/>
    <w:rsid w:val="00C56F3C"/>
    <w:rsid w:val="00C57C96"/>
    <w:rsid w:val="00C61304"/>
    <w:rsid w:val="00C61357"/>
    <w:rsid w:val="00C63C20"/>
    <w:rsid w:val="00C64D2A"/>
    <w:rsid w:val="00C64FDE"/>
    <w:rsid w:val="00C65C3B"/>
    <w:rsid w:val="00C661FD"/>
    <w:rsid w:val="00C66794"/>
    <w:rsid w:val="00C668B0"/>
    <w:rsid w:val="00C669A2"/>
    <w:rsid w:val="00C71F02"/>
    <w:rsid w:val="00C727CC"/>
    <w:rsid w:val="00C72E86"/>
    <w:rsid w:val="00C73FDE"/>
    <w:rsid w:val="00C75D29"/>
    <w:rsid w:val="00C76227"/>
    <w:rsid w:val="00C766A1"/>
    <w:rsid w:val="00C77523"/>
    <w:rsid w:val="00C77CE6"/>
    <w:rsid w:val="00C80641"/>
    <w:rsid w:val="00C80B31"/>
    <w:rsid w:val="00C824A8"/>
    <w:rsid w:val="00C8329F"/>
    <w:rsid w:val="00C85667"/>
    <w:rsid w:val="00C910F6"/>
    <w:rsid w:val="00C91BAF"/>
    <w:rsid w:val="00C936CA"/>
    <w:rsid w:val="00C95E0E"/>
    <w:rsid w:val="00C96968"/>
    <w:rsid w:val="00C9763C"/>
    <w:rsid w:val="00C97778"/>
    <w:rsid w:val="00C97D96"/>
    <w:rsid w:val="00CA0220"/>
    <w:rsid w:val="00CA07F8"/>
    <w:rsid w:val="00CA15FB"/>
    <w:rsid w:val="00CA381C"/>
    <w:rsid w:val="00CA472D"/>
    <w:rsid w:val="00CA497D"/>
    <w:rsid w:val="00CA6020"/>
    <w:rsid w:val="00CA65BE"/>
    <w:rsid w:val="00CA69A8"/>
    <w:rsid w:val="00CA78E7"/>
    <w:rsid w:val="00CB0DC7"/>
    <w:rsid w:val="00CB149B"/>
    <w:rsid w:val="00CB5885"/>
    <w:rsid w:val="00CB597D"/>
    <w:rsid w:val="00CB61A2"/>
    <w:rsid w:val="00CB671B"/>
    <w:rsid w:val="00CB7D5C"/>
    <w:rsid w:val="00CC4D38"/>
    <w:rsid w:val="00CC5393"/>
    <w:rsid w:val="00CC543E"/>
    <w:rsid w:val="00CC55D2"/>
    <w:rsid w:val="00CC5EB1"/>
    <w:rsid w:val="00CC625E"/>
    <w:rsid w:val="00CC66B3"/>
    <w:rsid w:val="00CC7EE5"/>
    <w:rsid w:val="00CC7FE4"/>
    <w:rsid w:val="00CD0215"/>
    <w:rsid w:val="00CD53D1"/>
    <w:rsid w:val="00CD685F"/>
    <w:rsid w:val="00CE0512"/>
    <w:rsid w:val="00CE1382"/>
    <w:rsid w:val="00CE1AAE"/>
    <w:rsid w:val="00CE2D3A"/>
    <w:rsid w:val="00CE3C34"/>
    <w:rsid w:val="00CE4830"/>
    <w:rsid w:val="00CE4F03"/>
    <w:rsid w:val="00CE5160"/>
    <w:rsid w:val="00CE55E3"/>
    <w:rsid w:val="00CE6D11"/>
    <w:rsid w:val="00CF03AA"/>
    <w:rsid w:val="00CF0A0B"/>
    <w:rsid w:val="00CF2D59"/>
    <w:rsid w:val="00CF4440"/>
    <w:rsid w:val="00CF4C9E"/>
    <w:rsid w:val="00CF4F6F"/>
    <w:rsid w:val="00CF6088"/>
    <w:rsid w:val="00CF6DA2"/>
    <w:rsid w:val="00CF6EBB"/>
    <w:rsid w:val="00CF6EF5"/>
    <w:rsid w:val="00CF7456"/>
    <w:rsid w:val="00CF786D"/>
    <w:rsid w:val="00D00CCE"/>
    <w:rsid w:val="00D01B56"/>
    <w:rsid w:val="00D02434"/>
    <w:rsid w:val="00D03666"/>
    <w:rsid w:val="00D03F67"/>
    <w:rsid w:val="00D05EE0"/>
    <w:rsid w:val="00D0647A"/>
    <w:rsid w:val="00D0699F"/>
    <w:rsid w:val="00D070B6"/>
    <w:rsid w:val="00D107E4"/>
    <w:rsid w:val="00D11F14"/>
    <w:rsid w:val="00D122A5"/>
    <w:rsid w:val="00D124D2"/>
    <w:rsid w:val="00D13151"/>
    <w:rsid w:val="00D13205"/>
    <w:rsid w:val="00D13B69"/>
    <w:rsid w:val="00D15E8F"/>
    <w:rsid w:val="00D16D98"/>
    <w:rsid w:val="00D17118"/>
    <w:rsid w:val="00D21955"/>
    <w:rsid w:val="00D21B26"/>
    <w:rsid w:val="00D22ED5"/>
    <w:rsid w:val="00D22F56"/>
    <w:rsid w:val="00D23D9A"/>
    <w:rsid w:val="00D244D0"/>
    <w:rsid w:val="00D24FE3"/>
    <w:rsid w:val="00D25168"/>
    <w:rsid w:val="00D27377"/>
    <w:rsid w:val="00D27B42"/>
    <w:rsid w:val="00D31817"/>
    <w:rsid w:val="00D3331C"/>
    <w:rsid w:val="00D3358A"/>
    <w:rsid w:val="00D34362"/>
    <w:rsid w:val="00D3533A"/>
    <w:rsid w:val="00D36B34"/>
    <w:rsid w:val="00D3792B"/>
    <w:rsid w:val="00D40803"/>
    <w:rsid w:val="00D40BDF"/>
    <w:rsid w:val="00D415E2"/>
    <w:rsid w:val="00D41F7D"/>
    <w:rsid w:val="00D42121"/>
    <w:rsid w:val="00D42596"/>
    <w:rsid w:val="00D42F9C"/>
    <w:rsid w:val="00D45D09"/>
    <w:rsid w:val="00D45FE5"/>
    <w:rsid w:val="00D462F8"/>
    <w:rsid w:val="00D474A1"/>
    <w:rsid w:val="00D50041"/>
    <w:rsid w:val="00D50275"/>
    <w:rsid w:val="00D51858"/>
    <w:rsid w:val="00D51A33"/>
    <w:rsid w:val="00D52508"/>
    <w:rsid w:val="00D53AA6"/>
    <w:rsid w:val="00D541A3"/>
    <w:rsid w:val="00D5466B"/>
    <w:rsid w:val="00D5581B"/>
    <w:rsid w:val="00D561AD"/>
    <w:rsid w:val="00D5721F"/>
    <w:rsid w:val="00D60AE5"/>
    <w:rsid w:val="00D618CF"/>
    <w:rsid w:val="00D61EF6"/>
    <w:rsid w:val="00D62C02"/>
    <w:rsid w:val="00D6302B"/>
    <w:rsid w:val="00D64310"/>
    <w:rsid w:val="00D6535A"/>
    <w:rsid w:val="00D6615D"/>
    <w:rsid w:val="00D66392"/>
    <w:rsid w:val="00D677B0"/>
    <w:rsid w:val="00D709C2"/>
    <w:rsid w:val="00D72835"/>
    <w:rsid w:val="00D728C8"/>
    <w:rsid w:val="00D74259"/>
    <w:rsid w:val="00D75F5D"/>
    <w:rsid w:val="00D75F8B"/>
    <w:rsid w:val="00D76025"/>
    <w:rsid w:val="00D774B9"/>
    <w:rsid w:val="00D77955"/>
    <w:rsid w:val="00D80013"/>
    <w:rsid w:val="00D80CAF"/>
    <w:rsid w:val="00D81895"/>
    <w:rsid w:val="00D8249F"/>
    <w:rsid w:val="00D82A67"/>
    <w:rsid w:val="00D82CDD"/>
    <w:rsid w:val="00D847F8"/>
    <w:rsid w:val="00D84904"/>
    <w:rsid w:val="00D87D68"/>
    <w:rsid w:val="00D905CC"/>
    <w:rsid w:val="00D91730"/>
    <w:rsid w:val="00D91EF1"/>
    <w:rsid w:val="00D945D8"/>
    <w:rsid w:val="00D94A43"/>
    <w:rsid w:val="00D94F21"/>
    <w:rsid w:val="00D94F23"/>
    <w:rsid w:val="00D9618E"/>
    <w:rsid w:val="00D961F0"/>
    <w:rsid w:val="00D9675B"/>
    <w:rsid w:val="00DA053A"/>
    <w:rsid w:val="00DA0F38"/>
    <w:rsid w:val="00DA123A"/>
    <w:rsid w:val="00DA5B20"/>
    <w:rsid w:val="00DA61ED"/>
    <w:rsid w:val="00DA75BB"/>
    <w:rsid w:val="00DB06A7"/>
    <w:rsid w:val="00DB0961"/>
    <w:rsid w:val="00DB22B9"/>
    <w:rsid w:val="00DB37A6"/>
    <w:rsid w:val="00DB3F87"/>
    <w:rsid w:val="00DB44B2"/>
    <w:rsid w:val="00DB59B1"/>
    <w:rsid w:val="00DB7193"/>
    <w:rsid w:val="00DC03F2"/>
    <w:rsid w:val="00DC14E3"/>
    <w:rsid w:val="00DC190A"/>
    <w:rsid w:val="00DC36F3"/>
    <w:rsid w:val="00DC44BF"/>
    <w:rsid w:val="00DC609F"/>
    <w:rsid w:val="00DC7377"/>
    <w:rsid w:val="00DD17CC"/>
    <w:rsid w:val="00DD1A24"/>
    <w:rsid w:val="00DD2E57"/>
    <w:rsid w:val="00DD3126"/>
    <w:rsid w:val="00DD3CB5"/>
    <w:rsid w:val="00DD3D72"/>
    <w:rsid w:val="00DD41B6"/>
    <w:rsid w:val="00DD457F"/>
    <w:rsid w:val="00DD4645"/>
    <w:rsid w:val="00DD64A8"/>
    <w:rsid w:val="00DE1025"/>
    <w:rsid w:val="00DE2247"/>
    <w:rsid w:val="00DE2DA9"/>
    <w:rsid w:val="00DE37F3"/>
    <w:rsid w:val="00DE4262"/>
    <w:rsid w:val="00DE45E7"/>
    <w:rsid w:val="00DE50F7"/>
    <w:rsid w:val="00DE5CE3"/>
    <w:rsid w:val="00DE7404"/>
    <w:rsid w:val="00DE7E66"/>
    <w:rsid w:val="00DF04A1"/>
    <w:rsid w:val="00DF2E6A"/>
    <w:rsid w:val="00DF4FC6"/>
    <w:rsid w:val="00DF54DF"/>
    <w:rsid w:val="00DF5BD7"/>
    <w:rsid w:val="00DF5ECE"/>
    <w:rsid w:val="00DF60AC"/>
    <w:rsid w:val="00DF642D"/>
    <w:rsid w:val="00E017B1"/>
    <w:rsid w:val="00E01B27"/>
    <w:rsid w:val="00E0633C"/>
    <w:rsid w:val="00E12379"/>
    <w:rsid w:val="00E126C6"/>
    <w:rsid w:val="00E1479D"/>
    <w:rsid w:val="00E16A53"/>
    <w:rsid w:val="00E16A8B"/>
    <w:rsid w:val="00E16DEF"/>
    <w:rsid w:val="00E170AC"/>
    <w:rsid w:val="00E21FC4"/>
    <w:rsid w:val="00E30891"/>
    <w:rsid w:val="00E328A6"/>
    <w:rsid w:val="00E3402E"/>
    <w:rsid w:val="00E34500"/>
    <w:rsid w:val="00E35909"/>
    <w:rsid w:val="00E376EA"/>
    <w:rsid w:val="00E40056"/>
    <w:rsid w:val="00E42709"/>
    <w:rsid w:val="00E428EE"/>
    <w:rsid w:val="00E45D86"/>
    <w:rsid w:val="00E4619F"/>
    <w:rsid w:val="00E46297"/>
    <w:rsid w:val="00E5017A"/>
    <w:rsid w:val="00E50401"/>
    <w:rsid w:val="00E5083C"/>
    <w:rsid w:val="00E510AA"/>
    <w:rsid w:val="00E51FEE"/>
    <w:rsid w:val="00E52610"/>
    <w:rsid w:val="00E5290D"/>
    <w:rsid w:val="00E5381D"/>
    <w:rsid w:val="00E543AE"/>
    <w:rsid w:val="00E55376"/>
    <w:rsid w:val="00E55FF2"/>
    <w:rsid w:val="00E56011"/>
    <w:rsid w:val="00E560E9"/>
    <w:rsid w:val="00E56C63"/>
    <w:rsid w:val="00E57207"/>
    <w:rsid w:val="00E57322"/>
    <w:rsid w:val="00E573E5"/>
    <w:rsid w:val="00E60B87"/>
    <w:rsid w:val="00E61117"/>
    <w:rsid w:val="00E621A5"/>
    <w:rsid w:val="00E640AE"/>
    <w:rsid w:val="00E64B0D"/>
    <w:rsid w:val="00E66F12"/>
    <w:rsid w:val="00E7106B"/>
    <w:rsid w:val="00E7202D"/>
    <w:rsid w:val="00E72921"/>
    <w:rsid w:val="00E74712"/>
    <w:rsid w:val="00E7546E"/>
    <w:rsid w:val="00E76103"/>
    <w:rsid w:val="00E769B1"/>
    <w:rsid w:val="00E77DFC"/>
    <w:rsid w:val="00E816B2"/>
    <w:rsid w:val="00E824D9"/>
    <w:rsid w:val="00E82579"/>
    <w:rsid w:val="00E82703"/>
    <w:rsid w:val="00E82909"/>
    <w:rsid w:val="00E8392B"/>
    <w:rsid w:val="00E86B8F"/>
    <w:rsid w:val="00E86BC1"/>
    <w:rsid w:val="00E86E75"/>
    <w:rsid w:val="00E87CFA"/>
    <w:rsid w:val="00E901D6"/>
    <w:rsid w:val="00E90D8C"/>
    <w:rsid w:val="00E9153D"/>
    <w:rsid w:val="00E95305"/>
    <w:rsid w:val="00E95C2B"/>
    <w:rsid w:val="00E965C2"/>
    <w:rsid w:val="00E97098"/>
    <w:rsid w:val="00E974AA"/>
    <w:rsid w:val="00EA009F"/>
    <w:rsid w:val="00EA0C01"/>
    <w:rsid w:val="00EA2624"/>
    <w:rsid w:val="00EA3476"/>
    <w:rsid w:val="00EA38E8"/>
    <w:rsid w:val="00EA60E8"/>
    <w:rsid w:val="00EA67EB"/>
    <w:rsid w:val="00EA68CC"/>
    <w:rsid w:val="00EA7DE8"/>
    <w:rsid w:val="00EB0CEB"/>
    <w:rsid w:val="00EB1183"/>
    <w:rsid w:val="00EB18AD"/>
    <w:rsid w:val="00EB2476"/>
    <w:rsid w:val="00EB389D"/>
    <w:rsid w:val="00EB4C97"/>
    <w:rsid w:val="00EB560D"/>
    <w:rsid w:val="00EB644F"/>
    <w:rsid w:val="00EB6E3A"/>
    <w:rsid w:val="00EB713E"/>
    <w:rsid w:val="00EB72C9"/>
    <w:rsid w:val="00EC0647"/>
    <w:rsid w:val="00EC328B"/>
    <w:rsid w:val="00EC41FD"/>
    <w:rsid w:val="00EC6A79"/>
    <w:rsid w:val="00EC75E7"/>
    <w:rsid w:val="00EC7D2C"/>
    <w:rsid w:val="00ED0252"/>
    <w:rsid w:val="00ED0478"/>
    <w:rsid w:val="00ED127C"/>
    <w:rsid w:val="00ED1B2F"/>
    <w:rsid w:val="00ED23F2"/>
    <w:rsid w:val="00ED373B"/>
    <w:rsid w:val="00ED4E3F"/>
    <w:rsid w:val="00EE0221"/>
    <w:rsid w:val="00EE0AD8"/>
    <w:rsid w:val="00EE0EDA"/>
    <w:rsid w:val="00EE30C2"/>
    <w:rsid w:val="00EE387A"/>
    <w:rsid w:val="00EE3EC1"/>
    <w:rsid w:val="00EE4B1B"/>
    <w:rsid w:val="00EE526C"/>
    <w:rsid w:val="00EE7835"/>
    <w:rsid w:val="00EF0A71"/>
    <w:rsid w:val="00EF0FB3"/>
    <w:rsid w:val="00EF1C30"/>
    <w:rsid w:val="00EF2C23"/>
    <w:rsid w:val="00EF2DE0"/>
    <w:rsid w:val="00EF331B"/>
    <w:rsid w:val="00EF3535"/>
    <w:rsid w:val="00EF417D"/>
    <w:rsid w:val="00EF453E"/>
    <w:rsid w:val="00EF6E13"/>
    <w:rsid w:val="00EF71B3"/>
    <w:rsid w:val="00F009D8"/>
    <w:rsid w:val="00F00D8E"/>
    <w:rsid w:val="00F00E41"/>
    <w:rsid w:val="00F0194E"/>
    <w:rsid w:val="00F01DEC"/>
    <w:rsid w:val="00F029B3"/>
    <w:rsid w:val="00F03675"/>
    <w:rsid w:val="00F03733"/>
    <w:rsid w:val="00F043D9"/>
    <w:rsid w:val="00F05DE5"/>
    <w:rsid w:val="00F06957"/>
    <w:rsid w:val="00F06EB1"/>
    <w:rsid w:val="00F06EDC"/>
    <w:rsid w:val="00F0773C"/>
    <w:rsid w:val="00F10653"/>
    <w:rsid w:val="00F1152F"/>
    <w:rsid w:val="00F11C7C"/>
    <w:rsid w:val="00F1315C"/>
    <w:rsid w:val="00F1494E"/>
    <w:rsid w:val="00F14B03"/>
    <w:rsid w:val="00F15043"/>
    <w:rsid w:val="00F156C7"/>
    <w:rsid w:val="00F17D60"/>
    <w:rsid w:val="00F17EFE"/>
    <w:rsid w:val="00F20848"/>
    <w:rsid w:val="00F20CB4"/>
    <w:rsid w:val="00F20E9A"/>
    <w:rsid w:val="00F2130E"/>
    <w:rsid w:val="00F220F4"/>
    <w:rsid w:val="00F224A2"/>
    <w:rsid w:val="00F237D2"/>
    <w:rsid w:val="00F23E67"/>
    <w:rsid w:val="00F23F56"/>
    <w:rsid w:val="00F2414B"/>
    <w:rsid w:val="00F24232"/>
    <w:rsid w:val="00F24798"/>
    <w:rsid w:val="00F25255"/>
    <w:rsid w:val="00F27185"/>
    <w:rsid w:val="00F27ADC"/>
    <w:rsid w:val="00F27C7D"/>
    <w:rsid w:val="00F3346C"/>
    <w:rsid w:val="00F34AC0"/>
    <w:rsid w:val="00F34AD0"/>
    <w:rsid w:val="00F364DC"/>
    <w:rsid w:val="00F36C29"/>
    <w:rsid w:val="00F37155"/>
    <w:rsid w:val="00F420B2"/>
    <w:rsid w:val="00F42947"/>
    <w:rsid w:val="00F42D9D"/>
    <w:rsid w:val="00F433FD"/>
    <w:rsid w:val="00F43BC2"/>
    <w:rsid w:val="00F449BF"/>
    <w:rsid w:val="00F4565F"/>
    <w:rsid w:val="00F45FCF"/>
    <w:rsid w:val="00F460A2"/>
    <w:rsid w:val="00F472DF"/>
    <w:rsid w:val="00F47C8B"/>
    <w:rsid w:val="00F47FDE"/>
    <w:rsid w:val="00F5047E"/>
    <w:rsid w:val="00F50C24"/>
    <w:rsid w:val="00F50FEB"/>
    <w:rsid w:val="00F520BC"/>
    <w:rsid w:val="00F53542"/>
    <w:rsid w:val="00F53546"/>
    <w:rsid w:val="00F536AF"/>
    <w:rsid w:val="00F53FF7"/>
    <w:rsid w:val="00F55311"/>
    <w:rsid w:val="00F57984"/>
    <w:rsid w:val="00F579EB"/>
    <w:rsid w:val="00F57CA3"/>
    <w:rsid w:val="00F6040F"/>
    <w:rsid w:val="00F612E4"/>
    <w:rsid w:val="00F61D8A"/>
    <w:rsid w:val="00F65D68"/>
    <w:rsid w:val="00F6615C"/>
    <w:rsid w:val="00F66B97"/>
    <w:rsid w:val="00F675AD"/>
    <w:rsid w:val="00F70D71"/>
    <w:rsid w:val="00F70E2C"/>
    <w:rsid w:val="00F71CC5"/>
    <w:rsid w:val="00F722B3"/>
    <w:rsid w:val="00F738A2"/>
    <w:rsid w:val="00F75668"/>
    <w:rsid w:val="00F7580D"/>
    <w:rsid w:val="00F75A52"/>
    <w:rsid w:val="00F75BAC"/>
    <w:rsid w:val="00F76B1D"/>
    <w:rsid w:val="00F77112"/>
    <w:rsid w:val="00F77474"/>
    <w:rsid w:val="00F77B72"/>
    <w:rsid w:val="00F807E6"/>
    <w:rsid w:val="00F81367"/>
    <w:rsid w:val="00F815D1"/>
    <w:rsid w:val="00F82D99"/>
    <w:rsid w:val="00F83816"/>
    <w:rsid w:val="00F8425A"/>
    <w:rsid w:val="00F86BE5"/>
    <w:rsid w:val="00F91154"/>
    <w:rsid w:val="00F91821"/>
    <w:rsid w:val="00F9418A"/>
    <w:rsid w:val="00F94CD0"/>
    <w:rsid w:val="00F96361"/>
    <w:rsid w:val="00FA0185"/>
    <w:rsid w:val="00FA16EC"/>
    <w:rsid w:val="00FA43C0"/>
    <w:rsid w:val="00FA5551"/>
    <w:rsid w:val="00FA5929"/>
    <w:rsid w:val="00FA6132"/>
    <w:rsid w:val="00FA626E"/>
    <w:rsid w:val="00FA656D"/>
    <w:rsid w:val="00FA712E"/>
    <w:rsid w:val="00FB028C"/>
    <w:rsid w:val="00FB144C"/>
    <w:rsid w:val="00FB1B66"/>
    <w:rsid w:val="00FB2405"/>
    <w:rsid w:val="00FB2502"/>
    <w:rsid w:val="00FB2C4A"/>
    <w:rsid w:val="00FB2DFD"/>
    <w:rsid w:val="00FB2F45"/>
    <w:rsid w:val="00FB31BA"/>
    <w:rsid w:val="00FB3470"/>
    <w:rsid w:val="00FB3F1A"/>
    <w:rsid w:val="00FB42ED"/>
    <w:rsid w:val="00FB5049"/>
    <w:rsid w:val="00FB67EF"/>
    <w:rsid w:val="00FB6C30"/>
    <w:rsid w:val="00FB6CFB"/>
    <w:rsid w:val="00FB6DA8"/>
    <w:rsid w:val="00FC04B5"/>
    <w:rsid w:val="00FC0B41"/>
    <w:rsid w:val="00FC0DB2"/>
    <w:rsid w:val="00FC2E44"/>
    <w:rsid w:val="00FC3480"/>
    <w:rsid w:val="00FC3CB3"/>
    <w:rsid w:val="00FC5092"/>
    <w:rsid w:val="00FC6685"/>
    <w:rsid w:val="00FC67CC"/>
    <w:rsid w:val="00FC7897"/>
    <w:rsid w:val="00FC78F3"/>
    <w:rsid w:val="00FC7BFA"/>
    <w:rsid w:val="00FD0DED"/>
    <w:rsid w:val="00FD0E25"/>
    <w:rsid w:val="00FD2971"/>
    <w:rsid w:val="00FD298F"/>
    <w:rsid w:val="00FD30E3"/>
    <w:rsid w:val="00FD702A"/>
    <w:rsid w:val="00FD726B"/>
    <w:rsid w:val="00FE083F"/>
    <w:rsid w:val="00FE1FA7"/>
    <w:rsid w:val="00FE47A4"/>
    <w:rsid w:val="00FE5899"/>
    <w:rsid w:val="00FE5917"/>
    <w:rsid w:val="00FE6CD2"/>
    <w:rsid w:val="00FF0AA7"/>
    <w:rsid w:val="00FF0EAD"/>
    <w:rsid w:val="00FF1D9B"/>
    <w:rsid w:val="00FF2DB0"/>
    <w:rsid w:val="00FF31DC"/>
    <w:rsid w:val="00FF361C"/>
    <w:rsid w:val="00FF3A93"/>
    <w:rsid w:val="00FF3C4C"/>
    <w:rsid w:val="00FF4D31"/>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List Bullet" w:uiPriority="0"/>
    <w:lsdException w:name="List 5"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1BC3"/>
    <w:rPr>
      <w:sz w:val="24"/>
    </w:rPr>
  </w:style>
  <w:style w:type="paragraph" w:styleId="1">
    <w:name w:val="heading 1"/>
    <w:aliases w:val="Т3,Заголовок 1 Знак Знак,Заголовок 1 Знак Знак Знак,БЛОК,Заголовок 1 Знак Знак Знак Знак Знак Знак Знак,Заголовок 11,Заголовок 1 Знак Знак Знак Знак Знак Знак1,Заголовок 1 Знак Знак Знак Знак Знак Знак"/>
    <w:basedOn w:val="a2"/>
    <w:next w:val="a2"/>
    <w:link w:val="13"/>
    <w:qFormat/>
    <w:rsid w:val="00B8254B"/>
    <w:pPr>
      <w:keepNext/>
      <w:keepLines/>
      <w:numPr>
        <w:numId w:val="1"/>
      </w:numPr>
      <w:spacing w:before="240" w:after="240" w:line="240" w:lineRule="auto"/>
      <w:jc w:val="both"/>
      <w:outlineLvl w:val="0"/>
    </w:pPr>
    <w:rPr>
      <w:rFonts w:ascii="Times New Roman" w:eastAsiaTheme="majorEastAsia" w:hAnsi="Times New Roman" w:cstheme="majorBidi"/>
      <w:b/>
      <w:bCs/>
      <w:sz w:val="28"/>
      <w:szCs w:val="28"/>
    </w:rPr>
  </w:style>
  <w:style w:type="paragraph" w:styleId="20">
    <w:name w:val="heading 2"/>
    <w:aliases w:val="Т4,OG Heading 2,Знак4,Знак20,ГЛАВА,Знак2,Знак2 Знак"/>
    <w:basedOn w:val="a2"/>
    <w:next w:val="a2"/>
    <w:link w:val="21"/>
    <w:unhideWhenUsed/>
    <w:qFormat/>
    <w:rsid w:val="00811794"/>
    <w:pPr>
      <w:keepNext/>
      <w:keepLines/>
      <w:numPr>
        <w:ilvl w:val="1"/>
        <w:numId w:val="1"/>
      </w:numPr>
      <w:spacing w:before="200" w:after="0" w:line="240" w:lineRule="auto"/>
      <w:jc w:val="both"/>
      <w:outlineLvl w:val="1"/>
    </w:pPr>
    <w:rPr>
      <w:rFonts w:ascii="Times New Roman" w:eastAsiaTheme="majorEastAsia" w:hAnsi="Times New Roman" w:cstheme="majorBidi"/>
      <w:b/>
      <w:bCs/>
      <w:sz w:val="28"/>
      <w:szCs w:val="26"/>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Знак3,Знак3 Знак,ПодЗаголовок, Знак1"/>
    <w:basedOn w:val="a2"/>
    <w:next w:val="a2"/>
    <w:link w:val="31"/>
    <w:unhideWhenUsed/>
    <w:qFormat/>
    <w:rsid w:val="00811794"/>
    <w:pPr>
      <w:keepNext/>
      <w:keepLines/>
      <w:numPr>
        <w:ilvl w:val="2"/>
        <w:numId w:val="1"/>
      </w:numPr>
      <w:spacing w:before="200" w:after="0"/>
      <w:jc w:val="both"/>
      <w:outlineLvl w:val="2"/>
    </w:pPr>
    <w:rPr>
      <w:rFonts w:ascii="Times New Roman" w:eastAsiaTheme="majorEastAsia" w:hAnsi="Times New Roman" w:cstheme="majorBidi"/>
      <w:b/>
      <w:bCs/>
      <w:sz w:val="28"/>
    </w:rPr>
  </w:style>
  <w:style w:type="paragraph" w:styleId="4">
    <w:name w:val="heading 4"/>
    <w:aliases w:val="Tab_name Знак,Знак1,Ирина 4"/>
    <w:basedOn w:val="a2"/>
    <w:next w:val="a2"/>
    <w:link w:val="41"/>
    <w:unhideWhenUsed/>
    <w:qFormat/>
    <w:rsid w:val="00E747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Знак17,Заголовок 5№Таблицы,Заголовок№ТАблиц"/>
    <w:basedOn w:val="a2"/>
    <w:next w:val="a2"/>
    <w:link w:val="51"/>
    <w:unhideWhenUsed/>
    <w:qFormat/>
    <w:rsid w:val="00E747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0">
    <w:name w:val="heading 6"/>
    <w:aliases w:val="Знак16,H6"/>
    <w:basedOn w:val="a2"/>
    <w:next w:val="a2"/>
    <w:link w:val="61"/>
    <w:unhideWhenUsed/>
    <w:qFormat/>
    <w:rsid w:val="00E747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aliases w:val="Знак15"/>
    <w:basedOn w:val="a2"/>
    <w:next w:val="a2"/>
    <w:link w:val="71"/>
    <w:unhideWhenUsed/>
    <w:qFormat/>
    <w:rsid w:val="00E747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0">
    <w:name w:val="heading 8"/>
    <w:aliases w:val="Знак14"/>
    <w:basedOn w:val="a2"/>
    <w:next w:val="a2"/>
    <w:link w:val="81"/>
    <w:unhideWhenUsed/>
    <w:qFormat/>
    <w:rsid w:val="00E747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aliases w:val="Знак13"/>
    <w:basedOn w:val="a2"/>
    <w:next w:val="a2"/>
    <w:link w:val="91"/>
    <w:unhideWhenUsed/>
    <w:qFormat/>
    <w:rsid w:val="00E747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7F0C5A"/>
    <w:pPr>
      <w:spacing w:after="0" w:line="240" w:lineRule="auto"/>
      <w:jc w:val="both"/>
    </w:pPr>
    <w:rPr>
      <w:rFonts w:ascii="Times New Roman" w:hAnsi="Times New Roman"/>
      <w:sz w:val="24"/>
    </w:rPr>
  </w:style>
  <w:style w:type="character" w:customStyle="1" w:styleId="13">
    <w:name w:val="Заголовок 1 Знак"/>
    <w:aliases w:val="Т3 Знак,Заголовок 1 Знак Знак Знак1,Заголовок 1 Знак Знак Знак Знак,БЛОК Знак,Заголовок 1 Знак Знак Знак Знак Знак Знак Знак Знак,Заголовок 11 Знак,Заголовок 1 Знак Знак Знак Знак Знак Знак1 Знак"/>
    <w:basedOn w:val="a3"/>
    <w:link w:val="1"/>
    <w:uiPriority w:val="9"/>
    <w:rsid w:val="00B8254B"/>
    <w:rPr>
      <w:rFonts w:ascii="Times New Roman" w:eastAsiaTheme="majorEastAsia" w:hAnsi="Times New Roman" w:cstheme="majorBidi"/>
      <w:b/>
      <w:bCs/>
      <w:sz w:val="28"/>
      <w:szCs w:val="28"/>
    </w:rPr>
  </w:style>
  <w:style w:type="character" w:customStyle="1" w:styleId="21">
    <w:name w:val="Заголовок 2 Знак"/>
    <w:aliases w:val="Т4 Знак,OG Heading 2 Знак,Знак4 Знак,Знак20 Знак,ГЛАВА Знак,Знак2 Знак1,Знак2 Знак Знак"/>
    <w:basedOn w:val="a3"/>
    <w:link w:val="20"/>
    <w:rsid w:val="00E74712"/>
    <w:rPr>
      <w:rFonts w:ascii="Times New Roman" w:eastAsiaTheme="majorEastAsia" w:hAnsi="Times New Roman" w:cstheme="majorBidi"/>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Theme="majorHAnsi" w:hAnsiTheme="majorHAnsi"/>
      <w:color w:val="365F91" w:themeColor="accent1" w:themeShade="BF"/>
      <w:lang w:eastAsia="ru-RU"/>
    </w:rPr>
  </w:style>
  <w:style w:type="paragraph" w:styleId="14">
    <w:name w:val="toc 1"/>
    <w:basedOn w:val="a2"/>
    <w:next w:val="a2"/>
    <w:autoRedefine/>
    <w:uiPriority w:val="39"/>
    <w:unhideWhenUsed/>
    <w:qFormat/>
    <w:rsid w:val="007F0C5A"/>
    <w:pPr>
      <w:tabs>
        <w:tab w:val="left" w:pos="440"/>
        <w:tab w:val="right" w:leader="dot" w:pos="9345"/>
      </w:tabs>
      <w:spacing w:after="100" w:line="240" w:lineRule="auto"/>
    </w:pPr>
    <w:rPr>
      <w:rFonts w:ascii="Times New Roman" w:hAnsi="Times New Roman"/>
      <w:b/>
    </w:rPr>
  </w:style>
  <w:style w:type="character" w:styleId="a9">
    <w:name w:val="Hyperlink"/>
    <w:basedOn w:val="a3"/>
    <w:uiPriority w:val="99"/>
    <w:unhideWhenUsed/>
    <w:rsid w:val="00E74712"/>
    <w:rPr>
      <w:color w:val="0000FF" w:themeColor="hyperlink"/>
      <w:u w:val="single"/>
    </w:rPr>
  </w:style>
  <w:style w:type="paragraph" w:styleId="aa">
    <w:name w:val="Balloon Text"/>
    <w:basedOn w:val="a2"/>
    <w:link w:val="ab"/>
    <w:unhideWhenUsed/>
    <w:rsid w:val="00E74712"/>
    <w:pPr>
      <w:spacing w:after="0" w:line="240" w:lineRule="auto"/>
    </w:pPr>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1">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rsid w:val="00811794"/>
    <w:rPr>
      <w:rFonts w:ascii="Times New Roman" w:eastAsiaTheme="majorEastAsia" w:hAnsi="Times New Roman" w:cstheme="majorBidi"/>
      <w:b/>
      <w:bCs/>
      <w:sz w:val="28"/>
    </w:rPr>
  </w:style>
  <w:style w:type="paragraph" w:styleId="22">
    <w:name w:val="toc 2"/>
    <w:basedOn w:val="a2"/>
    <w:next w:val="a2"/>
    <w:autoRedefine/>
    <w:uiPriority w:val="39"/>
    <w:unhideWhenUsed/>
    <w:qFormat/>
    <w:rsid w:val="007F0C5A"/>
    <w:pPr>
      <w:spacing w:after="100" w:line="240" w:lineRule="auto"/>
      <w:ind w:left="220"/>
    </w:pPr>
    <w:rPr>
      <w:rFonts w:ascii="Times New Roman" w:hAnsi="Times New Roman"/>
    </w:rPr>
  </w:style>
  <w:style w:type="paragraph" w:styleId="32">
    <w:name w:val="toc 3"/>
    <w:basedOn w:val="a2"/>
    <w:next w:val="a2"/>
    <w:autoRedefine/>
    <w:uiPriority w:val="39"/>
    <w:unhideWhenUsed/>
    <w:qFormat/>
    <w:rsid w:val="007F0C5A"/>
    <w:pPr>
      <w:spacing w:after="100" w:line="240" w:lineRule="auto"/>
      <w:ind w:left="440"/>
    </w:pPr>
    <w:rPr>
      <w:rFonts w:ascii="Times New Roman" w:hAnsi="Times New Roman"/>
    </w:rPr>
  </w:style>
  <w:style w:type="character" w:customStyle="1" w:styleId="41">
    <w:name w:val="Заголовок 4 Знак"/>
    <w:aliases w:val="Tab_name Знак Знак1,Знак1 Знак,Ирина 4 Знак1"/>
    <w:basedOn w:val="a3"/>
    <w:link w:val="4"/>
    <w:rsid w:val="00E74712"/>
    <w:rPr>
      <w:rFonts w:asciiTheme="majorHAnsi" w:eastAsiaTheme="majorEastAsia" w:hAnsiTheme="majorHAnsi" w:cstheme="majorBidi"/>
      <w:b/>
      <w:bCs/>
      <w:i/>
      <w:iCs/>
      <w:color w:val="4F81BD" w:themeColor="accent1"/>
      <w:sz w:val="24"/>
    </w:rPr>
  </w:style>
  <w:style w:type="character" w:customStyle="1" w:styleId="51">
    <w:name w:val="Заголовок 5 Знак"/>
    <w:aliases w:val="Знак17 Знак,Заголовок 5№Таблицы Знак,Заголовок№ТАблиц Знак"/>
    <w:basedOn w:val="a3"/>
    <w:link w:val="50"/>
    <w:rsid w:val="00E74712"/>
    <w:rPr>
      <w:rFonts w:asciiTheme="majorHAnsi" w:eastAsiaTheme="majorEastAsia" w:hAnsiTheme="majorHAnsi" w:cstheme="majorBidi"/>
      <w:color w:val="243F60" w:themeColor="accent1" w:themeShade="7F"/>
      <w:sz w:val="24"/>
    </w:rPr>
  </w:style>
  <w:style w:type="character" w:customStyle="1" w:styleId="61">
    <w:name w:val="Заголовок 6 Знак"/>
    <w:aliases w:val="Знак16 Знак,H6 Знак"/>
    <w:basedOn w:val="a3"/>
    <w:link w:val="60"/>
    <w:rsid w:val="00E74712"/>
    <w:rPr>
      <w:rFonts w:asciiTheme="majorHAnsi" w:eastAsiaTheme="majorEastAsia" w:hAnsiTheme="majorHAnsi" w:cstheme="majorBidi"/>
      <w:i/>
      <w:iCs/>
      <w:color w:val="243F60" w:themeColor="accent1" w:themeShade="7F"/>
      <w:sz w:val="24"/>
    </w:rPr>
  </w:style>
  <w:style w:type="character" w:customStyle="1" w:styleId="71">
    <w:name w:val="Заголовок 7 Знак"/>
    <w:aliases w:val="Знак15 Знак"/>
    <w:basedOn w:val="a3"/>
    <w:link w:val="70"/>
    <w:rsid w:val="00E74712"/>
    <w:rPr>
      <w:rFonts w:asciiTheme="majorHAnsi" w:eastAsiaTheme="majorEastAsia" w:hAnsiTheme="majorHAnsi" w:cstheme="majorBidi"/>
      <w:i/>
      <w:iCs/>
      <w:color w:val="404040" w:themeColor="text1" w:themeTint="BF"/>
      <w:sz w:val="24"/>
    </w:rPr>
  </w:style>
  <w:style w:type="character" w:customStyle="1" w:styleId="81">
    <w:name w:val="Заголовок 8 Знак"/>
    <w:aliases w:val="Знак14 Знак"/>
    <w:basedOn w:val="a3"/>
    <w:link w:val="80"/>
    <w:rsid w:val="00E74712"/>
    <w:rPr>
      <w:rFonts w:asciiTheme="majorHAnsi" w:eastAsiaTheme="majorEastAsia" w:hAnsiTheme="majorHAnsi" w:cstheme="majorBidi"/>
      <w:color w:val="404040" w:themeColor="text1" w:themeTint="BF"/>
      <w:sz w:val="20"/>
      <w:szCs w:val="20"/>
    </w:rPr>
  </w:style>
  <w:style w:type="character" w:customStyle="1" w:styleId="91">
    <w:name w:val="Заголовок 9 Знак"/>
    <w:aliases w:val="Знак13 Знак"/>
    <w:basedOn w:val="a3"/>
    <w:link w:val="90"/>
    <w:rsid w:val="00E74712"/>
    <w:rPr>
      <w:rFonts w:asciiTheme="majorHAnsi" w:eastAsiaTheme="majorEastAsia" w:hAnsiTheme="majorHAnsi" w:cstheme="majorBidi"/>
      <w:i/>
      <w:iCs/>
      <w:color w:val="404040" w:themeColor="text1" w:themeTint="BF"/>
      <w:sz w:val="20"/>
      <w:szCs w:val="20"/>
    </w:rPr>
  </w:style>
  <w:style w:type="character" w:customStyle="1" w:styleId="a7">
    <w:name w:val="Без интервала Знак"/>
    <w:link w:val="a6"/>
    <w:uiPriority w:val="1"/>
    <w:rsid w:val="007F0C5A"/>
    <w:rPr>
      <w:rFonts w:ascii="Times New Roman" w:hAnsi="Times New Roman"/>
      <w:sz w:val="24"/>
    </w:rPr>
  </w:style>
  <w:style w:type="paragraph" w:styleId="ac">
    <w:name w:val="footer"/>
    <w:basedOn w:val="a2"/>
    <w:link w:val="ad"/>
    <w:rsid w:val="008D4E47"/>
    <w:pPr>
      <w:tabs>
        <w:tab w:val="center" w:pos="4677"/>
        <w:tab w:val="right" w:pos="9355"/>
      </w:tabs>
      <w:suppressAutoHyphens/>
      <w:spacing w:after="0" w:line="240" w:lineRule="auto"/>
    </w:pPr>
    <w:rPr>
      <w:rFonts w:ascii="Times New Roman" w:eastAsia="Times New Roman" w:hAnsi="Times New Roman" w:cs="Times New Roman"/>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2"/>
    <w:link w:val="af0"/>
    <w:uiPriority w:val="99"/>
    <w:unhideWhenUsed/>
    <w:rsid w:val="00C07E8C"/>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C07E8C"/>
  </w:style>
  <w:style w:type="character" w:styleId="af1">
    <w:name w:val="Emphasis"/>
    <w:basedOn w:val="a3"/>
    <w:qFormat/>
    <w:rsid w:val="008706BF"/>
    <w:rPr>
      <w:i/>
      <w:iCs/>
    </w:rPr>
  </w:style>
  <w:style w:type="table" w:customStyle="1" w:styleId="23">
    <w:name w:val="Сетка таблицы2"/>
    <w:basedOn w:val="a4"/>
    <w:next w:val="ae"/>
    <w:uiPriority w:val="59"/>
    <w:rsid w:val="00205E66"/>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themeColor="followedHyperlink"/>
      <w:u w:val="single"/>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link w:val="HTML"/>
    <w:rsid w:val="003415CE"/>
    <w:rPr>
      <w:rFonts w:ascii="Courier New" w:eastAsiaTheme="minorEastAsia"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2"/>
    <w:link w:val="af4"/>
    <w:unhideWhenUsed/>
    <w:qFormat/>
    <w:rsid w:val="00E46297"/>
    <w:pPr>
      <w:spacing w:after="0" w:line="240" w:lineRule="auto"/>
    </w:pPr>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rsid w:val="00E46297"/>
    <w:rPr>
      <w:sz w:val="20"/>
      <w:szCs w:val="20"/>
    </w:rPr>
  </w:style>
  <w:style w:type="character" w:styleId="af5">
    <w:name w:val="footnote reference"/>
    <w:aliases w:val="Знак сноски 1,Знак сноски-FN,Ciae niinee-FN,Referencia nota al pie"/>
    <w:basedOn w:val="a3"/>
    <w:unhideWhenUsed/>
    <w:rsid w:val="00E46297"/>
    <w:rPr>
      <w:vertAlign w:val="superscript"/>
    </w:rPr>
  </w:style>
  <w:style w:type="paragraph" w:customStyle="1" w:styleId="portlet-title">
    <w:name w:val="portlet-title"/>
    <w:basedOn w:val="a2"/>
    <w:rsid w:val="00A51A76"/>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6">
    <w:name w:val="List Paragraph"/>
    <w:basedOn w:val="a2"/>
    <w:link w:val="af7"/>
    <w:uiPriority w:val="34"/>
    <w:qFormat/>
    <w:rsid w:val="001534E1"/>
    <w:pPr>
      <w:spacing w:after="0" w:line="312" w:lineRule="auto"/>
      <w:ind w:left="720" w:firstLine="709"/>
      <w:contextualSpacing/>
      <w:jc w:val="both"/>
    </w:pPr>
    <w:rPr>
      <w:rFonts w:ascii="Times New Roman" w:eastAsia="Times New Roman" w:hAnsi="Times New Roman" w:cs="Times New Roman"/>
    </w:rPr>
  </w:style>
  <w:style w:type="table" w:customStyle="1" w:styleId="72">
    <w:name w:val="Сетка таблицы7"/>
    <w:basedOn w:val="a4"/>
    <w:next w:val="ae"/>
    <w:rsid w:val="0015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e"/>
    <w:rsid w:val="00955C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E01B27"/>
  </w:style>
  <w:style w:type="table" w:customStyle="1" w:styleId="15">
    <w:name w:val="Сетка таблицы1"/>
    <w:basedOn w:val="a4"/>
    <w:next w:val="ae"/>
    <w:uiPriority w:val="59"/>
    <w:rsid w:val="00920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e"/>
    <w:uiPriority w:val="59"/>
    <w:rsid w:val="00FB6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next w:val="ae"/>
    <w:uiPriority w:val="59"/>
    <w:rsid w:val="00FB6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e"/>
    <w:uiPriority w:val="59"/>
    <w:rsid w:val="0018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basedOn w:val="a3"/>
    <w:link w:val="af6"/>
    <w:uiPriority w:val="34"/>
    <w:rsid w:val="00C35F1B"/>
    <w:rPr>
      <w:rFonts w:ascii="Times New Roman" w:eastAsia="Times New Roman" w:hAnsi="Times New Roman" w:cs="Times New Roman"/>
      <w:sz w:val="24"/>
    </w:rPr>
  </w:style>
  <w:style w:type="paragraph" w:styleId="af8">
    <w:name w:val="Document Map"/>
    <w:basedOn w:val="a2"/>
    <w:link w:val="af9"/>
    <w:uiPriority w:val="99"/>
    <w:rsid w:val="00C35F1B"/>
    <w:pPr>
      <w:spacing w:after="0" w:line="240" w:lineRule="auto"/>
    </w:pPr>
    <w:rPr>
      <w:rFonts w:ascii="Tahoma" w:eastAsia="Times New Roman" w:hAnsi="Tahoma" w:cs="Tahoma"/>
      <w:kern w:val="2"/>
      <w:sz w:val="16"/>
      <w:szCs w:val="16"/>
    </w:rPr>
  </w:style>
  <w:style w:type="character" w:customStyle="1" w:styleId="af9">
    <w:name w:val="Схема документа Знак"/>
    <w:basedOn w:val="a3"/>
    <w:link w:val="af8"/>
    <w:uiPriority w:val="99"/>
    <w:rsid w:val="00C35F1B"/>
    <w:rPr>
      <w:rFonts w:ascii="Tahoma" w:eastAsia="Times New Roman" w:hAnsi="Tahoma" w:cs="Tahoma"/>
      <w:kern w:val="2"/>
      <w:sz w:val="16"/>
      <w:szCs w:val="16"/>
    </w:rPr>
  </w:style>
  <w:style w:type="paragraph" w:customStyle="1" w:styleId="16">
    <w:name w:val="Абзац списка1"/>
    <w:basedOn w:val="a2"/>
    <w:link w:val="ListParagraphChar1"/>
    <w:qFormat/>
    <w:rsid w:val="00C35F1B"/>
    <w:pPr>
      <w:ind w:left="720"/>
    </w:pPr>
    <w:rPr>
      <w:rFonts w:ascii="Times New Roman" w:eastAsia="Times New Roman" w:hAnsi="Times New Roman" w:cs="Times New Roman"/>
      <w:kern w:val="2"/>
      <w:szCs w:val="24"/>
    </w:rPr>
  </w:style>
  <w:style w:type="character" w:customStyle="1" w:styleId="410">
    <w:name w:val="Заголовок 4 Знак1"/>
    <w:aliases w:val="Tab_name Знак Знак,Знак1 Знак1,Ирина 4 Знак"/>
    <w:basedOn w:val="a3"/>
    <w:locked/>
    <w:rsid w:val="00C35F1B"/>
    <w:rPr>
      <w:rFonts w:ascii="Calibri" w:hAnsi="Calibri" w:cs="Times New Roman"/>
      <w:b/>
      <w:bCs/>
      <w:sz w:val="28"/>
      <w:szCs w:val="28"/>
      <w:lang w:eastAsia="ru-RU"/>
    </w:rPr>
  </w:style>
  <w:style w:type="paragraph" w:styleId="43">
    <w:name w:val="toc 4"/>
    <w:basedOn w:val="a2"/>
    <w:next w:val="a2"/>
    <w:autoRedefine/>
    <w:uiPriority w:val="39"/>
    <w:rsid w:val="00C35F1B"/>
    <w:pPr>
      <w:spacing w:after="0"/>
      <w:ind w:left="480"/>
    </w:pPr>
    <w:rPr>
      <w:rFonts w:eastAsia="Times New Roman" w:cs="Times New Roman"/>
      <w:kern w:val="2"/>
      <w:sz w:val="20"/>
      <w:szCs w:val="20"/>
    </w:rPr>
  </w:style>
  <w:style w:type="paragraph" w:styleId="53">
    <w:name w:val="toc 5"/>
    <w:basedOn w:val="a2"/>
    <w:next w:val="a2"/>
    <w:autoRedefine/>
    <w:uiPriority w:val="39"/>
    <w:rsid w:val="00C35F1B"/>
    <w:pPr>
      <w:spacing w:after="0"/>
      <w:ind w:left="720"/>
    </w:pPr>
    <w:rPr>
      <w:rFonts w:eastAsia="Times New Roman" w:cs="Times New Roman"/>
      <w:kern w:val="2"/>
      <w:sz w:val="20"/>
      <w:szCs w:val="20"/>
    </w:rPr>
  </w:style>
  <w:style w:type="paragraph" w:styleId="62">
    <w:name w:val="toc 6"/>
    <w:basedOn w:val="a2"/>
    <w:next w:val="a2"/>
    <w:autoRedefine/>
    <w:uiPriority w:val="39"/>
    <w:rsid w:val="00C35F1B"/>
    <w:pPr>
      <w:spacing w:after="0"/>
      <w:ind w:left="960"/>
    </w:pPr>
    <w:rPr>
      <w:rFonts w:eastAsia="Times New Roman" w:cs="Times New Roman"/>
      <w:kern w:val="2"/>
      <w:sz w:val="20"/>
      <w:szCs w:val="20"/>
    </w:rPr>
  </w:style>
  <w:style w:type="paragraph" w:styleId="73">
    <w:name w:val="toc 7"/>
    <w:basedOn w:val="a2"/>
    <w:next w:val="a2"/>
    <w:autoRedefine/>
    <w:uiPriority w:val="39"/>
    <w:rsid w:val="00C35F1B"/>
    <w:pPr>
      <w:spacing w:after="0"/>
      <w:ind w:left="1200"/>
    </w:pPr>
    <w:rPr>
      <w:rFonts w:eastAsia="Times New Roman" w:cs="Times New Roman"/>
      <w:kern w:val="2"/>
      <w:sz w:val="20"/>
      <w:szCs w:val="20"/>
    </w:rPr>
  </w:style>
  <w:style w:type="paragraph" w:styleId="83">
    <w:name w:val="toc 8"/>
    <w:basedOn w:val="a2"/>
    <w:next w:val="a2"/>
    <w:autoRedefine/>
    <w:uiPriority w:val="39"/>
    <w:rsid w:val="00C35F1B"/>
    <w:pPr>
      <w:spacing w:after="0"/>
      <w:ind w:left="1440"/>
    </w:pPr>
    <w:rPr>
      <w:rFonts w:eastAsia="Times New Roman" w:cs="Times New Roman"/>
      <w:kern w:val="2"/>
      <w:sz w:val="20"/>
      <w:szCs w:val="20"/>
    </w:rPr>
  </w:style>
  <w:style w:type="paragraph" w:styleId="92">
    <w:name w:val="toc 9"/>
    <w:basedOn w:val="a2"/>
    <w:next w:val="a2"/>
    <w:autoRedefine/>
    <w:uiPriority w:val="39"/>
    <w:rsid w:val="00C35F1B"/>
    <w:pPr>
      <w:spacing w:after="0"/>
      <w:ind w:left="1680"/>
    </w:pPr>
    <w:rPr>
      <w:rFonts w:eastAsia="Times New Roman" w:cs="Times New Roman"/>
      <w:kern w:val="2"/>
      <w:sz w:val="20"/>
      <w:szCs w:val="20"/>
    </w:rPr>
  </w:style>
  <w:style w:type="paragraph" w:customStyle="1" w:styleId="2TimesNewRoman1212">
    <w:name w:val="Стиль Заголовок 2 + Times New Roman 12 пт После:  12 пт кернинг ..."/>
    <w:basedOn w:val="20"/>
    <w:qFormat/>
    <w:rsid w:val="00C35F1B"/>
    <w:pPr>
      <w:keepLines w:val="0"/>
      <w:numPr>
        <w:ilvl w:val="0"/>
        <w:numId w:val="0"/>
      </w:numPr>
      <w:spacing w:before="240" w:after="240" w:line="360" w:lineRule="auto"/>
      <w:jc w:val="center"/>
    </w:pPr>
    <w:rPr>
      <w:rFonts w:eastAsia="Calibri" w:cs="Times New Roman"/>
      <w:i/>
      <w:iCs/>
      <w:kern w:val="32"/>
      <w:sz w:val="24"/>
      <w:szCs w:val="20"/>
    </w:rPr>
  </w:style>
  <w:style w:type="character" w:styleId="afa">
    <w:name w:val="annotation reference"/>
    <w:basedOn w:val="a3"/>
    <w:uiPriority w:val="99"/>
    <w:rsid w:val="00C35F1B"/>
    <w:rPr>
      <w:rFonts w:cs="Times New Roman"/>
      <w:sz w:val="16"/>
      <w:szCs w:val="16"/>
    </w:rPr>
  </w:style>
  <w:style w:type="paragraph" w:styleId="afb">
    <w:name w:val="annotation text"/>
    <w:basedOn w:val="a2"/>
    <w:link w:val="afc"/>
    <w:uiPriority w:val="99"/>
    <w:rsid w:val="00C35F1B"/>
    <w:pPr>
      <w:spacing w:line="240" w:lineRule="auto"/>
    </w:pPr>
    <w:rPr>
      <w:rFonts w:ascii="Times New Roman" w:eastAsia="Times New Roman" w:hAnsi="Times New Roman" w:cs="Times New Roman"/>
      <w:kern w:val="2"/>
      <w:sz w:val="20"/>
      <w:szCs w:val="20"/>
    </w:rPr>
  </w:style>
  <w:style w:type="character" w:customStyle="1" w:styleId="afc">
    <w:name w:val="Текст примечания Знак"/>
    <w:basedOn w:val="a3"/>
    <w:link w:val="afb"/>
    <w:uiPriority w:val="99"/>
    <w:rsid w:val="00C35F1B"/>
    <w:rPr>
      <w:rFonts w:ascii="Times New Roman" w:eastAsia="Times New Roman" w:hAnsi="Times New Roman" w:cs="Times New Roman"/>
      <w:kern w:val="2"/>
      <w:sz w:val="20"/>
      <w:szCs w:val="20"/>
    </w:rPr>
  </w:style>
  <w:style w:type="paragraph" w:styleId="afd">
    <w:name w:val="annotation subject"/>
    <w:basedOn w:val="afb"/>
    <w:next w:val="afb"/>
    <w:link w:val="afe"/>
    <w:uiPriority w:val="99"/>
    <w:rsid w:val="00C35F1B"/>
    <w:rPr>
      <w:b/>
      <w:bCs/>
    </w:rPr>
  </w:style>
  <w:style w:type="character" w:customStyle="1" w:styleId="afe">
    <w:name w:val="Тема примечания Знак"/>
    <w:basedOn w:val="afc"/>
    <w:link w:val="afd"/>
    <w:uiPriority w:val="99"/>
    <w:rsid w:val="00C35F1B"/>
    <w:rPr>
      <w:b/>
      <w:bCs/>
    </w:rPr>
  </w:style>
  <w:style w:type="paragraph" w:customStyle="1" w:styleId="ConsPlusNormal">
    <w:name w:val="ConsPlusNormal"/>
    <w:link w:val="ConsPlusNormal0"/>
    <w:qFormat/>
    <w:rsid w:val="00C35F1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f">
    <w:name w:val="page number"/>
    <w:basedOn w:val="a3"/>
    <w:rsid w:val="00C35F1B"/>
    <w:rPr>
      <w:rFonts w:cs="Times New Roman"/>
    </w:rPr>
  </w:style>
  <w:style w:type="paragraph" w:styleId="aff0">
    <w:name w:val="endnote text"/>
    <w:basedOn w:val="a2"/>
    <w:link w:val="aff1"/>
    <w:uiPriority w:val="99"/>
    <w:semiHidden/>
    <w:rsid w:val="00C35F1B"/>
    <w:pPr>
      <w:spacing w:after="0" w:line="240" w:lineRule="auto"/>
    </w:pPr>
    <w:rPr>
      <w:rFonts w:ascii="Times New Roman" w:eastAsia="Calibri" w:hAnsi="Times New Roman" w:cs="Times New Roman"/>
      <w:sz w:val="20"/>
      <w:szCs w:val="20"/>
      <w:lang w:eastAsia="ru-RU"/>
    </w:rPr>
  </w:style>
  <w:style w:type="character" w:customStyle="1" w:styleId="aff1">
    <w:name w:val="Текст концевой сноски Знак"/>
    <w:basedOn w:val="a3"/>
    <w:link w:val="aff0"/>
    <w:uiPriority w:val="99"/>
    <w:semiHidden/>
    <w:rsid w:val="00C35F1B"/>
    <w:rPr>
      <w:rFonts w:ascii="Times New Roman" w:eastAsia="Calibri" w:hAnsi="Times New Roman" w:cs="Times New Roman"/>
      <w:sz w:val="20"/>
      <w:szCs w:val="20"/>
      <w:lang w:eastAsia="ru-RU"/>
    </w:rPr>
  </w:style>
  <w:style w:type="paragraph" w:customStyle="1" w:styleId="ConsNormal">
    <w:name w:val="ConsNormal"/>
    <w:link w:val="ConsNormal0"/>
    <w:qFormat/>
    <w:rsid w:val="00C35F1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f2">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Знак Знак22"/>
    <w:basedOn w:val="a2"/>
    <w:link w:val="17"/>
    <w:uiPriority w:val="99"/>
    <w:qFormat/>
    <w:rsid w:val="00C35F1B"/>
    <w:pPr>
      <w:spacing w:before="100" w:beforeAutospacing="1" w:after="100" w:afterAutospacing="1" w:line="240" w:lineRule="auto"/>
    </w:pPr>
    <w:rPr>
      <w:rFonts w:ascii="Times New Roman" w:eastAsia="Calibri" w:hAnsi="Times New Roman" w:cs="Times New Roman"/>
      <w:szCs w:val="24"/>
      <w:lang w:eastAsia="ru-RU"/>
    </w:rPr>
  </w:style>
  <w:style w:type="paragraph" w:customStyle="1" w:styleId="18">
    <w:name w:val="Заголовок оглавления1"/>
    <w:basedOn w:val="1"/>
    <w:next w:val="a2"/>
    <w:rsid w:val="00C35F1B"/>
    <w:pPr>
      <w:numPr>
        <w:numId w:val="0"/>
      </w:numPr>
      <w:spacing w:before="480" w:after="0" w:line="276" w:lineRule="auto"/>
      <w:jc w:val="left"/>
      <w:outlineLvl w:val="9"/>
    </w:pPr>
    <w:rPr>
      <w:rFonts w:ascii="Cambria" w:eastAsia="Calibri" w:hAnsi="Cambria" w:cs="Times New Roman"/>
      <w:color w:val="365F91"/>
    </w:rPr>
  </w:style>
  <w:style w:type="paragraph" w:styleId="aff3">
    <w:name w:val="Body Text"/>
    <w:aliases w:val="Основной текст Знак Знак Знак Знак, Знак Знак Знак,Таблица TEXT,Body single,bt,Body Text Char,Знак Знак Знак, Знак1 Знак"/>
    <w:basedOn w:val="a2"/>
    <w:link w:val="aff4"/>
    <w:qFormat/>
    <w:rsid w:val="00C35F1B"/>
    <w:pPr>
      <w:spacing w:after="0"/>
      <w:ind w:firstLine="709"/>
      <w:jc w:val="both"/>
    </w:pPr>
    <w:rPr>
      <w:rFonts w:ascii="Times New Roman" w:eastAsia="Calibri" w:hAnsi="Times New Roman" w:cs="Times New Roman"/>
      <w:spacing w:val="-1"/>
      <w:szCs w:val="24"/>
      <w:lang w:eastAsia="ru-RU"/>
    </w:rPr>
  </w:style>
  <w:style w:type="character" w:customStyle="1" w:styleId="aff4">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1, Знак1 Знак Знак"/>
    <w:basedOn w:val="a3"/>
    <w:link w:val="aff3"/>
    <w:rsid w:val="00C35F1B"/>
    <w:rPr>
      <w:rFonts w:ascii="Times New Roman" w:eastAsia="Calibri" w:hAnsi="Times New Roman" w:cs="Times New Roman"/>
      <w:spacing w:val="-1"/>
      <w:sz w:val="24"/>
      <w:szCs w:val="24"/>
      <w:lang w:eastAsia="ru-RU"/>
    </w:rPr>
  </w:style>
  <w:style w:type="paragraph" w:styleId="aff5">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f6"/>
    <w:uiPriority w:val="35"/>
    <w:qFormat/>
    <w:rsid w:val="00C35F1B"/>
    <w:pPr>
      <w:spacing w:line="240" w:lineRule="auto"/>
    </w:pPr>
    <w:rPr>
      <w:rFonts w:ascii="Times New Roman" w:eastAsia="Times New Roman" w:hAnsi="Times New Roman" w:cs="Times New Roman"/>
      <w:b/>
      <w:bCs/>
      <w:color w:val="4F81BD"/>
      <w:kern w:val="2"/>
      <w:sz w:val="18"/>
      <w:szCs w:val="18"/>
    </w:rPr>
  </w:style>
  <w:style w:type="paragraph" w:customStyle="1" w:styleId="ConsPlusTitle">
    <w:name w:val="ConsPlusTitle"/>
    <w:uiPriority w:val="99"/>
    <w:qFormat/>
    <w:rsid w:val="00C35F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9">
    <w:name w:val="Знак Знак Знак Знак Знак1 Знак Знак Знак Знак"/>
    <w:basedOn w:val="a2"/>
    <w:rsid w:val="00C35F1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 Знак Знак Знак Знак1 Знак Знак Знак Знак1"/>
    <w:basedOn w:val="a2"/>
    <w:rsid w:val="00C35F1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Заголовок статьи"/>
    <w:basedOn w:val="a2"/>
    <w:next w:val="a2"/>
    <w:rsid w:val="00C35F1B"/>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WW-1">
    <w:name w:val="WW- Знак1"/>
    <w:basedOn w:val="a3"/>
    <w:rsid w:val="00C35F1B"/>
    <w:rPr>
      <w:sz w:val="24"/>
      <w:szCs w:val="24"/>
    </w:rPr>
  </w:style>
  <w:style w:type="paragraph" w:styleId="aff8">
    <w:name w:val="Subtitle"/>
    <w:basedOn w:val="a2"/>
    <w:link w:val="aff9"/>
    <w:qFormat/>
    <w:rsid w:val="00C35F1B"/>
    <w:pPr>
      <w:spacing w:after="0" w:line="240" w:lineRule="auto"/>
    </w:pPr>
    <w:rPr>
      <w:rFonts w:ascii="Times New Roman" w:eastAsia="Times New Roman" w:hAnsi="Times New Roman" w:cs="Times New Roman"/>
      <w:b/>
      <w:bCs/>
      <w:szCs w:val="24"/>
      <w:lang w:eastAsia="ru-RU"/>
    </w:rPr>
  </w:style>
  <w:style w:type="character" w:customStyle="1" w:styleId="aff9">
    <w:name w:val="Подзаголовок Знак"/>
    <w:basedOn w:val="a3"/>
    <w:link w:val="aff8"/>
    <w:rsid w:val="00C35F1B"/>
    <w:rPr>
      <w:rFonts w:ascii="Times New Roman" w:eastAsia="Times New Roman" w:hAnsi="Times New Roman" w:cs="Times New Roman"/>
      <w:b/>
      <w:bCs/>
      <w:sz w:val="24"/>
      <w:szCs w:val="24"/>
      <w:lang w:eastAsia="ru-RU"/>
    </w:rPr>
  </w:style>
  <w:style w:type="paragraph" w:customStyle="1" w:styleId="ConsPlusCell">
    <w:name w:val="ConsPlusCell"/>
    <w:qFormat/>
    <w:rsid w:val="00C35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a">
    <w:name w:val="Body Text Indent"/>
    <w:basedOn w:val="a2"/>
    <w:link w:val="affb"/>
    <w:unhideWhenUsed/>
    <w:rsid w:val="00C35F1B"/>
    <w:pPr>
      <w:spacing w:after="120"/>
      <w:ind w:left="283"/>
    </w:pPr>
    <w:rPr>
      <w:rFonts w:ascii="Times New Roman" w:hAnsi="Times New Roman" w:cs="Times New Roman"/>
      <w:kern w:val="2"/>
      <w:szCs w:val="24"/>
    </w:rPr>
  </w:style>
  <w:style w:type="character" w:customStyle="1" w:styleId="affb">
    <w:name w:val="Основной текст с отступом Знак"/>
    <w:basedOn w:val="a3"/>
    <w:link w:val="affa"/>
    <w:rsid w:val="00C35F1B"/>
    <w:rPr>
      <w:rFonts w:ascii="Times New Roman" w:hAnsi="Times New Roman" w:cs="Times New Roman"/>
      <w:kern w:val="2"/>
      <w:sz w:val="24"/>
      <w:szCs w:val="24"/>
    </w:rPr>
  </w:style>
  <w:style w:type="paragraph" w:customStyle="1" w:styleId="34">
    <w:name w:val="Абзац списка3"/>
    <w:basedOn w:val="a2"/>
    <w:rsid w:val="00C35F1B"/>
    <w:pPr>
      <w:ind w:left="720"/>
    </w:pPr>
    <w:rPr>
      <w:rFonts w:ascii="Times New Roman" w:eastAsia="Times New Roman" w:hAnsi="Times New Roman" w:cs="Times New Roman"/>
      <w:kern w:val="2"/>
      <w:szCs w:val="24"/>
    </w:rPr>
  </w:style>
  <w:style w:type="paragraph" w:customStyle="1" w:styleId="affc">
    <w:name w:val="Основной"/>
    <w:basedOn w:val="a2"/>
    <w:link w:val="affd"/>
    <w:qFormat/>
    <w:rsid w:val="00C35F1B"/>
    <w:pPr>
      <w:spacing w:after="0" w:line="360" w:lineRule="auto"/>
      <w:ind w:firstLine="720"/>
      <w:jc w:val="both"/>
    </w:pPr>
    <w:rPr>
      <w:rFonts w:ascii="Times New Roman" w:eastAsia="Times New Roman" w:hAnsi="Times New Roman" w:cs="Times New Roman"/>
      <w:sz w:val="28"/>
      <w:szCs w:val="28"/>
    </w:rPr>
  </w:style>
  <w:style w:type="character" w:customStyle="1" w:styleId="affd">
    <w:name w:val="Основной Знак"/>
    <w:link w:val="affc"/>
    <w:rsid w:val="00C35F1B"/>
    <w:rPr>
      <w:rFonts w:ascii="Times New Roman" w:eastAsia="Times New Roman" w:hAnsi="Times New Roman" w:cs="Times New Roman"/>
      <w:sz w:val="28"/>
      <w:szCs w:val="28"/>
    </w:rPr>
  </w:style>
  <w:style w:type="paragraph" w:customStyle="1" w:styleId="24">
    <w:name w:val="Абзац списка2"/>
    <w:basedOn w:val="a2"/>
    <w:rsid w:val="00C35F1B"/>
    <w:pPr>
      <w:ind w:left="720"/>
    </w:pPr>
    <w:rPr>
      <w:rFonts w:ascii="Times New Roman" w:eastAsia="Times New Roman" w:hAnsi="Times New Roman" w:cs="Times New Roman"/>
      <w:kern w:val="2"/>
      <w:szCs w:val="24"/>
    </w:rPr>
  </w:style>
  <w:style w:type="numbering" w:customStyle="1" w:styleId="1a">
    <w:name w:val="Нет списка1"/>
    <w:next w:val="a5"/>
    <w:uiPriority w:val="99"/>
    <w:semiHidden/>
    <w:unhideWhenUsed/>
    <w:rsid w:val="00C35F1B"/>
  </w:style>
  <w:style w:type="paragraph" w:customStyle="1" w:styleId="1b">
    <w:name w:val="Обычный1"/>
    <w:qFormat/>
    <w:rsid w:val="00C35F1B"/>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C35F1B"/>
  </w:style>
  <w:style w:type="paragraph" w:customStyle="1" w:styleId="1c">
    <w:name w:val="Основной текст с отступом1"/>
    <w:aliases w:val="Основной текст 1,Нумерованный список !!,Надин стиль,Body Text Indent"/>
    <w:basedOn w:val="a2"/>
    <w:link w:val="BodyTextIndent"/>
    <w:qFormat/>
    <w:rsid w:val="00C35F1B"/>
    <w:pPr>
      <w:widowControl w:val="0"/>
      <w:adjustRightInd w:val="0"/>
      <w:spacing w:after="12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c"/>
    <w:rsid w:val="00C35F1B"/>
    <w:rPr>
      <w:rFonts w:ascii="Times New Roman" w:eastAsia="Times New Roman" w:hAnsi="Times New Roman" w:cs="Times New Roman"/>
      <w:sz w:val="20"/>
      <w:szCs w:val="20"/>
      <w:lang w:eastAsia="ru-RU"/>
    </w:rPr>
  </w:style>
  <w:style w:type="paragraph" w:customStyle="1" w:styleId="Style5">
    <w:name w:val="Style5"/>
    <w:basedOn w:val="a2"/>
    <w:qFormat/>
    <w:rsid w:val="00C35F1B"/>
    <w:pPr>
      <w:widowControl w:val="0"/>
      <w:autoSpaceDE w:val="0"/>
      <w:autoSpaceDN w:val="0"/>
      <w:adjustRightInd w:val="0"/>
      <w:spacing w:after="0" w:line="156" w:lineRule="exact"/>
      <w:jc w:val="both"/>
      <w:textAlignment w:val="baseline"/>
    </w:pPr>
    <w:rPr>
      <w:rFonts w:ascii="Century Schoolbook" w:eastAsia="Times New Roman" w:hAnsi="Century Schoolbook" w:cs="Times New Roman"/>
      <w:sz w:val="20"/>
      <w:szCs w:val="20"/>
      <w:lang w:eastAsia="ru-RU"/>
    </w:rPr>
  </w:style>
  <w:style w:type="character" w:customStyle="1" w:styleId="FontStyle25">
    <w:name w:val="Font Style25"/>
    <w:basedOn w:val="a3"/>
    <w:rsid w:val="00C35F1B"/>
    <w:rPr>
      <w:rFonts w:ascii="Sylfaen" w:hAnsi="Sylfaen" w:cs="Sylfaen"/>
      <w:sz w:val="24"/>
      <w:szCs w:val="24"/>
    </w:rPr>
  </w:style>
  <w:style w:type="paragraph" w:customStyle="1" w:styleId="320">
    <w:name w:val="Основной текст с отступом 32"/>
    <w:basedOn w:val="a2"/>
    <w:qFormat/>
    <w:rsid w:val="00C35F1B"/>
    <w:pPr>
      <w:widowControl w:val="0"/>
      <w:suppressAutoHyphens/>
      <w:adjustRightInd w:val="0"/>
      <w:spacing w:after="120" w:line="240" w:lineRule="auto"/>
      <w:ind w:left="283"/>
      <w:jc w:val="both"/>
      <w:textAlignment w:val="baseline"/>
    </w:pPr>
    <w:rPr>
      <w:rFonts w:ascii="Times New Roman" w:eastAsia="Times New Roman" w:hAnsi="Times New Roman" w:cs="Times New Roman"/>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Знак Знак Знак Знак Знак"/>
    <w:basedOn w:val="a2"/>
    <w:link w:val="26"/>
    <w:rsid w:val="00C35F1B"/>
    <w:pPr>
      <w:widowControl w:val="0"/>
      <w:adjustRightInd w:val="0"/>
      <w:spacing w:after="120" w:line="480" w:lineRule="auto"/>
      <w:ind w:left="283"/>
      <w:jc w:val="both"/>
      <w:textAlignment w:val="baseline"/>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Знак Знак Знак Знак Знак Знак"/>
    <w:basedOn w:val="a3"/>
    <w:link w:val="25"/>
    <w:rsid w:val="00C35F1B"/>
    <w:rPr>
      <w:rFonts w:ascii="Times New Roman" w:eastAsia="Times New Roman" w:hAnsi="Times New Roman" w:cs="Times New Roman"/>
      <w:sz w:val="20"/>
      <w:szCs w:val="20"/>
      <w:lang w:eastAsia="ru-RU"/>
    </w:rPr>
  </w:style>
  <w:style w:type="paragraph" w:customStyle="1" w:styleId="Preformat">
    <w:name w:val="Preformat"/>
    <w:qFormat/>
    <w:rsid w:val="00C35F1B"/>
    <w:pPr>
      <w:widowControl w:val="0"/>
      <w:adjustRightInd w:val="0"/>
      <w:spacing w:after="0" w:line="240" w:lineRule="auto"/>
      <w:jc w:val="both"/>
      <w:textAlignment w:val="baseline"/>
    </w:pPr>
    <w:rPr>
      <w:rFonts w:ascii="Courier New" w:eastAsia="Times New Roman" w:hAnsi="Courier New" w:cs="Times New Roman"/>
      <w:snapToGrid w:val="0"/>
      <w:sz w:val="20"/>
      <w:szCs w:val="20"/>
      <w:lang w:eastAsia="ru-RU"/>
    </w:rPr>
  </w:style>
  <w:style w:type="paragraph" w:styleId="35">
    <w:name w:val="Body Text Indent 3"/>
    <w:basedOn w:val="a2"/>
    <w:link w:val="36"/>
    <w:unhideWhenUsed/>
    <w:rsid w:val="00C35F1B"/>
    <w:pPr>
      <w:widowControl w:val="0"/>
      <w:adjustRightInd w:val="0"/>
      <w:spacing w:after="120" w:line="360" w:lineRule="atLeast"/>
      <w:ind w:left="283"/>
      <w:jc w:val="both"/>
      <w:textAlignment w:val="baseline"/>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rsid w:val="00C35F1B"/>
    <w:rPr>
      <w:rFonts w:ascii="Times New Roman" w:eastAsia="Times New Roman" w:hAnsi="Times New Roman" w:cs="Times New Roman"/>
      <w:sz w:val="16"/>
      <w:szCs w:val="16"/>
      <w:lang w:eastAsia="ru-RU"/>
    </w:rPr>
  </w:style>
  <w:style w:type="paragraph" w:customStyle="1" w:styleId="ConsPlusNonformat">
    <w:name w:val="ConsPlusNonformat"/>
    <w:qFormat/>
    <w:rsid w:val="00C35F1B"/>
    <w:pPr>
      <w:widowControl w:val="0"/>
      <w:autoSpaceDE w:val="0"/>
      <w:autoSpaceDN w:val="0"/>
      <w:adjustRightInd w:val="0"/>
      <w:spacing w:after="0" w:line="240" w:lineRule="auto"/>
      <w:ind w:hanging="357"/>
      <w:jc w:val="both"/>
      <w:textAlignment w:val="baseline"/>
    </w:pPr>
    <w:rPr>
      <w:rFonts w:ascii="Courier New" w:eastAsia="Calibri" w:hAnsi="Courier New" w:cs="Times New Roman"/>
      <w:sz w:val="20"/>
      <w:szCs w:val="20"/>
      <w:lang w:eastAsia="ru-RU"/>
    </w:rPr>
  </w:style>
  <w:style w:type="character" w:customStyle="1" w:styleId="spelle">
    <w:name w:val="spelle"/>
    <w:basedOn w:val="a3"/>
    <w:rsid w:val="00C35F1B"/>
  </w:style>
  <w:style w:type="character" w:customStyle="1" w:styleId="mw-headline">
    <w:name w:val="mw-headline"/>
    <w:basedOn w:val="a3"/>
    <w:rsid w:val="00C35F1B"/>
  </w:style>
  <w:style w:type="character" w:customStyle="1" w:styleId="mw-editsection">
    <w:name w:val="mw-editsection"/>
    <w:basedOn w:val="a3"/>
    <w:rsid w:val="00C35F1B"/>
  </w:style>
  <w:style w:type="character" w:styleId="affe">
    <w:name w:val="Strong"/>
    <w:basedOn w:val="a3"/>
    <w:uiPriority w:val="22"/>
    <w:qFormat/>
    <w:rsid w:val="00C35F1B"/>
    <w:rPr>
      <w:b/>
      <w:bCs/>
    </w:rPr>
  </w:style>
  <w:style w:type="character" w:styleId="afff">
    <w:name w:val="Placeholder Text"/>
    <w:basedOn w:val="a3"/>
    <w:uiPriority w:val="99"/>
    <w:rsid w:val="00C35F1B"/>
    <w:rPr>
      <w:color w:val="808080"/>
    </w:rPr>
  </w:style>
  <w:style w:type="paragraph" w:customStyle="1" w:styleId="xl24">
    <w:name w:val="xl24"/>
    <w:basedOn w:val="a2"/>
    <w:qFormat/>
    <w:rsid w:val="00C35F1B"/>
    <w:pPr>
      <w:widowControl w:val="0"/>
      <w:pBdr>
        <w:right w:val="single" w:sz="4" w:space="0" w:color="000000"/>
      </w:pBdr>
      <w:suppressAutoHyphens/>
      <w:adjustRightInd w:val="0"/>
      <w:spacing w:before="100" w:after="100" w:line="240" w:lineRule="auto"/>
      <w:jc w:val="center"/>
      <w:textAlignment w:val="baseline"/>
    </w:pPr>
    <w:rPr>
      <w:rFonts w:ascii="Times New Roman" w:eastAsia="Arial Unicode MS" w:hAnsi="Times New Roman" w:cs="Times New Roman"/>
      <w:sz w:val="20"/>
      <w:szCs w:val="20"/>
      <w:lang w:eastAsia="ar-SA"/>
    </w:rPr>
  </w:style>
  <w:style w:type="paragraph" w:customStyle="1" w:styleId="310">
    <w:name w:val="Основной текст с отступом 31"/>
    <w:basedOn w:val="a2"/>
    <w:qFormat/>
    <w:rsid w:val="00C35F1B"/>
    <w:pPr>
      <w:widowControl w:val="0"/>
      <w:suppressAutoHyphens/>
      <w:adjustRightInd w:val="0"/>
      <w:spacing w:after="120" w:line="240" w:lineRule="auto"/>
      <w:ind w:left="283"/>
      <w:jc w:val="both"/>
      <w:textAlignment w:val="baseline"/>
    </w:pPr>
    <w:rPr>
      <w:rFonts w:ascii="Times New Roman" w:eastAsia="Times New Roman" w:hAnsi="Times New Roman" w:cs="Times New Roman"/>
      <w:sz w:val="16"/>
      <w:szCs w:val="16"/>
      <w:lang w:eastAsia="ar-SA"/>
    </w:rPr>
  </w:style>
  <w:style w:type="paragraph" w:customStyle="1" w:styleId="321">
    <w:name w:val="Основной текст 32"/>
    <w:basedOn w:val="a2"/>
    <w:qFormat/>
    <w:rsid w:val="00C35F1B"/>
    <w:pPr>
      <w:widowControl w:val="0"/>
      <w:suppressAutoHyphens/>
      <w:adjustRightInd w:val="0"/>
      <w:spacing w:after="0" w:line="240" w:lineRule="auto"/>
      <w:jc w:val="both"/>
      <w:textAlignment w:val="baseline"/>
    </w:pPr>
    <w:rPr>
      <w:rFonts w:ascii="Arial" w:eastAsia="Times New Roman" w:hAnsi="Arial" w:cs="Arial"/>
      <w:b/>
      <w:bCs/>
      <w:color w:val="000000"/>
      <w:sz w:val="20"/>
      <w:szCs w:val="20"/>
      <w:lang w:eastAsia="ar-SA"/>
    </w:rPr>
  </w:style>
  <w:style w:type="paragraph" w:customStyle="1" w:styleId="style22">
    <w:name w:val="style22"/>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ru-RU"/>
    </w:rPr>
  </w:style>
  <w:style w:type="character" w:customStyle="1" w:styleId="fontstyle76">
    <w:name w:val="fontstyle76"/>
    <w:basedOn w:val="a3"/>
    <w:rsid w:val="00C35F1B"/>
  </w:style>
  <w:style w:type="paragraph" w:customStyle="1" w:styleId="afff0">
    <w:name w:val="А_текст"/>
    <w:link w:val="afff1"/>
    <w:autoRedefine/>
    <w:qFormat/>
    <w:rsid w:val="00C35F1B"/>
    <w:pPr>
      <w:widowControl w:val="0"/>
      <w:adjustRightInd w:val="0"/>
      <w:spacing w:after="0" w:line="360" w:lineRule="auto"/>
      <w:ind w:firstLine="851"/>
      <w:jc w:val="both"/>
      <w:textAlignment w:val="baseline"/>
    </w:pPr>
    <w:rPr>
      <w:rFonts w:ascii="Times New Roman" w:eastAsia="Times New Roman" w:hAnsi="Times New Roman" w:cs="Times New Roman"/>
      <w:sz w:val="20"/>
      <w:szCs w:val="20"/>
      <w:lang w:eastAsia="ru-RU"/>
    </w:rPr>
  </w:style>
  <w:style w:type="character" w:customStyle="1" w:styleId="afff1">
    <w:name w:val="А_текст Знак"/>
    <w:basedOn w:val="a3"/>
    <w:link w:val="afff0"/>
    <w:rsid w:val="00C35F1B"/>
    <w:rPr>
      <w:rFonts w:ascii="Times New Roman" w:eastAsia="Times New Roman" w:hAnsi="Times New Roman" w:cs="Times New Roman"/>
      <w:sz w:val="20"/>
      <w:szCs w:val="20"/>
      <w:lang w:eastAsia="ru-RU"/>
    </w:rPr>
  </w:style>
  <w:style w:type="character" w:customStyle="1" w:styleId="telefon1">
    <w:name w:val="telefon1"/>
    <w:basedOn w:val="a3"/>
    <w:rsid w:val="00C35F1B"/>
    <w:rPr>
      <w:color w:val="000000"/>
      <w:sz w:val="26"/>
      <w:szCs w:val="26"/>
    </w:rPr>
  </w:style>
  <w:style w:type="paragraph" w:customStyle="1" w:styleId="210">
    <w:name w:val="Основной текст с отступом 21"/>
    <w:basedOn w:val="a2"/>
    <w:qFormat/>
    <w:rsid w:val="00C35F1B"/>
    <w:pPr>
      <w:widowControl w:val="0"/>
      <w:suppressAutoHyphens/>
      <w:adjustRightInd w:val="0"/>
      <w:spacing w:after="120" w:line="480" w:lineRule="auto"/>
      <w:ind w:left="283"/>
      <w:jc w:val="both"/>
      <w:textAlignment w:val="baseline"/>
    </w:pPr>
    <w:rPr>
      <w:rFonts w:ascii="Times New Roman" w:eastAsia="Times New Roman" w:hAnsi="Times New Roman" w:cs="Times New Roman"/>
      <w:sz w:val="20"/>
      <w:szCs w:val="20"/>
      <w:lang w:eastAsia="ar-SA"/>
    </w:rPr>
  </w:style>
  <w:style w:type="paragraph" w:customStyle="1" w:styleId="afff2">
    <w:name w:val="БДО Основной текст"/>
    <w:basedOn w:val="aff3"/>
    <w:qFormat/>
    <w:rsid w:val="00C35F1B"/>
  </w:style>
  <w:style w:type="table" w:customStyle="1" w:styleId="111">
    <w:name w:val="Сетка таблицы11"/>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Знак"/>
    <w:basedOn w:val="a3"/>
    <w:link w:val="afff4"/>
    <w:rsid w:val="00C35F1B"/>
    <w:rPr>
      <w:rFonts w:ascii="Courier New" w:eastAsia="Times New Roman" w:hAnsi="Courier New" w:cs="Courier New"/>
    </w:rPr>
  </w:style>
  <w:style w:type="paragraph" w:styleId="afff4">
    <w:name w:val="Plain Text"/>
    <w:basedOn w:val="a2"/>
    <w:link w:val="afff3"/>
    <w:rsid w:val="00C35F1B"/>
    <w:pPr>
      <w:widowControl w:val="0"/>
      <w:adjustRightInd w:val="0"/>
      <w:spacing w:after="0" w:line="240" w:lineRule="auto"/>
      <w:jc w:val="both"/>
      <w:textAlignment w:val="baseline"/>
    </w:pPr>
    <w:rPr>
      <w:rFonts w:ascii="Courier New" w:eastAsia="Times New Roman" w:hAnsi="Courier New" w:cs="Courier New"/>
      <w:sz w:val="22"/>
    </w:rPr>
  </w:style>
  <w:style w:type="character" w:customStyle="1" w:styleId="1d">
    <w:name w:val="Текст Знак1"/>
    <w:basedOn w:val="a3"/>
    <w:link w:val="afff4"/>
    <w:uiPriority w:val="99"/>
    <w:rsid w:val="00C35F1B"/>
    <w:rPr>
      <w:rFonts w:ascii="Consolas" w:hAnsi="Consolas" w:cs="Consolas"/>
      <w:sz w:val="21"/>
      <w:szCs w:val="21"/>
    </w:rPr>
  </w:style>
  <w:style w:type="character" w:customStyle="1" w:styleId="27">
    <w:name w:val="Основной текст 2 Знак"/>
    <w:basedOn w:val="a3"/>
    <w:link w:val="28"/>
    <w:rsid w:val="00C35F1B"/>
    <w:rPr>
      <w:rFonts w:eastAsia="Times New Roman"/>
    </w:rPr>
  </w:style>
  <w:style w:type="paragraph" w:styleId="28">
    <w:name w:val="Body Text 2"/>
    <w:basedOn w:val="a2"/>
    <w:link w:val="27"/>
    <w:rsid w:val="00C35F1B"/>
    <w:pPr>
      <w:widowControl w:val="0"/>
      <w:adjustRightInd w:val="0"/>
      <w:spacing w:after="120" w:line="480" w:lineRule="auto"/>
      <w:jc w:val="both"/>
      <w:textAlignment w:val="baseline"/>
    </w:pPr>
    <w:rPr>
      <w:rFonts w:eastAsia="Times New Roman"/>
      <w:sz w:val="22"/>
    </w:rPr>
  </w:style>
  <w:style w:type="character" w:customStyle="1" w:styleId="211">
    <w:name w:val="Основной текст 2 Знак1"/>
    <w:basedOn w:val="a3"/>
    <w:link w:val="28"/>
    <w:uiPriority w:val="99"/>
    <w:rsid w:val="00C35F1B"/>
    <w:rPr>
      <w:sz w:val="24"/>
    </w:rPr>
  </w:style>
  <w:style w:type="paragraph" w:customStyle="1" w:styleId="44">
    <w:name w:val="Стиль4 Знак"/>
    <w:basedOn w:val="affa"/>
    <w:link w:val="45"/>
    <w:qFormat/>
    <w:rsid w:val="00C35F1B"/>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5">
    <w:name w:val="Стиль4 Знак Знак"/>
    <w:basedOn w:val="a3"/>
    <w:link w:val="44"/>
    <w:locked/>
    <w:rsid w:val="00C35F1B"/>
    <w:rPr>
      <w:rFonts w:ascii="Times New Roman" w:eastAsia="Times New Roman" w:hAnsi="Times New Roman" w:cs="Times New Roman"/>
      <w:sz w:val="20"/>
      <w:szCs w:val="20"/>
      <w:lang w:eastAsia="ru-RU"/>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3"/>
    <w:uiPriority w:val="99"/>
    <w:rsid w:val="00C35F1B"/>
    <w:rPr>
      <w:rFonts w:ascii="Consolas" w:eastAsia="Times New Roman" w:hAnsi="Consolas"/>
      <w:kern w:val="2"/>
      <w:lang w:eastAsia="en-US"/>
    </w:rPr>
  </w:style>
  <w:style w:type="character" w:customStyle="1" w:styleId="afff5">
    <w:name w:val="Красная строка Знак"/>
    <w:basedOn w:val="aff4"/>
    <w:link w:val="afff6"/>
    <w:rsid w:val="00C35F1B"/>
    <w:rPr>
      <w:rFonts w:eastAsia="Times New Roman"/>
      <w:b/>
      <w:snapToGrid w:val="0"/>
      <w:sz w:val="28"/>
    </w:rPr>
  </w:style>
  <w:style w:type="paragraph" w:styleId="afff6">
    <w:name w:val="Body Text First Indent"/>
    <w:basedOn w:val="aff3"/>
    <w:link w:val="afff5"/>
    <w:rsid w:val="00C35F1B"/>
    <w:pPr>
      <w:adjustRightInd w:val="0"/>
      <w:ind w:firstLine="210"/>
      <w:jc w:val="left"/>
      <w:textAlignment w:val="baseline"/>
    </w:pPr>
    <w:rPr>
      <w:rFonts w:eastAsia="Times New Roman"/>
      <w:b/>
      <w:snapToGrid w:val="0"/>
      <w:sz w:val="28"/>
    </w:rPr>
  </w:style>
  <w:style w:type="character" w:customStyle="1" w:styleId="1e">
    <w:name w:val="Красная строка Знак1"/>
    <w:basedOn w:val="aff4"/>
    <w:link w:val="afff6"/>
    <w:uiPriority w:val="99"/>
    <w:rsid w:val="00C35F1B"/>
  </w:style>
  <w:style w:type="paragraph" w:styleId="afff7">
    <w:name w:val="Title"/>
    <w:aliases w:val="Знак6 Знак"/>
    <w:basedOn w:val="a2"/>
    <w:next w:val="a2"/>
    <w:link w:val="afff8"/>
    <w:qFormat/>
    <w:rsid w:val="00C35F1B"/>
    <w:pPr>
      <w:widowControl w:val="0"/>
      <w:adjustRightInd w:val="0"/>
      <w:spacing w:before="240" w:after="60" w:line="360" w:lineRule="atLeast"/>
      <w:jc w:val="center"/>
      <w:textAlignment w:val="baseline"/>
      <w:outlineLvl w:val="0"/>
    </w:pPr>
    <w:rPr>
      <w:rFonts w:ascii="Cambria" w:eastAsia="Times New Roman" w:hAnsi="Cambria" w:cs="Times New Roman"/>
      <w:b/>
      <w:bCs/>
      <w:kern w:val="28"/>
      <w:sz w:val="32"/>
      <w:szCs w:val="32"/>
      <w:lang w:eastAsia="ru-RU"/>
    </w:rPr>
  </w:style>
  <w:style w:type="character" w:customStyle="1" w:styleId="afff8">
    <w:name w:val="Название Знак"/>
    <w:aliases w:val="Знак6 Знак Знак"/>
    <w:basedOn w:val="a3"/>
    <w:link w:val="afff7"/>
    <w:rsid w:val="00C35F1B"/>
    <w:rPr>
      <w:rFonts w:ascii="Cambria" w:eastAsia="Times New Roman" w:hAnsi="Cambria" w:cs="Times New Roman"/>
      <w:b/>
      <w:bCs/>
      <w:kern w:val="28"/>
      <w:sz w:val="32"/>
      <w:szCs w:val="32"/>
      <w:lang w:eastAsia="ru-RU"/>
    </w:rPr>
  </w:style>
  <w:style w:type="paragraph" w:customStyle="1" w:styleId="100">
    <w:name w:val="Стиль 10 пт По центру"/>
    <w:basedOn w:val="a2"/>
    <w:qFormat/>
    <w:rsid w:val="00C35F1B"/>
    <w:pPr>
      <w:widowControl w:val="0"/>
      <w:adjustRightInd w:val="0"/>
      <w:spacing w:after="0" w:line="240" w:lineRule="auto"/>
      <w:jc w:val="center"/>
      <w:textAlignment w:val="baseline"/>
    </w:pPr>
    <w:rPr>
      <w:rFonts w:ascii="Times New Roman" w:eastAsia="Calibri" w:hAnsi="Times New Roman" w:cs="Times New Roman"/>
      <w:sz w:val="20"/>
      <w:szCs w:val="20"/>
      <w:lang w:eastAsia="ru-RU"/>
    </w:rPr>
  </w:style>
  <w:style w:type="paragraph" w:customStyle="1" w:styleId="font5">
    <w:name w:val="font5"/>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ru-RU"/>
    </w:rPr>
  </w:style>
  <w:style w:type="paragraph" w:customStyle="1" w:styleId="font6">
    <w:name w:val="font6"/>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ru-RU"/>
    </w:rPr>
  </w:style>
  <w:style w:type="paragraph" w:customStyle="1" w:styleId="font7">
    <w:name w:val="font7"/>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i/>
      <w:iCs/>
      <w:sz w:val="20"/>
      <w:szCs w:val="20"/>
      <w:lang w:eastAsia="ru-RU"/>
    </w:rPr>
  </w:style>
  <w:style w:type="paragraph" w:customStyle="1" w:styleId="font8">
    <w:name w:val="font8"/>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color w:val="FF0000"/>
      <w:sz w:val="20"/>
      <w:szCs w:val="20"/>
      <w:lang w:eastAsia="ru-RU"/>
    </w:rPr>
  </w:style>
  <w:style w:type="paragraph" w:customStyle="1" w:styleId="font9">
    <w:name w:val="font9"/>
    <w:basedOn w:val="a2"/>
    <w:qFormat/>
    <w:rsid w:val="00C35F1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color w:val="FF0000"/>
      <w:sz w:val="20"/>
      <w:szCs w:val="20"/>
      <w:lang w:eastAsia="ru-RU"/>
    </w:rPr>
  </w:style>
  <w:style w:type="paragraph" w:customStyle="1" w:styleId="font10">
    <w:name w:val="font10"/>
    <w:basedOn w:val="a2"/>
    <w:qFormat/>
    <w:rsid w:val="00C35F1B"/>
    <w:pPr>
      <w:widowControl w:val="0"/>
      <w:adjustRightInd w:val="0"/>
      <w:spacing w:before="100" w:beforeAutospacing="1" w:after="100" w:afterAutospacing="1" w:line="240" w:lineRule="auto"/>
      <w:jc w:val="both"/>
      <w:textAlignment w:val="baseline"/>
    </w:pPr>
    <w:rPr>
      <w:rFonts w:ascii="Tahoma" w:eastAsia="Times New Roman" w:hAnsi="Tahoma" w:cs="Tahoma"/>
      <w:b/>
      <w:bCs/>
      <w:color w:val="000000"/>
      <w:sz w:val="16"/>
      <w:szCs w:val="16"/>
      <w:lang w:eastAsia="ru-RU"/>
    </w:rPr>
  </w:style>
  <w:style w:type="paragraph" w:customStyle="1" w:styleId="font11">
    <w:name w:val="font11"/>
    <w:basedOn w:val="a2"/>
    <w:qFormat/>
    <w:rsid w:val="00C35F1B"/>
    <w:pPr>
      <w:widowControl w:val="0"/>
      <w:adjustRightInd w:val="0"/>
      <w:spacing w:before="100" w:beforeAutospacing="1" w:after="100" w:afterAutospacing="1" w:line="240" w:lineRule="auto"/>
      <w:jc w:val="both"/>
      <w:textAlignment w:val="baseline"/>
    </w:pPr>
    <w:rPr>
      <w:rFonts w:ascii="Tahoma" w:eastAsia="Times New Roman" w:hAnsi="Tahoma" w:cs="Tahoma"/>
      <w:color w:val="000000"/>
      <w:sz w:val="16"/>
      <w:szCs w:val="16"/>
      <w:lang w:eastAsia="ru-RU"/>
    </w:rPr>
  </w:style>
  <w:style w:type="paragraph" w:customStyle="1" w:styleId="xl82">
    <w:name w:val="xl82"/>
    <w:basedOn w:val="a2"/>
    <w:qFormat/>
    <w:rsid w:val="00C35F1B"/>
    <w:pPr>
      <w:widowControl w:val="0"/>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6">
    <w:name w:val="xl86"/>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2"/>
    <w:qFormat/>
    <w:rsid w:val="00C35F1B"/>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8">
    <w:name w:val="xl88"/>
    <w:basedOn w:val="a2"/>
    <w:qFormat/>
    <w:rsid w:val="00C35F1B"/>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2"/>
    <w:qFormat/>
    <w:rsid w:val="00C35F1B"/>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0">
    <w:name w:val="xl90"/>
    <w:basedOn w:val="a2"/>
    <w:qFormat/>
    <w:rsid w:val="00C35F1B"/>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rFonts w:ascii="Times New Roman" w:eastAsia="Times New Roman" w:hAnsi="Times New Roman" w:cs="Times New Roman"/>
      <w:color w:val="FF0000"/>
      <w:sz w:val="20"/>
      <w:szCs w:val="20"/>
      <w:lang w:eastAsia="ru-RU"/>
    </w:rPr>
  </w:style>
  <w:style w:type="paragraph" w:customStyle="1" w:styleId="xl92">
    <w:name w:val="xl92"/>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3">
    <w:name w:val="xl93"/>
    <w:basedOn w:val="a2"/>
    <w:qFormat/>
    <w:rsid w:val="00C35F1B"/>
    <w:pPr>
      <w:widowControl w:val="0"/>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2"/>
    <w:qFormat/>
    <w:rsid w:val="00C35F1B"/>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2"/>
    <w:qFormat/>
    <w:rsid w:val="00C35F1B"/>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2"/>
    <w:qFormat/>
    <w:rsid w:val="00C35F1B"/>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2"/>
    <w:qFormat/>
    <w:rsid w:val="00C35F1B"/>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2"/>
    <w:qFormat/>
    <w:rsid w:val="00C35F1B"/>
    <w:pPr>
      <w:widowControl w:val="0"/>
      <w:pBdr>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2"/>
    <w:qFormat/>
    <w:rsid w:val="00C35F1B"/>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2"/>
    <w:qFormat/>
    <w:rsid w:val="00C35F1B"/>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sz w:val="20"/>
      <w:szCs w:val="20"/>
      <w:lang w:eastAsia="ru-RU"/>
    </w:rPr>
  </w:style>
  <w:style w:type="paragraph" w:customStyle="1" w:styleId="xl105">
    <w:name w:val="xl105"/>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2"/>
    <w:qFormat/>
    <w:rsid w:val="00C35F1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2"/>
    <w:qFormat/>
    <w:rsid w:val="00C35F1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Times New Roman" w:eastAsia="Times New Roman" w:hAnsi="Times New Roman" w:cs="Times New Roman"/>
      <w:b/>
      <w:bCs/>
      <w:sz w:val="20"/>
      <w:szCs w:val="20"/>
      <w:lang w:eastAsia="ru-RU"/>
    </w:rPr>
  </w:style>
  <w:style w:type="paragraph" w:customStyle="1" w:styleId="xl109">
    <w:name w:val="xl109"/>
    <w:basedOn w:val="a2"/>
    <w:qFormat/>
    <w:rsid w:val="00C35F1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rFonts w:ascii="Times New Roman" w:eastAsia="Times New Roman" w:hAnsi="Times New Roman" w:cs="Times New Roman"/>
      <w:sz w:val="20"/>
      <w:szCs w:val="20"/>
      <w:lang w:eastAsia="ru-RU"/>
    </w:rPr>
  </w:style>
  <w:style w:type="paragraph" w:customStyle="1" w:styleId="xl110">
    <w:name w:val="xl110"/>
    <w:basedOn w:val="a2"/>
    <w:qFormat/>
    <w:rsid w:val="00C35F1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WW-Web">
    <w:name w:val="WW-Обычный (Web)"/>
    <w:basedOn w:val="a2"/>
    <w:rsid w:val="00C35F1B"/>
    <w:pPr>
      <w:spacing w:before="280" w:after="280" w:line="240" w:lineRule="auto"/>
    </w:pPr>
    <w:rPr>
      <w:rFonts w:ascii="Times New Roman" w:eastAsia="Times New Roman" w:hAnsi="Times New Roman" w:cs="Times New Roman"/>
      <w:szCs w:val="24"/>
      <w:lang w:eastAsia="ar-SA"/>
    </w:rPr>
  </w:style>
  <w:style w:type="paragraph" w:customStyle="1" w:styleId="212">
    <w:name w:val="Основной текст 21"/>
    <w:basedOn w:val="a2"/>
    <w:qFormat/>
    <w:rsid w:val="00C35F1B"/>
    <w:pPr>
      <w:widowControl w:val="0"/>
      <w:suppressAutoHyphens/>
      <w:spacing w:after="0" w:line="240" w:lineRule="auto"/>
    </w:pPr>
    <w:rPr>
      <w:rFonts w:ascii="Arial" w:eastAsia="Lucida Sans Unicode" w:hAnsi="Arial" w:cs="Times New Roman"/>
      <w:b/>
      <w:bCs/>
      <w:kern w:val="1"/>
      <w:sz w:val="28"/>
      <w:szCs w:val="24"/>
      <w:lang w:eastAsia="ar-SA"/>
    </w:rPr>
  </w:style>
  <w:style w:type="paragraph" w:customStyle="1" w:styleId="29">
    <w:name w:val="Обычный2"/>
    <w:qFormat/>
    <w:rsid w:val="00C35F1B"/>
    <w:pPr>
      <w:spacing w:after="0" w:line="300" w:lineRule="auto"/>
      <w:ind w:left="1000"/>
      <w:jc w:val="right"/>
    </w:pPr>
    <w:rPr>
      <w:rFonts w:ascii="Times New Roman" w:eastAsia="Times New Roman" w:hAnsi="Times New Roman" w:cs="Times New Roman"/>
      <w:snapToGrid w:val="0"/>
      <w:sz w:val="24"/>
      <w:szCs w:val="20"/>
      <w:lang w:eastAsia="ru-RU"/>
    </w:rPr>
  </w:style>
  <w:style w:type="character" w:customStyle="1" w:styleId="nobr">
    <w:name w:val="nobr"/>
    <w:basedOn w:val="a3"/>
    <w:rsid w:val="00C35F1B"/>
  </w:style>
  <w:style w:type="character" w:customStyle="1" w:styleId="news-src">
    <w:name w:val="news-src"/>
    <w:basedOn w:val="a3"/>
    <w:rsid w:val="00C35F1B"/>
  </w:style>
  <w:style w:type="paragraph" w:customStyle="1" w:styleId="xl63">
    <w:name w:val="xl63"/>
    <w:basedOn w:val="a2"/>
    <w:qFormat/>
    <w:rsid w:val="00C35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ru-RU"/>
    </w:rPr>
  </w:style>
  <w:style w:type="paragraph" w:customStyle="1" w:styleId="xl64">
    <w:name w:val="xl64"/>
    <w:basedOn w:val="a2"/>
    <w:qFormat/>
    <w:rsid w:val="00C35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65">
    <w:name w:val="xl65"/>
    <w:basedOn w:val="a2"/>
    <w:qFormat/>
    <w:rsid w:val="00C35F1B"/>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xl66">
    <w:name w:val="xl66"/>
    <w:basedOn w:val="a2"/>
    <w:qFormat/>
    <w:rsid w:val="00C35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67">
    <w:name w:val="xl67"/>
    <w:basedOn w:val="a2"/>
    <w:qFormat/>
    <w:rsid w:val="00C35F1B"/>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xl68">
    <w:name w:val="xl68"/>
    <w:basedOn w:val="a2"/>
    <w:qFormat/>
    <w:rsid w:val="00C35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69">
    <w:name w:val="xl69"/>
    <w:basedOn w:val="a2"/>
    <w:qFormat/>
    <w:rsid w:val="00C35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70">
    <w:name w:val="xl70"/>
    <w:basedOn w:val="a2"/>
    <w:qFormat/>
    <w:rsid w:val="00C35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71">
    <w:name w:val="xl71"/>
    <w:basedOn w:val="a2"/>
    <w:rsid w:val="00C35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numbering" w:customStyle="1" w:styleId="2a">
    <w:name w:val="Нет списка2"/>
    <w:next w:val="a5"/>
    <w:uiPriority w:val="99"/>
    <w:semiHidden/>
    <w:unhideWhenUsed/>
    <w:rsid w:val="00C35F1B"/>
  </w:style>
  <w:style w:type="table" w:customStyle="1" w:styleId="120">
    <w:name w:val="Сетка таблицы12"/>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5"/>
    <w:uiPriority w:val="99"/>
    <w:semiHidden/>
    <w:unhideWhenUsed/>
    <w:rsid w:val="00C35F1B"/>
  </w:style>
  <w:style w:type="table" w:customStyle="1" w:styleId="130">
    <w:name w:val="Сетка таблицы13"/>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e"/>
    <w:rsid w:val="00C35F1B"/>
    <w:pPr>
      <w:spacing w:after="0" w:line="240" w:lineRule="auto"/>
    </w:pPr>
    <w:rPr>
      <w:rFonts w:ascii="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C35F1B"/>
  </w:style>
  <w:style w:type="table" w:customStyle="1" w:styleId="140">
    <w:name w:val="Сетка таблицы14"/>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аголовок1"/>
    <w:basedOn w:val="a2"/>
    <w:next w:val="aff3"/>
    <w:rsid w:val="00C35F1B"/>
    <w:pPr>
      <w:keepNext/>
      <w:suppressAutoHyphens/>
      <w:spacing w:before="240" w:after="120" w:line="240" w:lineRule="auto"/>
    </w:pPr>
    <w:rPr>
      <w:rFonts w:ascii="Arial" w:eastAsia="Lucida Sans Unicode" w:hAnsi="Arial" w:cs="Tahoma"/>
      <w:sz w:val="28"/>
      <w:szCs w:val="28"/>
      <w:lang w:eastAsia="ar-SA"/>
    </w:rPr>
  </w:style>
  <w:style w:type="paragraph" w:customStyle="1" w:styleId="220">
    <w:name w:val="Основной текст с отступом 22"/>
    <w:basedOn w:val="a2"/>
    <w:qFormat/>
    <w:rsid w:val="00C35F1B"/>
    <w:pPr>
      <w:suppressAutoHyphens/>
      <w:spacing w:after="0" w:line="240" w:lineRule="auto"/>
      <w:ind w:left="360"/>
      <w:jc w:val="both"/>
    </w:pPr>
    <w:rPr>
      <w:rFonts w:ascii="Arial" w:eastAsia="Times New Roman" w:hAnsi="Arial" w:cs="Arial"/>
      <w:sz w:val="26"/>
      <w:szCs w:val="26"/>
      <w:lang w:eastAsia="ar-SA"/>
    </w:rPr>
  </w:style>
  <w:style w:type="character" w:customStyle="1" w:styleId="g-nowrap">
    <w:name w:val="g-nowrap"/>
    <w:basedOn w:val="a3"/>
    <w:rsid w:val="00C35F1B"/>
  </w:style>
  <w:style w:type="character" w:customStyle="1" w:styleId="b-timetablestations">
    <w:name w:val="b-timetable__stations"/>
    <w:basedOn w:val="a3"/>
    <w:rsid w:val="00C35F1B"/>
  </w:style>
  <w:style w:type="character" w:customStyle="1" w:styleId="adr">
    <w:name w:val="adr"/>
    <w:basedOn w:val="a3"/>
    <w:rsid w:val="00C35F1B"/>
  </w:style>
  <w:style w:type="paragraph" w:styleId="afff9">
    <w:name w:val="Revision"/>
    <w:hidden/>
    <w:uiPriority w:val="99"/>
    <w:semiHidden/>
    <w:rsid w:val="00C35F1B"/>
    <w:pPr>
      <w:spacing w:after="0" w:line="240" w:lineRule="auto"/>
    </w:pPr>
    <w:rPr>
      <w:rFonts w:ascii="Times New Roman" w:eastAsia="Times New Roman" w:hAnsi="Times New Roman" w:cs="Times New Roman"/>
      <w:sz w:val="20"/>
      <w:szCs w:val="20"/>
      <w:lang w:eastAsia="ru-RU"/>
    </w:rPr>
  </w:style>
  <w:style w:type="numbering" w:customStyle="1" w:styleId="54">
    <w:name w:val="Нет списка5"/>
    <w:next w:val="a5"/>
    <w:uiPriority w:val="99"/>
    <w:semiHidden/>
    <w:unhideWhenUsed/>
    <w:rsid w:val="00C35F1B"/>
  </w:style>
  <w:style w:type="table" w:customStyle="1" w:styleId="150">
    <w:name w:val="Сетка таблицы15"/>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5"/>
    <w:uiPriority w:val="99"/>
    <w:semiHidden/>
    <w:unhideWhenUsed/>
    <w:rsid w:val="00C35F1B"/>
  </w:style>
  <w:style w:type="table" w:customStyle="1" w:styleId="93">
    <w:name w:val="Сетка таблицы9"/>
    <w:basedOn w:val="a4"/>
    <w:next w:val="ae"/>
    <w:rsid w:val="00C35F1B"/>
    <w:pPr>
      <w:spacing w:after="0" w:line="240" w:lineRule="auto"/>
    </w:pPr>
    <w:rPr>
      <w:rFonts w:ascii="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5"/>
    <w:uiPriority w:val="99"/>
    <w:semiHidden/>
    <w:unhideWhenUsed/>
    <w:rsid w:val="00C35F1B"/>
  </w:style>
  <w:style w:type="table" w:customStyle="1" w:styleId="101">
    <w:name w:val="Сетка таблицы10"/>
    <w:basedOn w:val="a4"/>
    <w:next w:val="ae"/>
    <w:rsid w:val="00C35F1B"/>
    <w:pPr>
      <w:spacing w:after="0" w:line="240" w:lineRule="auto"/>
    </w:pPr>
    <w:rPr>
      <w:rFonts w:ascii="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5"/>
    <w:uiPriority w:val="99"/>
    <w:semiHidden/>
    <w:unhideWhenUsed/>
    <w:rsid w:val="00C35F1B"/>
  </w:style>
  <w:style w:type="table" w:customStyle="1" w:styleId="180">
    <w:name w:val="Сетка таблицы18"/>
    <w:basedOn w:val="a4"/>
    <w:next w:val="ae"/>
    <w:uiPriority w:val="59"/>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2"/>
    <w:qFormat/>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b-timetabletime">
    <w:name w:val="b-timetable__time"/>
    <w:basedOn w:val="a3"/>
    <w:rsid w:val="00C35F1B"/>
  </w:style>
  <w:style w:type="character" w:customStyle="1" w:styleId="afffa">
    <w:name w:val="Основной текст_"/>
    <w:link w:val="38"/>
    <w:rsid w:val="00C35F1B"/>
    <w:rPr>
      <w:rFonts w:eastAsia="Times New Roman"/>
      <w:spacing w:val="4"/>
      <w:shd w:val="clear" w:color="auto" w:fill="FFFFFF"/>
    </w:rPr>
  </w:style>
  <w:style w:type="paragraph" w:customStyle="1" w:styleId="38">
    <w:name w:val="Основной текст3"/>
    <w:basedOn w:val="a2"/>
    <w:link w:val="afffa"/>
    <w:qFormat/>
    <w:rsid w:val="00C35F1B"/>
    <w:pPr>
      <w:widowControl w:val="0"/>
      <w:shd w:val="clear" w:color="auto" w:fill="FFFFFF"/>
      <w:spacing w:after="0" w:line="263" w:lineRule="exact"/>
      <w:jc w:val="center"/>
    </w:pPr>
    <w:rPr>
      <w:rFonts w:eastAsia="Times New Roman"/>
      <w:spacing w:val="4"/>
      <w:sz w:val="22"/>
    </w:rPr>
  </w:style>
  <w:style w:type="character" w:customStyle="1" w:styleId="39">
    <w:name w:val="Основной текст (3)_"/>
    <w:link w:val="3a"/>
    <w:rsid w:val="00C35F1B"/>
    <w:rPr>
      <w:rFonts w:eastAsia="Times New Roman"/>
      <w:b/>
      <w:bCs/>
      <w:spacing w:val="1"/>
      <w:shd w:val="clear" w:color="auto" w:fill="FFFFFF"/>
    </w:rPr>
  </w:style>
  <w:style w:type="paragraph" w:customStyle="1" w:styleId="3a">
    <w:name w:val="Основной текст (3)"/>
    <w:basedOn w:val="a2"/>
    <w:link w:val="39"/>
    <w:qFormat/>
    <w:rsid w:val="00C35F1B"/>
    <w:pPr>
      <w:widowControl w:val="0"/>
      <w:shd w:val="clear" w:color="auto" w:fill="FFFFFF"/>
      <w:spacing w:before="600" w:after="0" w:line="403" w:lineRule="exact"/>
      <w:jc w:val="both"/>
    </w:pPr>
    <w:rPr>
      <w:rFonts w:eastAsia="Times New Roman"/>
      <w:b/>
      <w:bCs/>
      <w:spacing w:val="1"/>
      <w:sz w:val="22"/>
    </w:rPr>
  </w:style>
  <w:style w:type="character" w:customStyle="1" w:styleId="55">
    <w:name w:val="Основной текст (5)_"/>
    <w:link w:val="56"/>
    <w:rsid w:val="00C35F1B"/>
    <w:rPr>
      <w:rFonts w:eastAsia="Times New Roman"/>
      <w:b/>
      <w:bCs/>
      <w:spacing w:val="-4"/>
      <w:sz w:val="25"/>
      <w:szCs w:val="25"/>
      <w:shd w:val="clear" w:color="auto" w:fill="FFFFFF"/>
    </w:rPr>
  </w:style>
  <w:style w:type="character" w:customStyle="1" w:styleId="1f0">
    <w:name w:val="Заголовок №1_"/>
    <w:link w:val="1f1"/>
    <w:rsid w:val="00C35F1B"/>
    <w:rPr>
      <w:rFonts w:ascii="Tahoma" w:eastAsia="Tahoma" w:hAnsi="Tahoma" w:cs="Tahoma"/>
      <w:b/>
      <w:bCs/>
      <w:spacing w:val="52"/>
      <w:sz w:val="28"/>
      <w:szCs w:val="28"/>
      <w:shd w:val="clear" w:color="auto" w:fill="FFFFFF"/>
    </w:rPr>
  </w:style>
  <w:style w:type="character" w:customStyle="1" w:styleId="65">
    <w:name w:val="Основной текст (6)_"/>
    <w:link w:val="66"/>
    <w:rsid w:val="00C35F1B"/>
    <w:rPr>
      <w:rFonts w:eastAsia="Times New Roman"/>
      <w:spacing w:val="9"/>
      <w:shd w:val="clear" w:color="auto" w:fill="FFFFFF"/>
    </w:rPr>
  </w:style>
  <w:style w:type="character" w:customStyle="1" w:styleId="2b">
    <w:name w:val="Основной текст2"/>
    <w:rsid w:val="00C35F1B"/>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C35F1B"/>
    <w:rPr>
      <w:rFonts w:eastAsia="Times New Roman"/>
      <w:spacing w:val="9"/>
      <w:shd w:val="clear" w:color="auto" w:fill="FFFFFF"/>
    </w:rPr>
  </w:style>
  <w:style w:type="paragraph" w:customStyle="1" w:styleId="56">
    <w:name w:val="Основной текст (5)"/>
    <w:basedOn w:val="a2"/>
    <w:link w:val="55"/>
    <w:qFormat/>
    <w:rsid w:val="00C35F1B"/>
    <w:pPr>
      <w:widowControl w:val="0"/>
      <w:shd w:val="clear" w:color="auto" w:fill="FFFFFF"/>
      <w:spacing w:after="0" w:line="0" w:lineRule="atLeast"/>
    </w:pPr>
    <w:rPr>
      <w:rFonts w:eastAsia="Times New Roman"/>
      <w:b/>
      <w:bCs/>
      <w:spacing w:val="-4"/>
      <w:sz w:val="25"/>
      <w:szCs w:val="25"/>
    </w:rPr>
  </w:style>
  <w:style w:type="paragraph" w:customStyle="1" w:styleId="1f1">
    <w:name w:val="Заголовок №1"/>
    <w:basedOn w:val="a2"/>
    <w:link w:val="1f0"/>
    <w:qFormat/>
    <w:rsid w:val="00C35F1B"/>
    <w:pPr>
      <w:widowControl w:val="0"/>
      <w:shd w:val="clear" w:color="auto" w:fill="FFFFFF"/>
      <w:spacing w:after="0" w:line="0" w:lineRule="atLeast"/>
      <w:outlineLvl w:val="0"/>
    </w:pPr>
    <w:rPr>
      <w:rFonts w:ascii="Tahoma" w:eastAsia="Tahoma" w:hAnsi="Tahoma" w:cs="Tahoma"/>
      <w:b/>
      <w:bCs/>
      <w:spacing w:val="52"/>
      <w:sz w:val="28"/>
      <w:szCs w:val="28"/>
    </w:rPr>
  </w:style>
  <w:style w:type="paragraph" w:customStyle="1" w:styleId="66">
    <w:name w:val="Основной текст (6)"/>
    <w:basedOn w:val="a2"/>
    <w:link w:val="65"/>
    <w:qFormat/>
    <w:rsid w:val="00C35F1B"/>
    <w:pPr>
      <w:widowControl w:val="0"/>
      <w:shd w:val="clear" w:color="auto" w:fill="FFFFFF"/>
      <w:spacing w:after="0" w:line="274" w:lineRule="exact"/>
      <w:ind w:hanging="1900"/>
      <w:jc w:val="both"/>
    </w:pPr>
    <w:rPr>
      <w:rFonts w:eastAsia="Times New Roman"/>
      <w:spacing w:val="9"/>
      <w:sz w:val="22"/>
    </w:rPr>
  </w:style>
  <w:style w:type="paragraph" w:customStyle="1" w:styleId="48">
    <w:name w:val="Заголовок №4"/>
    <w:basedOn w:val="a2"/>
    <w:link w:val="47"/>
    <w:qFormat/>
    <w:rsid w:val="00C35F1B"/>
    <w:pPr>
      <w:widowControl w:val="0"/>
      <w:shd w:val="clear" w:color="auto" w:fill="FFFFFF"/>
      <w:spacing w:after="0" w:line="263" w:lineRule="exact"/>
      <w:jc w:val="both"/>
      <w:outlineLvl w:val="3"/>
    </w:pPr>
    <w:rPr>
      <w:rFonts w:eastAsia="Times New Roman"/>
      <w:spacing w:val="9"/>
      <w:sz w:val="22"/>
    </w:rPr>
  </w:style>
  <w:style w:type="paragraph" w:customStyle="1" w:styleId="Default">
    <w:name w:val="Default"/>
    <w:qFormat/>
    <w:rsid w:val="00C35F1B"/>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2"/>
    <w:qFormat/>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harCharCharChar">
    <w:name w:val="Знак Знак Char Char Знак Знак Char Char"/>
    <w:basedOn w:val="a2"/>
    <w:qFormat/>
    <w:rsid w:val="00C35F1B"/>
    <w:pPr>
      <w:spacing w:after="160" w:line="240" w:lineRule="exact"/>
    </w:pPr>
    <w:rPr>
      <w:rFonts w:ascii="Verdana" w:eastAsia="Times New Roman" w:hAnsi="Verdana" w:cs="Verdana"/>
      <w:sz w:val="20"/>
      <w:szCs w:val="20"/>
      <w:lang w:val="en-US"/>
    </w:rPr>
  </w:style>
  <w:style w:type="paragraph" w:customStyle="1" w:styleId="font12">
    <w:name w:val="font12"/>
    <w:basedOn w:val="a2"/>
    <w:qFormat/>
    <w:rsid w:val="00C35F1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11">
    <w:name w:val="xl111"/>
    <w:basedOn w:val="a2"/>
    <w:qFormat/>
    <w:rsid w:val="00C35F1B"/>
    <w:pP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2"/>
    <w:qFormat/>
    <w:rsid w:val="00C35F1B"/>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13">
    <w:name w:val="xl113"/>
    <w:basedOn w:val="a2"/>
    <w:qFormat/>
    <w:rsid w:val="00C35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2"/>
    <w:qFormat/>
    <w:rsid w:val="00C35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2"/>
    <w:qFormat/>
    <w:rsid w:val="00C35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2"/>
    <w:qFormat/>
    <w:rsid w:val="00C35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117">
    <w:name w:val="xl117"/>
    <w:basedOn w:val="a2"/>
    <w:qFormat/>
    <w:rsid w:val="00C35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2"/>
    <w:qFormat/>
    <w:rsid w:val="00C35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2"/>
    <w:qFormat/>
    <w:rsid w:val="00C35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2"/>
    <w:qFormat/>
    <w:rsid w:val="00C35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1">
    <w:name w:val="xl121"/>
    <w:basedOn w:val="a2"/>
    <w:qFormat/>
    <w:rsid w:val="00C35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2">
    <w:name w:val="xl122"/>
    <w:basedOn w:val="a2"/>
    <w:qFormat/>
    <w:rsid w:val="00C35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2"/>
    <w:qFormat/>
    <w:rsid w:val="00C35F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2"/>
    <w:qFormat/>
    <w:rsid w:val="00C35F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2"/>
    <w:qFormat/>
    <w:rsid w:val="00C35F1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b">
    <w:name w:val="Знак"/>
    <w:basedOn w:val="a2"/>
    <w:qFormat/>
    <w:rsid w:val="00C35F1B"/>
    <w:pPr>
      <w:spacing w:before="100" w:beforeAutospacing="1" w:after="100" w:afterAutospacing="1" w:line="240" w:lineRule="auto"/>
      <w:ind w:firstLine="851"/>
      <w:jc w:val="both"/>
    </w:pPr>
    <w:rPr>
      <w:rFonts w:ascii="Tahoma" w:eastAsia="Times New Roman" w:hAnsi="Tahoma" w:cs="Times New Roman"/>
      <w:bCs/>
      <w:sz w:val="20"/>
      <w:szCs w:val="20"/>
      <w:lang w:val="en-US"/>
    </w:rPr>
  </w:style>
  <w:style w:type="character" w:customStyle="1" w:styleId="mw-editsection-bracket">
    <w:name w:val="mw-editsection-bracket"/>
    <w:basedOn w:val="a3"/>
    <w:rsid w:val="00C35F1B"/>
  </w:style>
  <w:style w:type="character" w:customStyle="1" w:styleId="mw-editsection-divider">
    <w:name w:val="mw-editsection-divider"/>
    <w:basedOn w:val="a3"/>
    <w:rsid w:val="00C35F1B"/>
  </w:style>
  <w:style w:type="paragraph" w:customStyle="1" w:styleId="afffc">
    <w:name w:val="Текстовка"/>
    <w:qFormat/>
    <w:rsid w:val="00C35F1B"/>
    <w:pPr>
      <w:suppressAutoHyphens/>
      <w:spacing w:after="0" w:line="240" w:lineRule="auto"/>
      <w:ind w:firstLine="851"/>
      <w:jc w:val="both"/>
    </w:pPr>
    <w:rPr>
      <w:rFonts w:ascii="Times New Roman" w:eastAsia="Arial" w:hAnsi="Times New Roman" w:cs="Times New Roman"/>
      <w:kern w:val="1"/>
      <w:sz w:val="28"/>
      <w:szCs w:val="20"/>
      <w:lang w:eastAsia="ar-SA"/>
    </w:rPr>
  </w:style>
  <w:style w:type="paragraph" w:customStyle="1" w:styleId="afffd">
    <w:name w:val="Абзац"/>
    <w:basedOn w:val="a2"/>
    <w:qFormat/>
    <w:rsid w:val="00C35F1B"/>
    <w:pPr>
      <w:suppressAutoHyphens/>
      <w:spacing w:after="0" w:line="360" w:lineRule="auto"/>
      <w:ind w:firstLine="720"/>
      <w:jc w:val="both"/>
    </w:pPr>
    <w:rPr>
      <w:rFonts w:ascii="Times New Roman" w:eastAsia="Times New Roman" w:hAnsi="Times New Roman" w:cs="Times New Roman"/>
      <w:sz w:val="26"/>
      <w:szCs w:val="20"/>
      <w:lang w:eastAsia="ar-SA"/>
    </w:rPr>
  </w:style>
  <w:style w:type="numbering" w:customStyle="1" w:styleId="112">
    <w:name w:val="Нет списка11"/>
    <w:next w:val="a5"/>
    <w:uiPriority w:val="99"/>
    <w:semiHidden/>
    <w:unhideWhenUsed/>
    <w:rsid w:val="00C35F1B"/>
  </w:style>
  <w:style w:type="table" w:customStyle="1" w:styleId="213">
    <w:name w:val="Сетка таблицы21"/>
    <w:basedOn w:val="a4"/>
    <w:next w:val="ae"/>
    <w:uiPriority w:val="59"/>
    <w:rsid w:val="00C35F1B"/>
    <w:pPr>
      <w:spacing w:after="0" w:line="240" w:lineRule="auto"/>
      <w:ind w:firstLine="851"/>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next w:val="ae"/>
    <w:uiPriority w:val="59"/>
    <w:rsid w:val="00C35F1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C35F1B"/>
  </w:style>
  <w:style w:type="table" w:customStyle="1" w:styleId="311">
    <w:name w:val="Сетка таблицы31"/>
    <w:basedOn w:val="a4"/>
    <w:next w:val="ae"/>
    <w:uiPriority w:val="59"/>
    <w:rsid w:val="00C35F1B"/>
    <w:pPr>
      <w:spacing w:after="0" w:line="240" w:lineRule="auto"/>
      <w:ind w:firstLine="851"/>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4"/>
    <w:next w:val="ae"/>
    <w:uiPriority w:val="59"/>
    <w:rsid w:val="00C35F1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4"/>
    <w:next w:val="ae"/>
    <w:uiPriority w:val="59"/>
    <w:rsid w:val="00C35F1B"/>
    <w:pPr>
      <w:spacing w:after="0" w:line="240" w:lineRule="auto"/>
      <w:ind w:firstLine="851"/>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C35F1B"/>
    <w:pPr>
      <w:spacing w:after="0" w:line="240" w:lineRule="auto"/>
      <w:ind w:firstLine="851"/>
      <w:jc w:val="both"/>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e">
    <w:name w:val="endnote reference"/>
    <w:uiPriority w:val="99"/>
    <w:unhideWhenUsed/>
    <w:rsid w:val="00C35F1B"/>
    <w:rPr>
      <w:vertAlign w:val="superscript"/>
    </w:rPr>
  </w:style>
  <w:style w:type="character" w:customStyle="1" w:styleId="company-bold">
    <w:name w:val="company-bold"/>
    <w:basedOn w:val="a3"/>
    <w:rsid w:val="00C35F1B"/>
  </w:style>
  <w:style w:type="paragraph" w:customStyle="1" w:styleId="info">
    <w:name w:val="info"/>
    <w:basedOn w:val="a2"/>
    <w:qFormat/>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small-arrow">
    <w:name w:val="small-arrow"/>
    <w:basedOn w:val="a3"/>
    <w:rsid w:val="00C35F1B"/>
  </w:style>
  <w:style w:type="character" w:customStyle="1" w:styleId="FontStyle49">
    <w:name w:val="Font Style49"/>
    <w:rsid w:val="00C35F1B"/>
    <w:rPr>
      <w:rFonts w:ascii="Times New Roman" w:hAnsi="Times New Roman" w:cs="Times New Roman"/>
      <w:b/>
      <w:bCs/>
      <w:sz w:val="12"/>
      <w:szCs w:val="12"/>
    </w:rPr>
  </w:style>
  <w:style w:type="character" w:customStyle="1" w:styleId="affff">
    <w:name w:val="Маркированный список Знак"/>
    <w:aliases w:val="Маркированный список Знак Знак Знак,Маркированный Знак Знак Знак,Маркированный Знак"/>
    <w:link w:val="a1"/>
    <w:locked/>
    <w:rsid w:val="00C35F1B"/>
    <w:rPr>
      <w:sz w:val="26"/>
      <w:szCs w:val="26"/>
    </w:rPr>
  </w:style>
  <w:style w:type="paragraph" w:styleId="a1">
    <w:name w:val="List Bullet"/>
    <w:aliases w:val="Маркированный список Знак Знак,Маркированный Знак Знак,Маркированный"/>
    <w:basedOn w:val="a2"/>
    <w:link w:val="affff"/>
    <w:autoRedefine/>
    <w:rsid w:val="00C35F1B"/>
    <w:pPr>
      <w:widowControl w:val="0"/>
      <w:numPr>
        <w:numId w:val="12"/>
      </w:numPr>
      <w:autoSpaceDE w:val="0"/>
      <w:autoSpaceDN w:val="0"/>
      <w:adjustRightInd w:val="0"/>
      <w:spacing w:before="120" w:after="0" w:line="240" w:lineRule="auto"/>
      <w:ind w:left="357" w:hanging="357"/>
      <w:jc w:val="both"/>
    </w:pPr>
    <w:rPr>
      <w:sz w:val="26"/>
      <w:szCs w:val="26"/>
    </w:rPr>
  </w:style>
  <w:style w:type="table" w:customStyle="1" w:styleId="610">
    <w:name w:val="Сетка таблицы61"/>
    <w:basedOn w:val="a4"/>
    <w:next w:val="ae"/>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e"/>
    <w:rsid w:val="00C35F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f3"/>
    <w:rsid w:val="00C35F1B"/>
    <w:pPr>
      <w:suppressAutoHyphens/>
      <w:ind w:firstLine="210"/>
      <w:jc w:val="left"/>
    </w:pPr>
    <w:rPr>
      <w:rFonts w:eastAsia="Times New Roman"/>
      <w:lang w:eastAsia="ar-SA"/>
    </w:rPr>
  </w:style>
  <w:style w:type="character" w:customStyle="1" w:styleId="ucoz-forum-post">
    <w:name w:val="ucoz-forum-post"/>
    <w:rsid w:val="00C35F1B"/>
  </w:style>
  <w:style w:type="paragraph" w:customStyle="1" w:styleId="230">
    <w:name w:val="Основной текст с отступом 23"/>
    <w:basedOn w:val="a2"/>
    <w:rsid w:val="00C35F1B"/>
    <w:pPr>
      <w:suppressAutoHyphens/>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2"/>
    <w:next w:val="a2"/>
    <w:qFormat/>
    <w:rsid w:val="00C35F1B"/>
    <w:pPr>
      <w:keepNext/>
      <w:spacing w:before="240" w:after="60" w:line="240" w:lineRule="auto"/>
      <w:jc w:val="center"/>
    </w:pPr>
    <w:rPr>
      <w:rFonts w:ascii="Arial" w:eastAsia="Times New Roman" w:hAnsi="Arial" w:cs="Times New Roman"/>
      <w:b/>
      <w:kern w:val="28"/>
      <w:sz w:val="32"/>
      <w:szCs w:val="20"/>
      <w:lang w:eastAsia="ru-RU"/>
    </w:rPr>
  </w:style>
  <w:style w:type="character" w:customStyle="1" w:styleId="Iniiaiieoeoo">
    <w:name w:val="Iniiaiie o?eoo"/>
    <w:rsid w:val="00C35F1B"/>
  </w:style>
  <w:style w:type="character" w:customStyle="1" w:styleId="iiianoaieou">
    <w:name w:val="iiia? no?aieou"/>
    <w:rsid w:val="00C35F1B"/>
  </w:style>
  <w:style w:type="table" w:customStyle="1" w:styleId="810">
    <w:name w:val="Сетка таблицы81"/>
    <w:basedOn w:val="a4"/>
    <w:next w:val="ae"/>
    <w:uiPriority w:val="59"/>
    <w:rsid w:val="00C35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C35F1B"/>
    <w:pPr>
      <w:suppressAutoHyphens/>
      <w:spacing w:after="0" w:line="240" w:lineRule="auto"/>
    </w:pPr>
    <w:rPr>
      <w:rFonts w:ascii="Times New Roman" w:eastAsia="Times New Roman" w:hAnsi="Times New Roman" w:cs="Times New Roman"/>
      <w:b/>
      <w:bCs/>
      <w:sz w:val="28"/>
      <w:szCs w:val="24"/>
      <w:lang w:eastAsia="ar-SA"/>
    </w:rPr>
  </w:style>
  <w:style w:type="table" w:customStyle="1" w:styleId="910">
    <w:name w:val="Сетка таблицы91"/>
    <w:basedOn w:val="a4"/>
    <w:next w:val="ae"/>
    <w:rsid w:val="00C35F1B"/>
    <w:pPr>
      <w:spacing w:after="0" w:line="240" w:lineRule="auto"/>
    </w:pPr>
    <w:rPr>
      <w:rFonts w:ascii="Times New Roman" w:eastAsia="Calibri"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5"/>
    <w:uiPriority w:val="99"/>
    <w:semiHidden/>
    <w:unhideWhenUsed/>
    <w:rsid w:val="00C35F1B"/>
  </w:style>
  <w:style w:type="paragraph" w:customStyle="1" w:styleId="1f2">
    <w:name w:val="Рецензия1"/>
    <w:rsid w:val="00C35F1B"/>
    <w:pPr>
      <w:spacing w:after="0" w:line="240" w:lineRule="auto"/>
    </w:pPr>
    <w:rPr>
      <w:rFonts w:ascii="Calibri" w:eastAsia="Calibri" w:hAnsi="Calibri" w:cs="Calibri"/>
      <w:color w:val="000000"/>
    </w:rPr>
  </w:style>
  <w:style w:type="paragraph" w:customStyle="1" w:styleId="231">
    <w:name w:val="Основной текст 23"/>
    <w:basedOn w:val="a2"/>
    <w:rsid w:val="00C35F1B"/>
    <w:pPr>
      <w:suppressAutoHyphens/>
      <w:spacing w:after="0" w:line="240" w:lineRule="auto"/>
    </w:pPr>
    <w:rPr>
      <w:rFonts w:ascii="Times New Roman" w:eastAsia="Times New Roman" w:hAnsi="Times New Roman" w:cs="Times New Roman"/>
      <w:b/>
      <w:color w:val="000000"/>
      <w:sz w:val="28"/>
      <w:szCs w:val="24"/>
      <w:lang w:eastAsia="ar-SA"/>
    </w:rPr>
  </w:style>
  <w:style w:type="character" w:customStyle="1" w:styleId="WW8Num7z2">
    <w:name w:val="WW8Num7z2"/>
    <w:rsid w:val="00C35F1B"/>
    <w:rPr>
      <w:rFonts w:ascii="Wingdings" w:hAnsi="Wingdings"/>
    </w:rPr>
  </w:style>
  <w:style w:type="paragraph" w:customStyle="1" w:styleId="affff0">
    <w:name w:val="Содержимое таблицы"/>
    <w:basedOn w:val="a2"/>
    <w:rsid w:val="00C35F1B"/>
    <w:pPr>
      <w:widowControl w:val="0"/>
      <w:suppressLineNumbers/>
      <w:suppressAutoHyphens/>
      <w:spacing w:after="0" w:line="240" w:lineRule="auto"/>
    </w:pPr>
    <w:rPr>
      <w:rFonts w:ascii="Times New Roman" w:eastAsia="Times New Roman" w:hAnsi="Times New Roman" w:cs="Times New Roman"/>
      <w:szCs w:val="24"/>
      <w:lang w:val="en-US" w:eastAsia="ru-RU" w:bidi="en-US"/>
    </w:rPr>
  </w:style>
  <w:style w:type="character" w:customStyle="1" w:styleId="17">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f2"/>
    <w:rsid w:val="00C35F1B"/>
    <w:rPr>
      <w:rFonts w:ascii="Times New Roman" w:eastAsia="Calibri" w:hAnsi="Times New Roman" w:cs="Times New Roman"/>
      <w:sz w:val="24"/>
      <w:szCs w:val="24"/>
      <w:lang w:eastAsia="ru-RU"/>
    </w:rPr>
  </w:style>
  <w:style w:type="paragraph" w:customStyle="1" w:styleId="affff1">
    <w:name w:val="обычный"/>
    <w:basedOn w:val="a2"/>
    <w:rsid w:val="00C35F1B"/>
    <w:pPr>
      <w:spacing w:after="0"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2"/>
    <w:rsid w:val="00C35F1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Cs w:val="24"/>
      <w:lang w:eastAsia="ru-RU"/>
    </w:rPr>
  </w:style>
  <w:style w:type="paragraph" w:customStyle="1" w:styleId="xl73">
    <w:name w:val="xl73"/>
    <w:basedOn w:val="a2"/>
    <w:rsid w:val="00C35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ru-RU"/>
    </w:rPr>
  </w:style>
  <w:style w:type="paragraph" w:customStyle="1" w:styleId="xl74">
    <w:name w:val="xl74"/>
    <w:basedOn w:val="a2"/>
    <w:rsid w:val="00C35F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Cs w:val="24"/>
      <w:lang w:eastAsia="ru-RU"/>
    </w:rPr>
  </w:style>
  <w:style w:type="character" w:customStyle="1" w:styleId="113">
    <w:name w:val="Заголовок 1 Знак1"/>
    <w:aliases w:val="Т3 Знак1"/>
    <w:basedOn w:val="a3"/>
    <w:rsid w:val="00C35F1B"/>
    <w:rPr>
      <w:rFonts w:asciiTheme="majorHAnsi" w:eastAsiaTheme="majorEastAsia" w:hAnsiTheme="majorHAnsi" w:cstheme="majorBidi"/>
      <w:b/>
      <w:bCs/>
      <w:color w:val="365F91" w:themeColor="accent1" w:themeShade="BF"/>
      <w:kern w:val="2"/>
      <w:sz w:val="28"/>
      <w:szCs w:val="28"/>
      <w:lang w:eastAsia="en-US"/>
    </w:rPr>
  </w:style>
  <w:style w:type="character" w:customStyle="1" w:styleId="215">
    <w:name w:val="Заголовок 2 Знак1"/>
    <w:aliases w:val="Т4 Знак1,OG Heading 2 Знак1,Знак4 Знак1,Знак20 Знак1"/>
    <w:basedOn w:val="a3"/>
    <w:semiHidden/>
    <w:rsid w:val="00C35F1B"/>
    <w:rPr>
      <w:rFonts w:asciiTheme="majorHAnsi" w:eastAsiaTheme="majorEastAsia" w:hAnsiTheme="majorHAnsi" w:cstheme="majorBidi"/>
      <w:b/>
      <w:bCs/>
      <w:color w:val="4F81BD" w:themeColor="accent1"/>
      <w:kern w:val="2"/>
      <w:sz w:val="26"/>
      <w:szCs w:val="26"/>
      <w:lang w:eastAsia="en-US"/>
    </w:rPr>
  </w:style>
  <w:style w:type="character" w:customStyle="1" w:styleId="312">
    <w:name w:val="Заголовок 3 Знак1"/>
    <w:aliases w:val="Tab Знак1,Заголовок 3 Знак2 Знак1,Знак19 Знак2 Знак1,Заголовок 3 Знак1 Знак1 Знак1,Знак19 Знак Знак Знак2,Знак19 Знак1 Знак1 Знак1,Заголовок 3 Знак1 Знак Знак1 Знак1,Знак19 Знак Знак Знак Знак1,Знак19 Знак3 Знак1,H3 Знак1 Знак"/>
    <w:basedOn w:val="a3"/>
    <w:semiHidden/>
    <w:rsid w:val="00C35F1B"/>
    <w:rPr>
      <w:rFonts w:asciiTheme="majorHAnsi" w:eastAsiaTheme="majorEastAsia" w:hAnsiTheme="majorHAnsi" w:cstheme="majorBidi"/>
      <w:b/>
      <w:bCs/>
      <w:color w:val="4F81BD" w:themeColor="accent1"/>
      <w:kern w:val="2"/>
      <w:sz w:val="24"/>
      <w:szCs w:val="24"/>
      <w:lang w:eastAsia="en-US"/>
    </w:rPr>
  </w:style>
  <w:style w:type="character" w:customStyle="1" w:styleId="511">
    <w:name w:val="Заголовок 5 Знак1"/>
    <w:aliases w:val="Знак17 Знак1"/>
    <w:basedOn w:val="a3"/>
    <w:semiHidden/>
    <w:rsid w:val="00C35F1B"/>
    <w:rPr>
      <w:rFonts w:asciiTheme="majorHAnsi" w:eastAsiaTheme="majorEastAsia" w:hAnsiTheme="majorHAnsi" w:cstheme="majorBidi"/>
      <w:color w:val="243F60" w:themeColor="accent1" w:themeShade="7F"/>
      <w:kern w:val="2"/>
      <w:sz w:val="24"/>
      <w:szCs w:val="24"/>
      <w:lang w:eastAsia="en-US"/>
    </w:rPr>
  </w:style>
  <w:style w:type="character" w:customStyle="1" w:styleId="611">
    <w:name w:val="Заголовок 6 Знак1"/>
    <w:aliases w:val="Знак16 Знак1,H6 Знак1"/>
    <w:basedOn w:val="a3"/>
    <w:semiHidden/>
    <w:rsid w:val="00C35F1B"/>
    <w:rPr>
      <w:rFonts w:asciiTheme="majorHAnsi" w:eastAsiaTheme="majorEastAsia" w:hAnsiTheme="majorHAnsi" w:cstheme="majorBidi"/>
      <w:i/>
      <w:iCs/>
      <w:color w:val="243F60" w:themeColor="accent1" w:themeShade="7F"/>
      <w:kern w:val="2"/>
      <w:sz w:val="24"/>
      <w:szCs w:val="24"/>
      <w:lang w:eastAsia="en-US"/>
    </w:rPr>
  </w:style>
  <w:style w:type="character" w:customStyle="1" w:styleId="711">
    <w:name w:val="Заголовок 7 Знак1"/>
    <w:aliases w:val="Знак15 Знак1"/>
    <w:basedOn w:val="a3"/>
    <w:semiHidden/>
    <w:rsid w:val="00C35F1B"/>
    <w:rPr>
      <w:rFonts w:asciiTheme="majorHAnsi" w:eastAsiaTheme="majorEastAsia" w:hAnsiTheme="majorHAnsi" w:cstheme="majorBidi"/>
      <w:i/>
      <w:iCs/>
      <w:color w:val="404040" w:themeColor="text1" w:themeTint="BF"/>
      <w:kern w:val="2"/>
      <w:sz w:val="24"/>
      <w:szCs w:val="24"/>
      <w:lang w:eastAsia="en-US"/>
    </w:rPr>
  </w:style>
  <w:style w:type="character" w:customStyle="1" w:styleId="811">
    <w:name w:val="Заголовок 8 Знак1"/>
    <w:aliases w:val="Знак14 Знак1"/>
    <w:basedOn w:val="a3"/>
    <w:semiHidden/>
    <w:rsid w:val="00C35F1B"/>
    <w:rPr>
      <w:rFonts w:asciiTheme="majorHAnsi" w:eastAsiaTheme="majorEastAsia" w:hAnsiTheme="majorHAnsi" w:cstheme="majorBidi"/>
      <w:color w:val="404040" w:themeColor="text1" w:themeTint="BF"/>
      <w:kern w:val="2"/>
      <w:lang w:eastAsia="en-US"/>
    </w:rPr>
  </w:style>
  <w:style w:type="character" w:customStyle="1" w:styleId="911">
    <w:name w:val="Заголовок 9 Знак1"/>
    <w:aliases w:val="Знак13 Знак1"/>
    <w:basedOn w:val="a3"/>
    <w:semiHidden/>
    <w:rsid w:val="00C35F1B"/>
    <w:rPr>
      <w:rFonts w:asciiTheme="majorHAnsi" w:eastAsiaTheme="majorEastAsia" w:hAnsiTheme="majorHAnsi" w:cstheme="majorBidi"/>
      <w:i/>
      <w:iCs/>
      <w:color w:val="404040" w:themeColor="text1" w:themeTint="BF"/>
      <w:kern w:val="2"/>
      <w:lang w:eastAsia="en-US"/>
    </w:rPr>
  </w:style>
  <w:style w:type="character" w:customStyle="1" w:styleId="aff6">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5"/>
    <w:locked/>
    <w:rsid w:val="00C35F1B"/>
    <w:rPr>
      <w:rFonts w:ascii="Times New Roman" w:eastAsia="Times New Roman" w:hAnsi="Times New Roman" w:cs="Times New Roman"/>
      <w:b/>
      <w:bCs/>
      <w:color w:val="4F81BD"/>
      <w:kern w:val="2"/>
      <w:sz w:val="18"/>
      <w:szCs w:val="18"/>
    </w:rPr>
  </w:style>
  <w:style w:type="character" w:customStyle="1" w:styleId="1f3">
    <w:name w:val="Название Знак1"/>
    <w:aliases w:val="Знак6 Знак Знак1"/>
    <w:basedOn w:val="a3"/>
    <w:rsid w:val="00C35F1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b">
    <w:name w:val="Основной текст 3 Знак"/>
    <w:basedOn w:val="a3"/>
    <w:link w:val="3c"/>
    <w:locked/>
    <w:rsid w:val="00C35F1B"/>
    <w:rPr>
      <w:rFonts w:eastAsia="Times New Roman"/>
      <w:sz w:val="16"/>
      <w:szCs w:val="16"/>
    </w:rPr>
  </w:style>
  <w:style w:type="character" w:customStyle="1" w:styleId="1f4">
    <w:name w:val="Текст примечания Знак1"/>
    <w:basedOn w:val="a3"/>
    <w:uiPriority w:val="99"/>
    <w:semiHidden/>
    <w:rsid w:val="00C35F1B"/>
    <w:rPr>
      <w:kern w:val="2"/>
      <w:lang w:eastAsia="en-US"/>
    </w:rPr>
  </w:style>
  <w:style w:type="character" w:customStyle="1" w:styleId="ListParagraphChar1">
    <w:name w:val="List Paragraph Char1"/>
    <w:link w:val="16"/>
    <w:locked/>
    <w:rsid w:val="00C35F1B"/>
    <w:rPr>
      <w:rFonts w:ascii="Times New Roman" w:eastAsia="Times New Roman" w:hAnsi="Times New Roman" w:cs="Times New Roman"/>
      <w:kern w:val="2"/>
      <w:sz w:val="24"/>
      <w:szCs w:val="24"/>
    </w:rPr>
  </w:style>
  <w:style w:type="character" w:customStyle="1" w:styleId="1f5">
    <w:name w:val="Основной текст с отступом Знак1"/>
    <w:basedOn w:val="a3"/>
    <w:uiPriority w:val="99"/>
    <w:semiHidden/>
    <w:rsid w:val="00C35F1B"/>
    <w:rPr>
      <w:kern w:val="2"/>
      <w:sz w:val="24"/>
      <w:szCs w:val="24"/>
      <w:lang w:eastAsia="en-US"/>
    </w:rPr>
  </w:style>
  <w:style w:type="paragraph" w:customStyle="1" w:styleId="1f6">
    <w:name w:val="Без интервала1"/>
    <w:qFormat/>
    <w:rsid w:val="00C35F1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3d">
    <w:name w:val="Обычный3"/>
    <w:qFormat/>
    <w:rsid w:val="00C35F1B"/>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c12c10">
    <w:name w:val="c12 c10"/>
    <w:basedOn w:val="a2"/>
    <w:qFormat/>
    <w:rsid w:val="00C35F1B"/>
    <w:pPr>
      <w:spacing w:before="90" w:after="90" w:line="240" w:lineRule="auto"/>
    </w:pPr>
    <w:rPr>
      <w:rFonts w:ascii="Times New Roman" w:eastAsia="Times New Roman" w:hAnsi="Times New Roman" w:cs="Times New Roman"/>
      <w:szCs w:val="24"/>
      <w:lang w:eastAsia="ru-RU"/>
    </w:rPr>
  </w:style>
  <w:style w:type="character" w:customStyle="1" w:styleId="1f7">
    <w:name w:val="Заголовок 1 чистый Знак Знак"/>
    <w:link w:val="1f8"/>
    <w:locked/>
    <w:rsid w:val="00C35F1B"/>
    <w:rPr>
      <w:rFonts w:ascii="Times New Roman CYR" w:eastAsia="PMingLiU" w:hAnsi="Times New Roman CYR" w:cs="Times New Roman CYR"/>
      <w:sz w:val="32"/>
      <w:szCs w:val="32"/>
    </w:rPr>
  </w:style>
  <w:style w:type="paragraph" w:customStyle="1" w:styleId="1f8">
    <w:name w:val="Заголовок 1 чистый"/>
    <w:basedOn w:val="a2"/>
    <w:next w:val="a2"/>
    <w:link w:val="1f7"/>
    <w:qFormat/>
    <w:rsid w:val="00C35F1B"/>
    <w:pPr>
      <w:spacing w:before="480" w:after="480" w:line="360" w:lineRule="atLeast"/>
      <w:jc w:val="both"/>
    </w:pPr>
    <w:rPr>
      <w:rFonts w:ascii="Times New Roman CYR" w:eastAsia="PMingLiU" w:hAnsi="Times New Roman CYR" w:cs="Times New Roman CYR"/>
      <w:sz w:val="32"/>
      <w:szCs w:val="32"/>
    </w:rPr>
  </w:style>
  <w:style w:type="character" w:customStyle="1" w:styleId="-2">
    <w:name w:val="Маркированный список - 2 Знак"/>
    <w:link w:val="-20"/>
    <w:locked/>
    <w:rsid w:val="00C35F1B"/>
    <w:rPr>
      <w:rFonts w:ascii="Tahoma" w:eastAsia="PMingLiU" w:hAnsi="Tahoma" w:cs="Tahoma"/>
    </w:rPr>
  </w:style>
  <w:style w:type="paragraph" w:customStyle="1" w:styleId="-20">
    <w:name w:val="Маркированный список - 2"/>
    <w:basedOn w:val="a2"/>
    <w:link w:val="-2"/>
    <w:qFormat/>
    <w:rsid w:val="00C35F1B"/>
    <w:pPr>
      <w:tabs>
        <w:tab w:val="num" w:pos="530"/>
        <w:tab w:val="left" w:pos="737"/>
      </w:tabs>
      <w:spacing w:after="0" w:line="360" w:lineRule="atLeast"/>
      <w:ind w:left="754" w:hanging="357"/>
      <w:jc w:val="both"/>
    </w:pPr>
    <w:rPr>
      <w:rFonts w:ascii="Tahoma" w:eastAsia="PMingLiU" w:hAnsi="Tahoma" w:cs="Tahoma"/>
      <w:sz w:val="22"/>
    </w:rPr>
  </w:style>
  <w:style w:type="character" w:customStyle="1" w:styleId="-1">
    <w:name w:val="Маркированный список (для нумерованного) - 1 Знак"/>
    <w:basedOn w:val="-2"/>
    <w:link w:val="-10"/>
    <w:locked/>
    <w:rsid w:val="00C35F1B"/>
  </w:style>
  <w:style w:type="paragraph" w:customStyle="1" w:styleId="-10">
    <w:name w:val="Маркированный список (для нумерованного) - 1"/>
    <w:basedOn w:val="-20"/>
    <w:link w:val="-1"/>
    <w:qFormat/>
    <w:rsid w:val="00C35F1B"/>
  </w:style>
  <w:style w:type="character" w:customStyle="1" w:styleId="-21">
    <w:name w:val="Маркированный список (для нумерованного) - 2 Знак"/>
    <w:basedOn w:val="-1"/>
    <w:link w:val="-22"/>
    <w:locked/>
    <w:rsid w:val="00C35F1B"/>
  </w:style>
  <w:style w:type="paragraph" w:customStyle="1" w:styleId="-22">
    <w:name w:val="Маркированный список (для нумерованного) - 2"/>
    <w:basedOn w:val="-10"/>
    <w:link w:val="-21"/>
    <w:autoRedefine/>
    <w:qFormat/>
    <w:rsid w:val="00C35F1B"/>
  </w:style>
  <w:style w:type="character" w:customStyle="1" w:styleId="affff2">
    <w:name w:val="Подпись под рис/табл Знак"/>
    <w:link w:val="affff3"/>
    <w:locked/>
    <w:rsid w:val="00C35F1B"/>
    <w:rPr>
      <w:rFonts w:ascii="Times New Roman CYR" w:eastAsia="PMingLiU" w:hAnsi="Times New Roman CYR" w:cs="Times New Roman CYR"/>
      <w:b/>
      <w:bCs/>
      <w:sz w:val="28"/>
      <w:szCs w:val="28"/>
    </w:rPr>
  </w:style>
  <w:style w:type="paragraph" w:customStyle="1" w:styleId="affff3">
    <w:name w:val="Подпись под рис/табл"/>
    <w:basedOn w:val="a2"/>
    <w:next w:val="a2"/>
    <w:link w:val="affff2"/>
    <w:qFormat/>
    <w:rsid w:val="00C35F1B"/>
    <w:pPr>
      <w:spacing w:after="0" w:line="360" w:lineRule="atLeast"/>
      <w:jc w:val="both"/>
    </w:pPr>
    <w:rPr>
      <w:rFonts w:ascii="Times New Roman CYR" w:eastAsia="PMingLiU" w:hAnsi="Times New Roman CYR" w:cs="Times New Roman CYR"/>
      <w:b/>
      <w:bCs/>
      <w:sz w:val="28"/>
      <w:szCs w:val="28"/>
    </w:rPr>
  </w:style>
  <w:style w:type="character" w:customStyle="1" w:styleId="QuoteChar1">
    <w:name w:val="Quote Char1"/>
    <w:link w:val="216"/>
    <w:locked/>
    <w:rsid w:val="00C35F1B"/>
    <w:rPr>
      <w:rFonts w:ascii="PMingLiU" w:eastAsia="PMingLiU" w:hAnsi="PMingLiU"/>
      <w:i/>
      <w:iCs/>
      <w:sz w:val="24"/>
      <w:szCs w:val="24"/>
      <w:lang w:val="en-US"/>
    </w:rPr>
  </w:style>
  <w:style w:type="paragraph" w:customStyle="1" w:styleId="216">
    <w:name w:val="Цитата 21"/>
    <w:basedOn w:val="a2"/>
    <w:next w:val="a2"/>
    <w:link w:val="QuoteChar1"/>
    <w:qFormat/>
    <w:rsid w:val="00C35F1B"/>
    <w:pPr>
      <w:spacing w:after="0" w:line="240" w:lineRule="auto"/>
      <w:jc w:val="both"/>
    </w:pPr>
    <w:rPr>
      <w:rFonts w:ascii="PMingLiU" w:eastAsia="PMingLiU" w:hAnsi="PMingLiU"/>
      <w:i/>
      <w:iCs/>
      <w:szCs w:val="24"/>
      <w:lang w:val="en-US"/>
    </w:rPr>
  </w:style>
  <w:style w:type="character" w:customStyle="1" w:styleId="QuoteChar">
    <w:name w:val="Quote Char"/>
    <w:link w:val="Quote1"/>
    <w:locked/>
    <w:rsid w:val="00C35F1B"/>
    <w:rPr>
      <w:rFonts w:ascii="PMingLiU" w:eastAsia="PMingLiU" w:hAnsi="PMingLiU"/>
      <w:i/>
      <w:sz w:val="24"/>
      <w:lang w:val="en-US"/>
    </w:rPr>
  </w:style>
  <w:style w:type="paragraph" w:customStyle="1" w:styleId="Quote1">
    <w:name w:val="Quote1"/>
    <w:basedOn w:val="a2"/>
    <w:next w:val="a2"/>
    <w:link w:val="QuoteChar"/>
    <w:qFormat/>
    <w:rsid w:val="00C35F1B"/>
    <w:pPr>
      <w:spacing w:after="0" w:line="240" w:lineRule="auto"/>
      <w:jc w:val="both"/>
    </w:pPr>
    <w:rPr>
      <w:rFonts w:ascii="PMingLiU" w:eastAsia="PMingLiU" w:hAnsi="PMingLiU"/>
      <w:i/>
      <w:lang w:val="en-US"/>
    </w:rPr>
  </w:style>
  <w:style w:type="character" w:customStyle="1" w:styleId="IntenseQuoteChar1">
    <w:name w:val="Intense Quote Char1"/>
    <w:link w:val="1f9"/>
    <w:locked/>
    <w:rsid w:val="00C35F1B"/>
    <w:rPr>
      <w:rFonts w:ascii="PMingLiU" w:eastAsia="PMingLiU" w:hAnsi="PMingLiU"/>
      <w:b/>
      <w:bCs/>
      <w:i/>
      <w:iCs/>
      <w:sz w:val="24"/>
      <w:szCs w:val="24"/>
      <w:lang w:val="en-US"/>
    </w:rPr>
  </w:style>
  <w:style w:type="paragraph" w:customStyle="1" w:styleId="1f9">
    <w:name w:val="Выделенная цитата1"/>
    <w:basedOn w:val="a2"/>
    <w:next w:val="a2"/>
    <w:link w:val="IntenseQuoteChar1"/>
    <w:qFormat/>
    <w:rsid w:val="00C35F1B"/>
    <w:pPr>
      <w:spacing w:after="0" w:line="240" w:lineRule="auto"/>
      <w:ind w:left="720" w:right="720"/>
    </w:pPr>
    <w:rPr>
      <w:rFonts w:ascii="PMingLiU" w:eastAsia="PMingLiU" w:hAnsi="PMingLiU"/>
      <w:b/>
      <w:bCs/>
      <w:i/>
      <w:iCs/>
      <w:szCs w:val="24"/>
      <w:lang w:val="en-US"/>
    </w:rPr>
  </w:style>
  <w:style w:type="character" w:customStyle="1" w:styleId="IntenseQuoteChar">
    <w:name w:val="Intense Quote Char"/>
    <w:link w:val="IntenseQuote1"/>
    <w:locked/>
    <w:rsid w:val="00C35F1B"/>
    <w:rPr>
      <w:rFonts w:ascii="PMingLiU" w:eastAsia="PMingLiU" w:hAnsi="PMingLiU"/>
      <w:b/>
      <w:i/>
      <w:sz w:val="24"/>
      <w:lang w:val="en-US"/>
    </w:rPr>
  </w:style>
  <w:style w:type="paragraph" w:customStyle="1" w:styleId="IntenseQuote1">
    <w:name w:val="Intense Quote1"/>
    <w:basedOn w:val="a2"/>
    <w:next w:val="a2"/>
    <w:link w:val="IntenseQuoteChar"/>
    <w:qFormat/>
    <w:rsid w:val="00C35F1B"/>
    <w:pPr>
      <w:spacing w:after="0" w:line="240" w:lineRule="auto"/>
      <w:ind w:left="720" w:right="720"/>
    </w:pPr>
    <w:rPr>
      <w:rFonts w:ascii="PMingLiU" w:eastAsia="PMingLiU" w:hAnsi="PMingLiU"/>
      <w:b/>
      <w:i/>
      <w:lang w:val="en-US"/>
    </w:rPr>
  </w:style>
  <w:style w:type="character" w:customStyle="1" w:styleId="3e">
    <w:name w:val="заголовок 3 Знак"/>
    <w:link w:val="3f"/>
    <w:locked/>
    <w:rsid w:val="00C35F1B"/>
    <w:rPr>
      <w:rFonts w:ascii="PMingLiU" w:eastAsia="PMingLiU" w:hAnsi="PMingLiU"/>
      <w:b/>
      <w:bCs/>
      <w:sz w:val="28"/>
      <w:szCs w:val="28"/>
    </w:rPr>
  </w:style>
  <w:style w:type="paragraph" w:customStyle="1" w:styleId="3f">
    <w:name w:val="заголовок 3"/>
    <w:basedOn w:val="3"/>
    <w:link w:val="3e"/>
    <w:qFormat/>
    <w:rsid w:val="00C35F1B"/>
    <w:pPr>
      <w:keepLines w:val="0"/>
      <w:widowControl w:val="0"/>
      <w:numPr>
        <w:ilvl w:val="0"/>
        <w:numId w:val="0"/>
      </w:numPr>
      <w:tabs>
        <w:tab w:val="num" w:pos="720"/>
      </w:tabs>
      <w:adjustRightInd w:val="0"/>
      <w:spacing w:before="360" w:after="360" w:line="240" w:lineRule="auto"/>
      <w:ind w:left="720" w:hanging="720"/>
      <w:jc w:val="left"/>
    </w:pPr>
    <w:rPr>
      <w:rFonts w:ascii="PMingLiU" w:eastAsia="PMingLiU" w:hAnsi="PMingLiU" w:cstheme="minorBidi"/>
      <w:szCs w:val="28"/>
    </w:rPr>
  </w:style>
  <w:style w:type="character" w:customStyle="1" w:styleId="2c">
    <w:name w:val="заголовок 2 Знак"/>
    <w:link w:val="2d"/>
    <w:locked/>
    <w:rsid w:val="00C35F1B"/>
    <w:rPr>
      <w:rFonts w:ascii="PMingLiU" w:eastAsia="PMingLiU" w:hAnsi="PMingLiU"/>
      <w:sz w:val="28"/>
      <w:szCs w:val="28"/>
    </w:rPr>
  </w:style>
  <w:style w:type="paragraph" w:customStyle="1" w:styleId="2d">
    <w:name w:val="заголовок 2"/>
    <w:basedOn w:val="20"/>
    <w:link w:val="2c"/>
    <w:qFormat/>
    <w:rsid w:val="00C35F1B"/>
    <w:pPr>
      <w:numPr>
        <w:ilvl w:val="0"/>
        <w:numId w:val="0"/>
      </w:numPr>
      <w:tabs>
        <w:tab w:val="num" w:pos="576"/>
      </w:tabs>
      <w:suppressAutoHyphens/>
      <w:adjustRightInd w:val="0"/>
      <w:snapToGrid w:val="0"/>
      <w:spacing w:before="360" w:after="360"/>
      <w:ind w:left="576" w:hanging="576"/>
      <w:jc w:val="left"/>
    </w:pPr>
    <w:rPr>
      <w:rFonts w:ascii="PMingLiU" w:eastAsia="PMingLiU" w:hAnsi="PMingLiU" w:cstheme="minorBidi"/>
      <w:b w:val="0"/>
      <w:bCs w:val="0"/>
      <w:szCs w:val="28"/>
    </w:rPr>
  </w:style>
  <w:style w:type="character" w:customStyle="1" w:styleId="4a">
    <w:name w:val="заголовок 4 Знак"/>
    <w:link w:val="4b"/>
    <w:locked/>
    <w:rsid w:val="00C35F1B"/>
    <w:rPr>
      <w:rFonts w:ascii="PMingLiU" w:eastAsia="PMingLiU" w:hAnsi="PMingLiU"/>
      <w:b/>
      <w:bCs/>
      <w:sz w:val="24"/>
      <w:szCs w:val="24"/>
    </w:rPr>
  </w:style>
  <w:style w:type="paragraph" w:customStyle="1" w:styleId="4b">
    <w:name w:val="заголовок 4"/>
    <w:basedOn w:val="4"/>
    <w:link w:val="4a"/>
    <w:qFormat/>
    <w:rsid w:val="00C35F1B"/>
    <w:pPr>
      <w:keepLines w:val="0"/>
      <w:widowControl w:val="0"/>
      <w:numPr>
        <w:ilvl w:val="0"/>
        <w:numId w:val="0"/>
      </w:numPr>
      <w:tabs>
        <w:tab w:val="num" w:pos="864"/>
        <w:tab w:val="left" w:pos="907"/>
      </w:tabs>
      <w:adjustRightInd w:val="0"/>
      <w:spacing w:before="240" w:after="120" w:line="240" w:lineRule="auto"/>
      <w:ind w:left="864" w:hanging="864"/>
    </w:pPr>
    <w:rPr>
      <w:rFonts w:ascii="PMingLiU" w:eastAsia="PMingLiU" w:hAnsi="PMingLiU" w:cstheme="minorBidi"/>
      <w:i w:val="0"/>
      <w:iCs w:val="0"/>
      <w:color w:val="auto"/>
      <w:szCs w:val="24"/>
    </w:rPr>
  </w:style>
  <w:style w:type="character" w:customStyle="1" w:styleId="1fa">
    <w:name w:val="НИР Заг 1 Знак"/>
    <w:link w:val="1fb"/>
    <w:locked/>
    <w:rsid w:val="00C35F1B"/>
    <w:rPr>
      <w:rFonts w:ascii="PMingLiU" w:eastAsia="PMingLiU" w:hAnsi="PMingLiU"/>
      <w:kern w:val="32"/>
      <w:sz w:val="32"/>
      <w:szCs w:val="32"/>
    </w:rPr>
  </w:style>
  <w:style w:type="paragraph" w:customStyle="1" w:styleId="1fb">
    <w:name w:val="НИР Заг 1"/>
    <w:basedOn w:val="1"/>
    <w:link w:val="1fa"/>
    <w:qFormat/>
    <w:rsid w:val="00C35F1B"/>
    <w:pPr>
      <w:keepLines w:val="0"/>
      <w:widowControl w:val="0"/>
      <w:numPr>
        <w:numId w:val="0"/>
      </w:numPr>
      <w:adjustRightInd w:val="0"/>
      <w:snapToGrid w:val="0"/>
      <w:spacing w:before="480" w:after="480"/>
      <w:jc w:val="left"/>
    </w:pPr>
    <w:rPr>
      <w:rFonts w:ascii="PMingLiU" w:eastAsia="PMingLiU" w:hAnsi="PMingLiU" w:cstheme="minorBidi"/>
      <w:b w:val="0"/>
      <w:bCs w:val="0"/>
      <w:kern w:val="32"/>
      <w:sz w:val="32"/>
      <w:szCs w:val="32"/>
    </w:rPr>
  </w:style>
  <w:style w:type="character" w:customStyle="1" w:styleId="2e">
    <w:name w:val="НИР Заг 2 Знак"/>
    <w:link w:val="2f"/>
    <w:locked/>
    <w:rsid w:val="00C35F1B"/>
    <w:rPr>
      <w:rFonts w:ascii="PMingLiU" w:eastAsia="PMingLiU" w:hAnsi="PMingLiU"/>
      <w:sz w:val="28"/>
      <w:szCs w:val="28"/>
    </w:rPr>
  </w:style>
  <w:style w:type="paragraph" w:customStyle="1" w:styleId="2f">
    <w:name w:val="НИР Заг 2"/>
    <w:basedOn w:val="20"/>
    <w:link w:val="2e"/>
    <w:qFormat/>
    <w:rsid w:val="00C35F1B"/>
    <w:pPr>
      <w:keepLines w:val="0"/>
      <w:widowControl w:val="0"/>
      <w:numPr>
        <w:ilvl w:val="0"/>
        <w:numId w:val="0"/>
      </w:numPr>
      <w:adjustRightInd w:val="0"/>
      <w:snapToGrid w:val="0"/>
      <w:spacing w:before="360" w:after="360"/>
      <w:jc w:val="left"/>
    </w:pPr>
    <w:rPr>
      <w:rFonts w:ascii="PMingLiU" w:eastAsia="PMingLiU" w:hAnsi="PMingLiU" w:cstheme="minorBidi"/>
      <w:b w:val="0"/>
      <w:bCs w:val="0"/>
      <w:szCs w:val="28"/>
    </w:rPr>
  </w:style>
  <w:style w:type="character" w:customStyle="1" w:styleId="3f0">
    <w:name w:val="НИР Заг 3 Знак"/>
    <w:link w:val="3f1"/>
    <w:locked/>
    <w:rsid w:val="00C35F1B"/>
    <w:rPr>
      <w:rFonts w:ascii="PMingLiU" w:eastAsia="PMingLiU" w:hAnsi="PMingLiU"/>
      <w:sz w:val="28"/>
      <w:szCs w:val="28"/>
    </w:rPr>
  </w:style>
  <w:style w:type="paragraph" w:customStyle="1" w:styleId="3f1">
    <w:name w:val="НИР Заг 3"/>
    <w:basedOn w:val="3"/>
    <w:link w:val="3f0"/>
    <w:qFormat/>
    <w:rsid w:val="00C35F1B"/>
    <w:pPr>
      <w:keepLines w:val="0"/>
      <w:widowControl w:val="0"/>
      <w:numPr>
        <w:ilvl w:val="0"/>
        <w:numId w:val="0"/>
      </w:numPr>
      <w:adjustRightInd w:val="0"/>
      <w:spacing w:before="360" w:after="360" w:line="240" w:lineRule="auto"/>
      <w:jc w:val="left"/>
    </w:pPr>
    <w:rPr>
      <w:rFonts w:ascii="PMingLiU" w:eastAsia="PMingLiU" w:hAnsi="PMingLiU" w:cstheme="minorBidi"/>
      <w:b w:val="0"/>
      <w:bCs w:val="0"/>
      <w:szCs w:val="28"/>
    </w:rPr>
  </w:style>
  <w:style w:type="character" w:customStyle="1" w:styleId="4c">
    <w:name w:val="НИР Заг 4 Знак"/>
    <w:link w:val="4d"/>
    <w:locked/>
    <w:rsid w:val="00C35F1B"/>
    <w:rPr>
      <w:rFonts w:ascii="PMingLiU" w:eastAsia="PMingLiU" w:hAnsi="PMingLiU"/>
      <w:b/>
      <w:bCs/>
      <w:sz w:val="24"/>
      <w:szCs w:val="24"/>
    </w:rPr>
  </w:style>
  <w:style w:type="paragraph" w:customStyle="1" w:styleId="4d">
    <w:name w:val="НИР Заг 4"/>
    <w:basedOn w:val="4"/>
    <w:link w:val="4c"/>
    <w:qFormat/>
    <w:rsid w:val="00C35F1B"/>
    <w:pPr>
      <w:keepLines w:val="0"/>
      <w:widowControl w:val="0"/>
      <w:numPr>
        <w:ilvl w:val="0"/>
        <w:numId w:val="0"/>
      </w:numPr>
      <w:tabs>
        <w:tab w:val="left" w:pos="907"/>
      </w:tabs>
      <w:suppressAutoHyphens/>
      <w:adjustRightInd w:val="0"/>
      <w:spacing w:before="240" w:after="120" w:line="360" w:lineRule="auto"/>
      <w:ind w:left="3481" w:hanging="360"/>
    </w:pPr>
    <w:rPr>
      <w:rFonts w:ascii="PMingLiU" w:eastAsia="PMingLiU" w:hAnsi="PMingLiU" w:cstheme="minorBidi"/>
      <w:i w:val="0"/>
      <w:iCs w:val="0"/>
      <w:color w:val="auto"/>
      <w:szCs w:val="24"/>
    </w:rPr>
  </w:style>
  <w:style w:type="character" w:customStyle="1" w:styleId="affff4">
    <w:name w:val="НИР Основной текст Знак"/>
    <w:link w:val="affff5"/>
    <w:locked/>
    <w:rsid w:val="00C35F1B"/>
    <w:rPr>
      <w:rFonts w:ascii="PMingLiU" w:eastAsia="PMingLiU" w:hAnsi="PMingLiU"/>
      <w:sz w:val="24"/>
      <w:szCs w:val="24"/>
    </w:rPr>
  </w:style>
  <w:style w:type="paragraph" w:customStyle="1" w:styleId="affff5">
    <w:name w:val="НИР Основной текст"/>
    <w:basedOn w:val="a2"/>
    <w:link w:val="affff4"/>
    <w:qFormat/>
    <w:rsid w:val="00C35F1B"/>
    <w:pPr>
      <w:spacing w:after="0" w:line="360" w:lineRule="auto"/>
      <w:ind w:firstLine="680"/>
      <w:jc w:val="both"/>
    </w:pPr>
    <w:rPr>
      <w:rFonts w:ascii="PMingLiU" w:eastAsia="PMingLiU" w:hAnsi="PMingLiU"/>
      <w:szCs w:val="24"/>
    </w:rPr>
  </w:style>
  <w:style w:type="character" w:customStyle="1" w:styleId="affff6">
    <w:name w:val="НИР Буллит Знак"/>
    <w:link w:val="a0"/>
    <w:locked/>
    <w:rsid w:val="00C35F1B"/>
    <w:rPr>
      <w:rFonts w:ascii="PMingLiU" w:eastAsia="PMingLiU" w:hAnsi="PMingLiU"/>
      <w:sz w:val="24"/>
      <w:szCs w:val="24"/>
      <w:lang w:val="en-US"/>
    </w:rPr>
  </w:style>
  <w:style w:type="paragraph" w:customStyle="1" w:styleId="a0">
    <w:name w:val="НИР Буллит"/>
    <w:basedOn w:val="16"/>
    <w:link w:val="affff6"/>
    <w:qFormat/>
    <w:rsid w:val="00C35F1B"/>
    <w:pPr>
      <w:numPr>
        <w:numId w:val="13"/>
      </w:numPr>
      <w:ind w:left="720" w:firstLine="0"/>
    </w:pPr>
    <w:rPr>
      <w:rFonts w:ascii="PMingLiU" w:eastAsia="PMingLiU" w:hAnsi="PMingLiU" w:cstheme="minorBidi"/>
      <w:kern w:val="0"/>
      <w:lang w:val="en-US"/>
    </w:rPr>
  </w:style>
  <w:style w:type="character" w:customStyle="1" w:styleId="affff7">
    <w:name w:val="НИР НумСпис Знак"/>
    <w:link w:val="a"/>
    <w:locked/>
    <w:rsid w:val="00C35F1B"/>
    <w:rPr>
      <w:rFonts w:ascii="PMingLiU" w:eastAsia="PMingLiU" w:hAnsi="PMingLiU"/>
      <w:sz w:val="24"/>
      <w:szCs w:val="24"/>
      <w:lang w:val="en-US"/>
    </w:rPr>
  </w:style>
  <w:style w:type="paragraph" w:customStyle="1" w:styleId="a">
    <w:name w:val="НИР НумСпис"/>
    <w:basedOn w:val="16"/>
    <w:link w:val="affff7"/>
    <w:qFormat/>
    <w:rsid w:val="00C35F1B"/>
    <w:pPr>
      <w:numPr>
        <w:numId w:val="14"/>
      </w:numPr>
      <w:ind w:left="720" w:firstLine="0"/>
    </w:pPr>
    <w:rPr>
      <w:rFonts w:ascii="PMingLiU" w:eastAsia="PMingLiU" w:hAnsi="PMingLiU" w:cstheme="minorBidi"/>
      <w:kern w:val="0"/>
      <w:lang w:val="en-US"/>
    </w:rPr>
  </w:style>
  <w:style w:type="character" w:customStyle="1" w:styleId="affff8">
    <w:name w:val="НИР Рисунок Знак"/>
    <w:link w:val="affff9"/>
    <w:locked/>
    <w:rsid w:val="00C35F1B"/>
    <w:rPr>
      <w:rFonts w:ascii="Tahoma" w:eastAsia="PMingLiU" w:hAnsi="Tahoma" w:cs="Tahoma"/>
      <w:b/>
      <w:bCs/>
      <w:sz w:val="24"/>
      <w:szCs w:val="24"/>
    </w:rPr>
  </w:style>
  <w:style w:type="paragraph" w:customStyle="1" w:styleId="affff9">
    <w:name w:val="НИР Рисунок"/>
    <w:basedOn w:val="aff5"/>
    <w:link w:val="affff8"/>
    <w:qFormat/>
    <w:rsid w:val="00C35F1B"/>
    <w:pPr>
      <w:spacing w:before="120" w:after="120"/>
      <w:jc w:val="center"/>
    </w:pPr>
    <w:rPr>
      <w:rFonts w:ascii="Tahoma" w:eastAsia="PMingLiU" w:hAnsi="Tahoma" w:cs="Tahoma"/>
      <w:color w:val="auto"/>
      <w:kern w:val="0"/>
      <w:sz w:val="24"/>
      <w:szCs w:val="24"/>
    </w:rPr>
  </w:style>
  <w:style w:type="character" w:customStyle="1" w:styleId="affffa">
    <w:name w:val="НИР Таблица Знак"/>
    <w:link w:val="affffb"/>
    <w:locked/>
    <w:rsid w:val="00C35F1B"/>
    <w:rPr>
      <w:rFonts w:ascii="PMingLiU" w:eastAsia="PMingLiU" w:hAnsi="PMingLiU"/>
      <w:b/>
      <w:bCs/>
      <w:sz w:val="24"/>
      <w:szCs w:val="24"/>
    </w:rPr>
  </w:style>
  <w:style w:type="paragraph" w:customStyle="1" w:styleId="affffb">
    <w:name w:val="НИР Таблица"/>
    <w:basedOn w:val="aff5"/>
    <w:link w:val="affffa"/>
    <w:qFormat/>
    <w:rsid w:val="00C35F1B"/>
    <w:pPr>
      <w:keepNext/>
      <w:spacing w:before="120" w:after="120"/>
      <w:jc w:val="right"/>
    </w:pPr>
    <w:rPr>
      <w:rFonts w:ascii="PMingLiU" w:eastAsia="PMingLiU" w:hAnsi="PMingLiU" w:cstheme="minorBidi"/>
      <w:color w:val="auto"/>
      <w:kern w:val="0"/>
      <w:sz w:val="24"/>
      <w:szCs w:val="24"/>
    </w:rPr>
  </w:style>
  <w:style w:type="character" w:customStyle="1" w:styleId="affffc">
    <w:name w:val="второй уровень Знак"/>
    <w:link w:val="affffd"/>
    <w:locked/>
    <w:rsid w:val="00C35F1B"/>
    <w:rPr>
      <w:rFonts w:ascii="PMingLiU" w:eastAsia="PMingLiU" w:hAnsi="PMingLiU"/>
      <w:b/>
      <w:bCs/>
      <w:sz w:val="28"/>
      <w:szCs w:val="28"/>
    </w:rPr>
  </w:style>
  <w:style w:type="paragraph" w:customStyle="1" w:styleId="affffd">
    <w:name w:val="второй уровень"/>
    <w:basedOn w:val="20"/>
    <w:link w:val="affffc"/>
    <w:qFormat/>
    <w:rsid w:val="00C35F1B"/>
    <w:pPr>
      <w:keepLines w:val="0"/>
      <w:numPr>
        <w:ilvl w:val="0"/>
        <w:numId w:val="0"/>
      </w:numPr>
      <w:tabs>
        <w:tab w:val="num" w:pos="576"/>
      </w:tabs>
      <w:snapToGrid w:val="0"/>
      <w:spacing w:before="360" w:after="240" w:line="360" w:lineRule="auto"/>
      <w:ind w:left="576" w:right="284" w:hanging="576"/>
    </w:pPr>
    <w:rPr>
      <w:rFonts w:ascii="PMingLiU" w:eastAsia="PMingLiU" w:hAnsi="PMingLiU" w:cstheme="minorBidi"/>
      <w:szCs w:val="28"/>
    </w:rPr>
  </w:style>
  <w:style w:type="character" w:customStyle="1" w:styleId="affffe">
    <w:name w:val="третий уровень Знак"/>
    <w:link w:val="afffff"/>
    <w:locked/>
    <w:rsid w:val="00C35F1B"/>
    <w:rPr>
      <w:rFonts w:ascii="PMingLiU" w:eastAsia="PMingLiU" w:hAnsi="PMingLiU"/>
      <w:sz w:val="28"/>
      <w:szCs w:val="28"/>
    </w:rPr>
  </w:style>
  <w:style w:type="paragraph" w:customStyle="1" w:styleId="afffff">
    <w:name w:val="третий уровень"/>
    <w:basedOn w:val="3"/>
    <w:link w:val="affffe"/>
    <w:qFormat/>
    <w:rsid w:val="00C35F1B"/>
    <w:pPr>
      <w:keepLines w:val="0"/>
      <w:numPr>
        <w:ilvl w:val="0"/>
        <w:numId w:val="0"/>
      </w:numPr>
      <w:tabs>
        <w:tab w:val="num" w:pos="720"/>
      </w:tabs>
      <w:spacing w:before="360" w:after="240" w:line="240" w:lineRule="auto"/>
      <w:ind w:left="720" w:hanging="720"/>
      <w:jc w:val="left"/>
    </w:pPr>
    <w:rPr>
      <w:rFonts w:ascii="PMingLiU" w:eastAsia="PMingLiU" w:hAnsi="PMingLiU" w:cstheme="minorBidi"/>
      <w:b w:val="0"/>
      <w:bCs w:val="0"/>
      <w:szCs w:val="28"/>
    </w:rPr>
  </w:style>
  <w:style w:type="character" w:customStyle="1" w:styleId="4e">
    <w:name w:val="4 уровень Знак"/>
    <w:link w:val="4f"/>
    <w:locked/>
    <w:rsid w:val="00C35F1B"/>
    <w:rPr>
      <w:rFonts w:ascii="PMingLiU" w:eastAsia="PMingLiU" w:hAnsi="PMingLiU"/>
      <w:b/>
      <w:bCs/>
      <w:sz w:val="28"/>
      <w:szCs w:val="28"/>
    </w:rPr>
  </w:style>
  <w:style w:type="paragraph" w:customStyle="1" w:styleId="4f">
    <w:name w:val="4 уровень"/>
    <w:basedOn w:val="4"/>
    <w:link w:val="4e"/>
    <w:qFormat/>
    <w:rsid w:val="00C35F1B"/>
    <w:pPr>
      <w:keepLines w:val="0"/>
      <w:numPr>
        <w:ilvl w:val="0"/>
        <w:numId w:val="0"/>
      </w:numPr>
      <w:tabs>
        <w:tab w:val="left" w:pos="907"/>
      </w:tabs>
      <w:spacing w:before="240" w:after="120" w:line="240" w:lineRule="auto"/>
      <w:ind w:left="907" w:hanging="907"/>
    </w:pPr>
    <w:rPr>
      <w:rFonts w:ascii="PMingLiU" w:eastAsia="PMingLiU" w:hAnsi="PMingLiU" w:cstheme="minorBidi"/>
      <w:i w:val="0"/>
      <w:iCs w:val="0"/>
      <w:color w:val="auto"/>
      <w:sz w:val="28"/>
      <w:szCs w:val="28"/>
    </w:rPr>
  </w:style>
  <w:style w:type="character" w:customStyle="1" w:styleId="0">
    <w:name w:val="НИР Заг 0 чистый Знак"/>
    <w:link w:val="00"/>
    <w:locked/>
    <w:rsid w:val="00C35F1B"/>
    <w:rPr>
      <w:rFonts w:ascii="PMingLiU" w:eastAsia="PMingLiU" w:hAnsi="PMingLiU"/>
      <w:b/>
      <w:bCs/>
      <w:caps/>
      <w:kern w:val="32"/>
      <w:sz w:val="24"/>
      <w:szCs w:val="24"/>
    </w:rPr>
  </w:style>
  <w:style w:type="paragraph" w:customStyle="1" w:styleId="00">
    <w:name w:val="НИР Заг 0 чистый"/>
    <w:link w:val="0"/>
    <w:qFormat/>
    <w:rsid w:val="00C35F1B"/>
    <w:pPr>
      <w:jc w:val="center"/>
    </w:pPr>
    <w:rPr>
      <w:rFonts w:ascii="PMingLiU" w:eastAsia="PMingLiU" w:hAnsi="PMingLiU"/>
      <w:b/>
      <w:bCs/>
      <w:caps/>
      <w:kern w:val="32"/>
      <w:sz w:val="24"/>
      <w:szCs w:val="24"/>
    </w:rPr>
  </w:style>
  <w:style w:type="character" w:customStyle="1" w:styleId="57">
    <w:name w:val="НИР Заг 5 Знак"/>
    <w:link w:val="58"/>
    <w:locked/>
    <w:rsid w:val="00C35F1B"/>
    <w:rPr>
      <w:rFonts w:ascii="PMingLiU" w:eastAsia="PMingLiU" w:hAnsi="PMingLiU"/>
      <w:i/>
      <w:iCs/>
      <w:sz w:val="24"/>
      <w:szCs w:val="24"/>
    </w:rPr>
  </w:style>
  <w:style w:type="paragraph" w:customStyle="1" w:styleId="58">
    <w:name w:val="НИР Заг 5"/>
    <w:basedOn w:val="50"/>
    <w:link w:val="57"/>
    <w:qFormat/>
    <w:rsid w:val="00C35F1B"/>
    <w:pPr>
      <w:keepNext w:val="0"/>
      <w:keepLines w:val="0"/>
      <w:widowControl w:val="0"/>
      <w:numPr>
        <w:ilvl w:val="0"/>
        <w:numId w:val="0"/>
      </w:numPr>
      <w:adjustRightInd w:val="0"/>
      <w:spacing w:before="240" w:after="240" w:line="240" w:lineRule="auto"/>
    </w:pPr>
    <w:rPr>
      <w:rFonts w:ascii="PMingLiU" w:eastAsia="PMingLiU" w:hAnsi="PMingLiU" w:cstheme="minorBidi"/>
      <w:i/>
      <w:iCs/>
      <w:color w:val="auto"/>
      <w:szCs w:val="24"/>
    </w:rPr>
  </w:style>
  <w:style w:type="character" w:customStyle="1" w:styleId="1fc">
    <w:name w:val="НИР Заг 1 чистый Знак"/>
    <w:link w:val="1fd"/>
    <w:locked/>
    <w:rsid w:val="00C35F1B"/>
    <w:rPr>
      <w:rFonts w:ascii="PMingLiU" w:eastAsia="PMingLiU" w:hAnsi="PMingLiU"/>
      <w:b/>
      <w:bCs/>
      <w:caps/>
      <w:kern w:val="32"/>
      <w:sz w:val="24"/>
      <w:szCs w:val="24"/>
    </w:rPr>
  </w:style>
  <w:style w:type="paragraph" w:customStyle="1" w:styleId="1fd">
    <w:name w:val="НИР Заг 1 чистый"/>
    <w:next w:val="affff5"/>
    <w:link w:val="1fc"/>
    <w:qFormat/>
    <w:rsid w:val="00C35F1B"/>
    <w:pPr>
      <w:keepNext/>
      <w:pageBreakBefore/>
      <w:spacing w:after="240"/>
      <w:jc w:val="center"/>
      <w:outlineLvl w:val="0"/>
    </w:pPr>
    <w:rPr>
      <w:rFonts w:ascii="PMingLiU" w:eastAsia="PMingLiU" w:hAnsi="PMingLiU"/>
      <w:b/>
      <w:bCs/>
      <w:caps/>
      <w:kern w:val="32"/>
      <w:sz w:val="24"/>
      <w:szCs w:val="24"/>
    </w:rPr>
  </w:style>
  <w:style w:type="character" w:customStyle="1" w:styleId="2f0">
    <w:name w:val="Подзаголовок2 Знак"/>
    <w:link w:val="2f1"/>
    <w:locked/>
    <w:rsid w:val="00C35F1B"/>
    <w:rPr>
      <w:rFonts w:ascii="PMingLiU" w:eastAsia="PMingLiU" w:hAnsi="PMingLiU"/>
      <w:b/>
      <w:bCs/>
      <w:caps/>
      <w:kern w:val="32"/>
      <w:sz w:val="24"/>
      <w:szCs w:val="24"/>
    </w:rPr>
  </w:style>
  <w:style w:type="paragraph" w:customStyle="1" w:styleId="2f1">
    <w:name w:val="Подзаголовок2"/>
    <w:basedOn w:val="a2"/>
    <w:link w:val="2f0"/>
    <w:qFormat/>
    <w:rsid w:val="00C35F1B"/>
    <w:pPr>
      <w:widowControl w:val="0"/>
      <w:tabs>
        <w:tab w:val="left" w:pos="567"/>
      </w:tabs>
      <w:snapToGrid w:val="0"/>
      <w:spacing w:after="0" w:line="360" w:lineRule="auto"/>
      <w:outlineLvl w:val="0"/>
    </w:pPr>
    <w:rPr>
      <w:rFonts w:ascii="PMingLiU" w:eastAsia="PMingLiU" w:hAnsi="PMingLiU"/>
      <w:b/>
      <w:bCs/>
      <w:caps/>
      <w:kern w:val="32"/>
      <w:szCs w:val="24"/>
    </w:rPr>
  </w:style>
  <w:style w:type="character" w:customStyle="1" w:styleId="ListParagraphChar">
    <w:name w:val="List Paragraph Char"/>
    <w:link w:val="ListParagraph1"/>
    <w:locked/>
    <w:rsid w:val="00C35F1B"/>
    <w:rPr>
      <w:rFonts w:ascii="PMingLiU" w:eastAsia="PMingLiU" w:hAnsi="PMingLiU"/>
      <w:sz w:val="24"/>
      <w:szCs w:val="24"/>
      <w:lang w:val="en-US"/>
    </w:rPr>
  </w:style>
  <w:style w:type="paragraph" w:customStyle="1" w:styleId="ListParagraph1">
    <w:name w:val="List Paragraph1"/>
    <w:basedOn w:val="a2"/>
    <w:link w:val="ListParagraphChar"/>
    <w:qFormat/>
    <w:rsid w:val="00C35F1B"/>
    <w:pPr>
      <w:spacing w:after="0" w:line="240" w:lineRule="auto"/>
      <w:ind w:left="720"/>
    </w:pPr>
    <w:rPr>
      <w:rFonts w:ascii="PMingLiU" w:eastAsia="PMingLiU" w:hAnsi="PMingLiU"/>
      <w:szCs w:val="24"/>
      <w:lang w:val="en-US"/>
    </w:rPr>
  </w:style>
  <w:style w:type="paragraph" w:customStyle="1" w:styleId="S">
    <w:name w:val="S_Обычный"/>
    <w:basedOn w:val="a2"/>
    <w:qFormat/>
    <w:rsid w:val="00C35F1B"/>
    <w:pPr>
      <w:suppressAutoHyphens/>
      <w:spacing w:after="0" w:line="360" w:lineRule="auto"/>
      <w:ind w:firstLine="709"/>
      <w:jc w:val="both"/>
    </w:pPr>
    <w:rPr>
      <w:rFonts w:ascii="Times New Roman" w:eastAsia="Times New Roman" w:hAnsi="Times New Roman" w:cs="Times New Roman"/>
      <w:szCs w:val="24"/>
      <w:lang w:eastAsia="ar-SA"/>
    </w:rPr>
  </w:style>
  <w:style w:type="character" w:customStyle="1" w:styleId="1fe">
    <w:name w:val="Схема документа Знак1"/>
    <w:basedOn w:val="a3"/>
    <w:semiHidden/>
    <w:rsid w:val="00C35F1B"/>
    <w:rPr>
      <w:rFonts w:ascii="Tahoma" w:hAnsi="Tahoma" w:cs="Tahoma"/>
      <w:kern w:val="2"/>
      <w:sz w:val="16"/>
      <w:szCs w:val="16"/>
      <w:lang w:eastAsia="en-US"/>
    </w:rPr>
  </w:style>
  <w:style w:type="character" w:customStyle="1" w:styleId="1ff">
    <w:name w:val="Верхний колонтитул Знак1"/>
    <w:basedOn w:val="a3"/>
    <w:semiHidden/>
    <w:rsid w:val="00C35F1B"/>
    <w:rPr>
      <w:kern w:val="2"/>
      <w:sz w:val="24"/>
      <w:szCs w:val="24"/>
      <w:lang w:eastAsia="en-US"/>
    </w:rPr>
  </w:style>
  <w:style w:type="character" w:customStyle="1" w:styleId="1ff0">
    <w:name w:val="Нижний колонтитул Знак1"/>
    <w:basedOn w:val="a3"/>
    <w:semiHidden/>
    <w:rsid w:val="00C35F1B"/>
    <w:rPr>
      <w:kern w:val="2"/>
      <w:sz w:val="24"/>
      <w:szCs w:val="24"/>
      <w:lang w:eastAsia="en-US"/>
    </w:rPr>
  </w:style>
  <w:style w:type="character" w:customStyle="1" w:styleId="1ff1">
    <w:name w:val="Тема примечания Знак1"/>
    <w:basedOn w:val="1f4"/>
    <w:uiPriority w:val="99"/>
    <w:semiHidden/>
    <w:rsid w:val="00C35F1B"/>
    <w:rPr>
      <w:b/>
      <w:bCs/>
    </w:rPr>
  </w:style>
  <w:style w:type="character" w:customStyle="1" w:styleId="1ff2">
    <w:name w:val="Текст выноски Знак1"/>
    <w:basedOn w:val="a3"/>
    <w:semiHidden/>
    <w:rsid w:val="00C35F1B"/>
    <w:rPr>
      <w:rFonts w:ascii="Tahoma" w:hAnsi="Tahoma" w:cs="Tahoma"/>
      <w:kern w:val="2"/>
      <w:sz w:val="16"/>
      <w:szCs w:val="16"/>
      <w:lang w:eastAsia="en-US"/>
    </w:rPr>
  </w:style>
  <w:style w:type="character" w:customStyle="1" w:styleId="1ff3">
    <w:name w:val="Основной текст Знак1"/>
    <w:aliases w:val="Основной текст Знак Знак Знак Знак Знак1,Знак Знак Знак Знак2,Таблица TEXT Знак1,Body single Знак1,bt Знак1,Body Text Char Знак1"/>
    <w:basedOn w:val="a3"/>
    <w:uiPriority w:val="99"/>
    <w:semiHidden/>
    <w:locked/>
    <w:rsid w:val="00C35F1B"/>
    <w:rPr>
      <w:rFonts w:eastAsia="Times New Roman"/>
      <w:b/>
      <w:sz w:val="28"/>
    </w:rPr>
  </w:style>
  <w:style w:type="character" w:customStyle="1" w:styleId="1ff4">
    <w:name w:val="Подзаголовок Знак1"/>
    <w:basedOn w:val="a3"/>
    <w:rsid w:val="00C35F1B"/>
    <w:rPr>
      <w:rFonts w:asciiTheme="majorHAnsi" w:eastAsiaTheme="majorEastAsia" w:hAnsiTheme="majorHAnsi" w:cstheme="majorBidi"/>
      <w:i/>
      <w:iCs/>
      <w:color w:val="4F81BD" w:themeColor="accent1"/>
      <w:spacing w:val="15"/>
      <w:kern w:val="2"/>
      <w:sz w:val="24"/>
      <w:szCs w:val="24"/>
      <w:lang w:eastAsia="en-US"/>
    </w:rPr>
  </w:style>
  <w:style w:type="character" w:customStyle="1" w:styleId="217">
    <w:name w:val="Основной текст с отступом 2 Знак1"/>
    <w:basedOn w:val="a3"/>
    <w:semiHidden/>
    <w:rsid w:val="00C35F1B"/>
    <w:rPr>
      <w:kern w:val="2"/>
      <w:sz w:val="24"/>
      <w:szCs w:val="24"/>
      <w:lang w:eastAsia="en-US"/>
    </w:rPr>
  </w:style>
  <w:style w:type="character" w:customStyle="1" w:styleId="313">
    <w:name w:val="Основной текст с отступом 3 Знак1"/>
    <w:basedOn w:val="a3"/>
    <w:semiHidden/>
    <w:rsid w:val="00C35F1B"/>
    <w:rPr>
      <w:kern w:val="2"/>
      <w:sz w:val="16"/>
      <w:szCs w:val="16"/>
      <w:lang w:eastAsia="en-US"/>
    </w:rPr>
  </w:style>
  <w:style w:type="character" w:customStyle="1" w:styleId="c0">
    <w:name w:val="c0"/>
    <w:basedOn w:val="a3"/>
    <w:rsid w:val="00C35F1B"/>
  </w:style>
  <w:style w:type="character" w:customStyle="1" w:styleId="c0c8">
    <w:name w:val="c0 c8"/>
    <w:basedOn w:val="a3"/>
    <w:rsid w:val="00C35F1B"/>
  </w:style>
  <w:style w:type="character" w:customStyle="1" w:styleId="1ff5">
    <w:name w:val="Текст концевой сноски Знак1"/>
    <w:basedOn w:val="a3"/>
    <w:uiPriority w:val="99"/>
    <w:semiHidden/>
    <w:rsid w:val="00C35F1B"/>
    <w:rPr>
      <w:kern w:val="2"/>
      <w:lang w:eastAsia="en-US"/>
    </w:rPr>
  </w:style>
  <w:style w:type="character" w:customStyle="1" w:styleId="hl">
    <w:name w:val="hl"/>
    <w:basedOn w:val="a3"/>
    <w:rsid w:val="00C35F1B"/>
  </w:style>
  <w:style w:type="character" w:customStyle="1" w:styleId="bold">
    <w:name w:val="bold"/>
    <w:basedOn w:val="a3"/>
    <w:rsid w:val="00C35F1B"/>
  </w:style>
  <w:style w:type="paragraph" w:styleId="3c">
    <w:name w:val="Body Text 3"/>
    <w:basedOn w:val="a2"/>
    <w:link w:val="3b"/>
    <w:unhideWhenUsed/>
    <w:rsid w:val="00C35F1B"/>
    <w:pPr>
      <w:spacing w:after="120"/>
    </w:pPr>
    <w:rPr>
      <w:rFonts w:eastAsia="Times New Roman"/>
      <w:sz w:val="16"/>
      <w:szCs w:val="16"/>
    </w:rPr>
  </w:style>
  <w:style w:type="character" w:customStyle="1" w:styleId="314">
    <w:name w:val="Основной текст 3 Знак1"/>
    <w:basedOn w:val="a3"/>
    <w:link w:val="3c"/>
    <w:semiHidden/>
    <w:rsid w:val="00C35F1B"/>
    <w:rPr>
      <w:sz w:val="16"/>
      <w:szCs w:val="16"/>
    </w:rPr>
  </w:style>
  <w:style w:type="table" w:styleId="3f2">
    <w:name w:val="Table 3D effects 3"/>
    <w:basedOn w:val="a4"/>
    <w:uiPriority w:val="99"/>
    <w:semiHidden/>
    <w:unhideWhenUsed/>
    <w:rsid w:val="00C35F1B"/>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02">
    <w:name w:val="Нет списка10"/>
    <w:next w:val="a5"/>
    <w:uiPriority w:val="99"/>
    <w:semiHidden/>
    <w:unhideWhenUsed/>
    <w:rsid w:val="00C35F1B"/>
  </w:style>
  <w:style w:type="paragraph" w:customStyle="1" w:styleId="afffff0">
    <w:name w:val="быстротабличный"/>
    <w:basedOn w:val="a2"/>
    <w:next w:val="a2"/>
    <w:qFormat/>
    <w:rsid w:val="00C35F1B"/>
    <w:pPr>
      <w:keepLines/>
      <w:spacing w:after="0" w:line="240" w:lineRule="auto"/>
      <w:jc w:val="both"/>
    </w:pPr>
    <w:rPr>
      <w:rFonts w:ascii="Times New Roman" w:eastAsia="Times New Roman" w:hAnsi="Times New Roman" w:cs="Times New Roman"/>
      <w:b/>
      <w:kern w:val="2"/>
      <w:sz w:val="20"/>
      <w:szCs w:val="20"/>
    </w:rPr>
  </w:style>
  <w:style w:type="character" w:customStyle="1" w:styleId="nowrap">
    <w:name w:val="nowrap"/>
    <w:basedOn w:val="a3"/>
    <w:rsid w:val="00C35F1B"/>
  </w:style>
  <w:style w:type="paragraph" w:customStyle="1" w:styleId="s1">
    <w:name w:val="s_1"/>
    <w:basedOn w:val="a2"/>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paragraph" w:styleId="2f2">
    <w:name w:val="List Number 2"/>
    <w:basedOn w:val="a2"/>
    <w:rsid w:val="00C35F1B"/>
    <w:pPr>
      <w:tabs>
        <w:tab w:val="num" w:pos="1215"/>
      </w:tabs>
      <w:spacing w:after="0" w:line="240" w:lineRule="auto"/>
      <w:ind w:left="1215" w:hanging="855"/>
    </w:pPr>
    <w:rPr>
      <w:rFonts w:ascii="Times New Roman" w:eastAsia="Times New Roman" w:hAnsi="Times New Roman" w:cs="Times New Roman"/>
      <w:szCs w:val="24"/>
      <w:lang w:eastAsia="ru-RU"/>
    </w:rPr>
  </w:style>
  <w:style w:type="paragraph" w:customStyle="1" w:styleId="1ff6">
    <w:name w:val="Подзаголовок 1"/>
    <w:basedOn w:val="a2"/>
    <w:rsid w:val="00C35F1B"/>
    <w:pPr>
      <w:keepNext/>
      <w:keepLines/>
      <w:suppressAutoHyphens/>
      <w:spacing w:before="240" w:after="120" w:line="360" w:lineRule="auto"/>
      <w:ind w:firstLine="567"/>
    </w:pPr>
    <w:rPr>
      <w:rFonts w:ascii="Times New Roman" w:eastAsia="Times New Roman" w:hAnsi="Times New Roman" w:cs="Times New Roman"/>
      <w:b/>
      <w:szCs w:val="24"/>
      <w:lang w:eastAsia="ru-RU"/>
    </w:rPr>
  </w:style>
  <w:style w:type="paragraph" w:customStyle="1" w:styleId="1ff7">
    <w:name w:val="Стиль1"/>
    <w:basedOn w:val="a2"/>
    <w:rsid w:val="00C35F1B"/>
    <w:pPr>
      <w:spacing w:after="0" w:line="240" w:lineRule="auto"/>
      <w:ind w:firstLine="709"/>
      <w:jc w:val="both"/>
    </w:pPr>
    <w:rPr>
      <w:rFonts w:ascii="Times New Roman" w:eastAsia="Times New Roman" w:hAnsi="Times New Roman" w:cs="Times New Roman"/>
      <w:szCs w:val="24"/>
      <w:lang w:eastAsia="ru-RU"/>
    </w:rPr>
  </w:style>
  <w:style w:type="character" w:customStyle="1" w:styleId="ConsNormal0">
    <w:name w:val="ConsNormal Знак"/>
    <w:link w:val="ConsNormal"/>
    <w:rsid w:val="00C35F1B"/>
    <w:rPr>
      <w:rFonts w:ascii="Arial" w:eastAsia="Calibri" w:hAnsi="Arial" w:cs="Arial"/>
      <w:sz w:val="20"/>
      <w:szCs w:val="20"/>
      <w:lang w:eastAsia="ru-RU"/>
    </w:rPr>
  </w:style>
  <w:style w:type="paragraph" w:customStyle="1" w:styleId="TableParagraph">
    <w:name w:val="Table Paragraph"/>
    <w:basedOn w:val="a2"/>
    <w:uiPriority w:val="1"/>
    <w:qFormat/>
    <w:rsid w:val="00C35F1B"/>
    <w:pPr>
      <w:autoSpaceDE w:val="0"/>
      <w:autoSpaceDN w:val="0"/>
      <w:adjustRightInd w:val="0"/>
      <w:spacing w:after="0" w:line="240" w:lineRule="auto"/>
    </w:pPr>
    <w:rPr>
      <w:rFonts w:ascii="Times New Roman" w:eastAsia="Calibri" w:hAnsi="Times New Roman" w:cs="Times New Roman"/>
      <w:szCs w:val="24"/>
      <w:lang w:eastAsia="ru-RU"/>
    </w:rPr>
  </w:style>
  <w:style w:type="paragraph" w:styleId="afffff1">
    <w:name w:val="List"/>
    <w:basedOn w:val="a2"/>
    <w:uiPriority w:val="99"/>
    <w:unhideWhenUsed/>
    <w:rsid w:val="00C35F1B"/>
    <w:pPr>
      <w:ind w:left="283" w:hanging="283"/>
      <w:contextualSpacing/>
    </w:pPr>
    <w:rPr>
      <w:rFonts w:ascii="Times New Roman" w:eastAsia="Calibri" w:hAnsi="Times New Roman" w:cs="Times New Roman"/>
      <w:kern w:val="2"/>
      <w:szCs w:val="24"/>
    </w:rPr>
  </w:style>
  <w:style w:type="paragraph" w:customStyle="1" w:styleId="afffff2">
    <w:name w:val="быстрообычный"/>
    <w:basedOn w:val="a2"/>
    <w:qFormat/>
    <w:rsid w:val="00C35F1B"/>
    <w:pPr>
      <w:keepLines/>
      <w:suppressAutoHyphens/>
      <w:spacing w:after="0" w:line="360" w:lineRule="auto"/>
      <w:ind w:firstLine="851"/>
      <w:jc w:val="both"/>
    </w:pPr>
    <w:rPr>
      <w:rFonts w:ascii="Times New Roman" w:eastAsia="Times New Roman" w:hAnsi="Times New Roman" w:cs="Times New Roman"/>
      <w:szCs w:val="36"/>
      <w:lang w:eastAsia="ru-RU"/>
    </w:rPr>
  </w:style>
  <w:style w:type="paragraph" w:customStyle="1" w:styleId="Standard">
    <w:name w:val="Standard"/>
    <w:rsid w:val="00C35F1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ConsPlusNormal0">
    <w:name w:val="ConsPlusNormal Знак"/>
    <w:basedOn w:val="a3"/>
    <w:link w:val="ConsPlusNormal"/>
    <w:rsid w:val="00C35F1B"/>
    <w:rPr>
      <w:rFonts w:ascii="Arial" w:eastAsia="Calibri" w:hAnsi="Arial" w:cs="Arial"/>
      <w:sz w:val="20"/>
      <w:szCs w:val="20"/>
      <w:lang w:eastAsia="ru-RU"/>
    </w:rPr>
  </w:style>
  <w:style w:type="character" w:customStyle="1" w:styleId="26pt">
    <w:name w:val="Основной текст (2) + 6 pt;Полужирный"/>
    <w:basedOn w:val="a3"/>
    <w:rsid w:val="00C35F1B"/>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65pt">
    <w:name w:val="Основной текст (2) + 6;5 pt;Полужирный"/>
    <w:basedOn w:val="a3"/>
    <w:rsid w:val="00C35F1B"/>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Курсив"/>
    <w:basedOn w:val="a3"/>
    <w:rsid w:val="00C35F1B"/>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f3">
    <w:name w:val="Основной текст (2)_"/>
    <w:basedOn w:val="a3"/>
    <w:link w:val="2f4"/>
    <w:rsid w:val="00C35F1B"/>
    <w:rPr>
      <w:rFonts w:eastAsia="Times New Roman"/>
      <w:sz w:val="28"/>
      <w:szCs w:val="28"/>
      <w:shd w:val="clear" w:color="auto" w:fill="FFFFFF"/>
    </w:rPr>
  </w:style>
  <w:style w:type="paragraph" w:customStyle="1" w:styleId="2f4">
    <w:name w:val="Основной текст (2)"/>
    <w:basedOn w:val="a2"/>
    <w:link w:val="2f3"/>
    <w:rsid w:val="00C35F1B"/>
    <w:pPr>
      <w:widowControl w:val="0"/>
      <w:shd w:val="clear" w:color="auto" w:fill="FFFFFF"/>
      <w:spacing w:before="540" w:after="0" w:line="374" w:lineRule="exact"/>
      <w:ind w:firstLine="760"/>
      <w:jc w:val="both"/>
    </w:pPr>
    <w:rPr>
      <w:rFonts w:eastAsia="Times New Roman"/>
      <w:sz w:val="28"/>
      <w:szCs w:val="28"/>
    </w:rPr>
  </w:style>
  <w:style w:type="numbering" w:customStyle="1" w:styleId="12">
    <w:name w:val="Стиль12"/>
    <w:uiPriority w:val="99"/>
    <w:rsid w:val="00C35F1B"/>
    <w:pPr>
      <w:numPr>
        <w:numId w:val="15"/>
      </w:numPr>
    </w:pPr>
  </w:style>
  <w:style w:type="paragraph" w:customStyle="1" w:styleId="formattext">
    <w:name w:val="formattext"/>
    <w:basedOn w:val="a2"/>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afffff3">
    <w:name w:val="подпись к объекту"/>
    <w:basedOn w:val="a2"/>
    <w:next w:val="a2"/>
    <w:rsid w:val="00C35F1B"/>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59">
    <w:name w:val="List 5"/>
    <w:basedOn w:val="a2"/>
    <w:rsid w:val="00C35F1B"/>
    <w:pPr>
      <w:spacing w:after="0" w:line="240" w:lineRule="auto"/>
      <w:ind w:left="1415" w:hanging="283"/>
    </w:pPr>
    <w:rPr>
      <w:rFonts w:ascii="Times New Roman" w:eastAsia="Times New Roman" w:hAnsi="Times New Roman" w:cs="Times New Roman"/>
      <w:szCs w:val="24"/>
      <w:lang w:eastAsia="ru-RU"/>
    </w:rPr>
  </w:style>
  <w:style w:type="paragraph" w:customStyle="1" w:styleId="CharChar1CharChar1CharChar">
    <w:name w:val="Char Char Знак Знак1 Char Char1 Знак Знак Char Char"/>
    <w:basedOn w:val="a2"/>
    <w:rsid w:val="00C35F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1 Знак Знак Знак Знак Знак Знак Знак Знак1 Знак"/>
    <w:basedOn w:val="a2"/>
    <w:rsid w:val="00C35F1B"/>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ff4">
    <w:name w:val="Гипертекстовая ссылка"/>
    <w:rsid w:val="00C35F1B"/>
    <w:rPr>
      <w:color w:val="008000"/>
    </w:rPr>
  </w:style>
  <w:style w:type="paragraph" w:customStyle="1" w:styleId="2f5">
    <w:name w:val="2"/>
    <w:basedOn w:val="a2"/>
    <w:rsid w:val="00C35F1B"/>
    <w:pPr>
      <w:spacing w:after="160" w:line="240" w:lineRule="exact"/>
    </w:pPr>
    <w:rPr>
      <w:rFonts w:ascii="Verdana" w:eastAsia="Times New Roman" w:hAnsi="Verdana" w:cs="Times New Roman"/>
      <w:szCs w:val="24"/>
      <w:lang w:val="en-US"/>
    </w:rPr>
  </w:style>
  <w:style w:type="paragraph" w:customStyle="1" w:styleId="11Char">
    <w:name w:val="Знак1 Знак Знак Знак Знак Знак Знак Знак Знак1 Char"/>
    <w:basedOn w:val="a2"/>
    <w:rsid w:val="00C35F1B"/>
    <w:pPr>
      <w:spacing w:after="160" w:line="240" w:lineRule="exact"/>
    </w:pPr>
    <w:rPr>
      <w:rFonts w:ascii="Verdana" w:eastAsia="Times New Roman" w:hAnsi="Verdana" w:cs="Times New Roman"/>
      <w:sz w:val="20"/>
      <w:szCs w:val="20"/>
      <w:lang w:val="en-US"/>
    </w:rPr>
  </w:style>
  <w:style w:type="paragraph" w:customStyle="1" w:styleId="Style6">
    <w:name w:val="Style6"/>
    <w:basedOn w:val="a2"/>
    <w:rsid w:val="00C35F1B"/>
    <w:pPr>
      <w:widowControl w:val="0"/>
      <w:autoSpaceDE w:val="0"/>
      <w:autoSpaceDN w:val="0"/>
      <w:adjustRightInd w:val="0"/>
      <w:spacing w:after="0" w:line="330" w:lineRule="exact"/>
      <w:ind w:firstLine="710"/>
      <w:jc w:val="both"/>
    </w:pPr>
    <w:rPr>
      <w:rFonts w:ascii="Times New Roman" w:eastAsia="Times New Roman" w:hAnsi="Times New Roman" w:cs="Times New Roman"/>
      <w:szCs w:val="24"/>
      <w:lang w:eastAsia="ru-RU"/>
    </w:rPr>
  </w:style>
  <w:style w:type="character" w:customStyle="1" w:styleId="FontStyle14">
    <w:name w:val="Font Style14"/>
    <w:rsid w:val="00C35F1B"/>
    <w:rPr>
      <w:rFonts w:ascii="Times New Roman" w:hAnsi="Times New Roman" w:cs="Times New Roman"/>
      <w:sz w:val="26"/>
      <w:szCs w:val="26"/>
    </w:rPr>
  </w:style>
  <w:style w:type="paragraph" w:customStyle="1" w:styleId="afffff5">
    <w:name w:val="Знак Знак Знак Знак Знак Знак Знак Знак Знак Знак"/>
    <w:basedOn w:val="a2"/>
    <w:rsid w:val="00C35F1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8">
    <w:name w:val="1"/>
    <w:basedOn w:val="a2"/>
    <w:rsid w:val="00C35F1B"/>
    <w:pPr>
      <w:spacing w:after="160" w:line="240" w:lineRule="exact"/>
    </w:pPr>
    <w:rPr>
      <w:rFonts w:ascii="Verdana" w:eastAsia="Times New Roman" w:hAnsi="Verdana" w:cs="Times New Roman"/>
      <w:szCs w:val="24"/>
      <w:lang w:val="en-US"/>
    </w:rPr>
  </w:style>
  <w:style w:type="paragraph" w:customStyle="1" w:styleId="1ff9">
    <w:name w:val="Цитата1"/>
    <w:basedOn w:val="a2"/>
    <w:rsid w:val="00C35F1B"/>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ConsNonformat">
    <w:name w:val="ConsNonformat"/>
    <w:rsid w:val="00C35F1B"/>
    <w:pPr>
      <w:widowControl w:val="0"/>
      <w:autoSpaceDE w:val="0"/>
      <w:autoSpaceDN w:val="0"/>
      <w:adjustRightInd w:val="0"/>
      <w:spacing w:after="0" w:line="240" w:lineRule="auto"/>
      <w:ind w:right="19772"/>
    </w:pPr>
    <w:rPr>
      <w:rFonts w:ascii="Courier New" w:eastAsia="Calibri" w:hAnsi="Courier New" w:cs="Courier New"/>
      <w:lang w:eastAsia="ru-RU"/>
    </w:rPr>
  </w:style>
  <w:style w:type="paragraph" w:customStyle="1" w:styleId="p1">
    <w:name w:val="p1"/>
    <w:basedOn w:val="a2"/>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numbering" w:customStyle="1" w:styleId="2">
    <w:name w:val="Стиль2"/>
    <w:uiPriority w:val="99"/>
    <w:rsid w:val="00C35F1B"/>
    <w:pPr>
      <w:numPr>
        <w:numId w:val="16"/>
      </w:numPr>
    </w:pPr>
  </w:style>
  <w:style w:type="paragraph" w:customStyle="1" w:styleId="Normal">
    <w:name w:val="Normal Знак"/>
    <w:link w:val="Normal2"/>
    <w:rsid w:val="00C35F1B"/>
    <w:pPr>
      <w:snapToGrid w:val="0"/>
      <w:spacing w:after="0" w:line="240" w:lineRule="auto"/>
    </w:pPr>
    <w:rPr>
      <w:rFonts w:ascii="Times New Roman" w:eastAsia="Times New Roman" w:hAnsi="Times New Roman" w:cs="Times New Roman"/>
      <w:szCs w:val="20"/>
      <w:lang w:eastAsia="ru-RU"/>
    </w:rPr>
  </w:style>
  <w:style w:type="character" w:customStyle="1" w:styleId="Normal2">
    <w:name w:val="Normal Знак Знак2"/>
    <w:link w:val="Normal"/>
    <w:rsid w:val="00C35F1B"/>
    <w:rPr>
      <w:rFonts w:ascii="Times New Roman" w:eastAsia="Times New Roman" w:hAnsi="Times New Roman" w:cs="Times New Roman"/>
      <w:szCs w:val="20"/>
      <w:lang w:eastAsia="ru-RU"/>
    </w:rPr>
  </w:style>
  <w:style w:type="numbering" w:customStyle="1" w:styleId="30">
    <w:name w:val="Стиль3"/>
    <w:rsid w:val="00C35F1B"/>
    <w:pPr>
      <w:numPr>
        <w:numId w:val="17"/>
      </w:numPr>
    </w:pPr>
  </w:style>
  <w:style w:type="numbering" w:customStyle="1" w:styleId="40">
    <w:name w:val="Стиль4"/>
    <w:uiPriority w:val="99"/>
    <w:rsid w:val="00C35F1B"/>
    <w:pPr>
      <w:numPr>
        <w:numId w:val="18"/>
      </w:numPr>
    </w:pPr>
  </w:style>
  <w:style w:type="numbering" w:customStyle="1" w:styleId="5">
    <w:name w:val="Стиль5"/>
    <w:uiPriority w:val="99"/>
    <w:rsid w:val="00C35F1B"/>
    <w:pPr>
      <w:numPr>
        <w:numId w:val="19"/>
      </w:numPr>
    </w:pPr>
  </w:style>
  <w:style w:type="numbering" w:customStyle="1" w:styleId="6">
    <w:name w:val="Стиль6"/>
    <w:uiPriority w:val="99"/>
    <w:rsid w:val="00C35F1B"/>
    <w:pPr>
      <w:numPr>
        <w:numId w:val="20"/>
      </w:numPr>
    </w:pPr>
  </w:style>
  <w:style w:type="numbering" w:customStyle="1" w:styleId="7">
    <w:name w:val="Стиль7"/>
    <w:uiPriority w:val="99"/>
    <w:rsid w:val="00C35F1B"/>
    <w:pPr>
      <w:numPr>
        <w:numId w:val="21"/>
      </w:numPr>
    </w:pPr>
  </w:style>
  <w:style w:type="numbering" w:customStyle="1" w:styleId="8">
    <w:name w:val="Стиль8"/>
    <w:uiPriority w:val="99"/>
    <w:rsid w:val="00C35F1B"/>
    <w:pPr>
      <w:numPr>
        <w:numId w:val="22"/>
      </w:numPr>
    </w:pPr>
  </w:style>
  <w:style w:type="numbering" w:customStyle="1" w:styleId="9">
    <w:name w:val="Стиль9"/>
    <w:uiPriority w:val="99"/>
    <w:rsid w:val="00C35F1B"/>
    <w:pPr>
      <w:numPr>
        <w:numId w:val="23"/>
      </w:numPr>
    </w:pPr>
  </w:style>
  <w:style w:type="numbering" w:customStyle="1" w:styleId="10">
    <w:name w:val="Стиль10"/>
    <w:uiPriority w:val="99"/>
    <w:rsid w:val="00C35F1B"/>
    <w:pPr>
      <w:numPr>
        <w:numId w:val="24"/>
      </w:numPr>
    </w:pPr>
  </w:style>
  <w:style w:type="numbering" w:customStyle="1" w:styleId="11">
    <w:name w:val="Стиль11"/>
    <w:uiPriority w:val="99"/>
    <w:rsid w:val="00C35F1B"/>
    <w:pPr>
      <w:numPr>
        <w:numId w:val="25"/>
      </w:numPr>
    </w:pPr>
  </w:style>
  <w:style w:type="paragraph" w:customStyle="1" w:styleId="afffff6">
    <w:name w:val="Таблица_Текст слева"/>
    <w:basedOn w:val="a2"/>
    <w:link w:val="afffff7"/>
    <w:rsid w:val="00C35F1B"/>
    <w:pPr>
      <w:spacing w:after="0" w:line="240" w:lineRule="auto"/>
    </w:pPr>
    <w:rPr>
      <w:rFonts w:ascii="Times New Roman" w:eastAsia="Times New Roman" w:hAnsi="Times New Roman" w:cs="Times New Roman"/>
      <w:sz w:val="20"/>
      <w:szCs w:val="20"/>
      <w:lang w:eastAsia="ru-RU"/>
    </w:rPr>
  </w:style>
  <w:style w:type="character" w:customStyle="1" w:styleId="afffff7">
    <w:name w:val="Таблица_Текст слева Знак"/>
    <w:link w:val="afffff6"/>
    <w:rsid w:val="00C35F1B"/>
    <w:rPr>
      <w:rFonts w:ascii="Times New Roman" w:eastAsia="Times New Roman" w:hAnsi="Times New Roman" w:cs="Times New Roman"/>
      <w:sz w:val="20"/>
      <w:szCs w:val="20"/>
      <w:lang w:eastAsia="ru-RU"/>
    </w:rPr>
  </w:style>
  <w:style w:type="character" w:customStyle="1" w:styleId="295pt">
    <w:name w:val="Основной текст (2) + 9;5 pt"/>
    <w:basedOn w:val="a3"/>
    <w:rsid w:val="00C35F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122">
    <w:name w:val="Нет списка12"/>
    <w:next w:val="a5"/>
    <w:uiPriority w:val="99"/>
    <w:semiHidden/>
    <w:unhideWhenUsed/>
    <w:rsid w:val="00C35F1B"/>
  </w:style>
  <w:style w:type="paragraph" w:customStyle="1" w:styleId="msonormal0">
    <w:name w:val="msonormal"/>
    <w:basedOn w:val="a2"/>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harStyle146">
    <w:name w:val="CharStyle146"/>
    <w:basedOn w:val="a3"/>
    <w:rsid w:val="00C35F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7">
    <w:name w:val="CharStyle7"/>
    <w:basedOn w:val="a3"/>
    <w:rsid w:val="00C35F1B"/>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145">
    <w:name w:val="CharStyle145"/>
    <w:basedOn w:val="CharStyle7"/>
    <w:rsid w:val="00C35F1B"/>
    <w:rPr>
      <w:sz w:val="24"/>
      <w:szCs w:val="24"/>
    </w:rPr>
  </w:style>
  <w:style w:type="paragraph" w:customStyle="1" w:styleId="headertext">
    <w:name w:val="headertext"/>
    <w:basedOn w:val="a2"/>
    <w:rsid w:val="00C35F1B"/>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123">
    <w:name w:val="Основной текст (12)_"/>
    <w:basedOn w:val="a3"/>
    <w:rsid w:val="00C35F1B"/>
    <w:rPr>
      <w:rFonts w:ascii="Times New Roman" w:eastAsia="Times New Roman" w:hAnsi="Times New Roman" w:cs="Times New Roman"/>
      <w:b w:val="0"/>
      <w:bCs w:val="0"/>
      <w:i w:val="0"/>
      <w:iCs w:val="0"/>
      <w:smallCaps w:val="0"/>
      <w:strike w:val="0"/>
      <w:sz w:val="22"/>
      <w:szCs w:val="22"/>
      <w:u w:val="none"/>
    </w:rPr>
  </w:style>
  <w:style w:type="character" w:customStyle="1" w:styleId="124">
    <w:name w:val="Основной текст (12)"/>
    <w:basedOn w:val="123"/>
    <w:rsid w:val="00C35F1B"/>
    <w:rPr>
      <w:color w:val="000000"/>
      <w:spacing w:val="0"/>
      <w:w w:val="100"/>
      <w:position w:val="0"/>
      <w:u w:val="single"/>
      <w:lang w:val="ru-RU" w:eastAsia="ru-RU" w:bidi="ru-RU"/>
    </w:rPr>
  </w:style>
  <w:style w:type="character" w:customStyle="1" w:styleId="5Exact">
    <w:name w:val="Подпись к картинке (5) Exact"/>
    <w:basedOn w:val="a3"/>
    <w:link w:val="5a"/>
    <w:rsid w:val="00C35F1B"/>
    <w:rPr>
      <w:rFonts w:eastAsia="Times New Roman"/>
      <w:sz w:val="18"/>
      <w:szCs w:val="18"/>
      <w:shd w:val="clear" w:color="auto" w:fill="FFFFFF"/>
    </w:rPr>
  </w:style>
  <w:style w:type="character" w:customStyle="1" w:styleId="595ptExact">
    <w:name w:val="Подпись к картинке (5) + 9;5 pt Exact"/>
    <w:basedOn w:val="5Exact"/>
    <w:rsid w:val="00C35F1B"/>
    <w:rPr>
      <w:color w:val="000000"/>
      <w:spacing w:val="0"/>
      <w:w w:val="100"/>
      <w:position w:val="0"/>
      <w:sz w:val="19"/>
      <w:szCs w:val="19"/>
      <w:lang w:val="ru-RU" w:eastAsia="ru-RU" w:bidi="ru-RU"/>
    </w:rPr>
  </w:style>
  <w:style w:type="paragraph" w:customStyle="1" w:styleId="5a">
    <w:name w:val="Подпись к картинке (5)"/>
    <w:basedOn w:val="a2"/>
    <w:link w:val="5Exact"/>
    <w:rsid w:val="00C35F1B"/>
    <w:pPr>
      <w:widowControl w:val="0"/>
      <w:shd w:val="clear" w:color="auto" w:fill="FFFFFF"/>
      <w:spacing w:after="0" w:line="0" w:lineRule="atLeast"/>
    </w:pPr>
    <w:rPr>
      <w:rFonts w:eastAsia="Times New Roman"/>
      <w:sz w:val="18"/>
      <w:szCs w:val="18"/>
    </w:rPr>
  </w:style>
  <w:style w:type="character" w:customStyle="1" w:styleId="2Exact">
    <w:name w:val="Основной текст (2) Exact"/>
    <w:basedOn w:val="a3"/>
    <w:rsid w:val="00C35F1B"/>
    <w:rPr>
      <w:rFonts w:ascii="Times New Roman" w:eastAsia="Times New Roman" w:hAnsi="Times New Roman" w:cs="Times New Roman"/>
      <w:b w:val="0"/>
      <w:bCs w:val="0"/>
      <w:i w:val="0"/>
      <w:iCs w:val="0"/>
      <w:smallCaps w:val="0"/>
      <w:strike w:val="0"/>
      <w:sz w:val="26"/>
      <w:szCs w:val="26"/>
      <w:u w:val="none"/>
    </w:rPr>
  </w:style>
  <w:style w:type="character" w:customStyle="1" w:styleId="fontstyle01">
    <w:name w:val="fontstyle01"/>
    <w:basedOn w:val="a3"/>
    <w:rsid w:val="00C35F1B"/>
    <w:rPr>
      <w:rFonts w:ascii="Times New Roman" w:hAnsi="Times New Roman" w:cs="Times New Roman" w:hint="default"/>
      <w:b w:val="0"/>
      <w:bCs w:val="0"/>
      <w:i w:val="0"/>
      <w:iCs w:val="0"/>
      <w:color w:val="FFFFFF"/>
      <w:sz w:val="28"/>
      <w:szCs w:val="28"/>
    </w:rPr>
  </w:style>
  <w:style w:type="character" w:customStyle="1" w:styleId="fontstyle21">
    <w:name w:val="fontstyle21"/>
    <w:basedOn w:val="a3"/>
    <w:rsid w:val="00C35F1B"/>
    <w:rPr>
      <w:rFonts w:ascii="Times New Roman" w:hAnsi="Times New Roman" w:cs="Times New Roman" w:hint="default"/>
      <w:b/>
      <w:bCs/>
      <w:i w:val="0"/>
      <w:iCs w:val="0"/>
      <w:color w:val="FFFFFF"/>
      <w:sz w:val="28"/>
      <w:szCs w:val="28"/>
    </w:rPr>
  </w:style>
  <w:style w:type="character" w:customStyle="1" w:styleId="3Exact">
    <w:name w:val="Основной текст (3) Exact"/>
    <w:basedOn w:val="39"/>
    <w:rsid w:val="00C35F1B"/>
    <w:rPr>
      <w:rFonts w:ascii="Times New Roman" w:hAnsi="Times New Roman" w:cs="Times New Roman"/>
      <w:b w:val="0"/>
      <w:bCs w:val="0"/>
      <w:i w:val="0"/>
      <w:iCs w:val="0"/>
      <w:smallCaps w:val="0"/>
      <w:strike w:val="0"/>
      <w:sz w:val="20"/>
      <w:szCs w:val="20"/>
      <w:u w:val="none"/>
    </w:rPr>
  </w:style>
  <w:style w:type="character" w:customStyle="1" w:styleId="afffff8">
    <w:name w:val="Колонтитул_"/>
    <w:basedOn w:val="a3"/>
    <w:rsid w:val="00C35F1B"/>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Полужирный"/>
    <w:basedOn w:val="afffff8"/>
    <w:rsid w:val="00C35F1B"/>
    <w:rPr>
      <w:b/>
      <w:bCs/>
      <w:color w:val="000000"/>
      <w:spacing w:val="0"/>
      <w:w w:val="100"/>
      <w:position w:val="0"/>
      <w:sz w:val="28"/>
      <w:szCs w:val="28"/>
      <w:lang w:val="ru-RU" w:eastAsia="ru-RU" w:bidi="ru-RU"/>
    </w:rPr>
  </w:style>
  <w:style w:type="character" w:customStyle="1" w:styleId="141">
    <w:name w:val="Основной текст (14)_"/>
    <w:basedOn w:val="a3"/>
    <w:link w:val="142"/>
    <w:rsid w:val="00C35F1B"/>
    <w:rPr>
      <w:rFonts w:eastAsia="Times New Roman"/>
      <w:i/>
      <w:iCs/>
      <w:sz w:val="26"/>
      <w:szCs w:val="26"/>
      <w:shd w:val="clear" w:color="auto" w:fill="FFFFFF"/>
    </w:rPr>
  </w:style>
  <w:style w:type="character" w:customStyle="1" w:styleId="afffff9">
    <w:name w:val="Колонтитул"/>
    <w:basedOn w:val="afffff8"/>
    <w:rsid w:val="00C35F1B"/>
    <w:rPr>
      <w:color w:val="000000"/>
      <w:spacing w:val="0"/>
      <w:w w:val="100"/>
      <w:position w:val="0"/>
      <w:lang w:val="ru-RU" w:eastAsia="ru-RU" w:bidi="ru-RU"/>
    </w:rPr>
  </w:style>
  <w:style w:type="paragraph" w:customStyle="1" w:styleId="142">
    <w:name w:val="Основной текст (14)"/>
    <w:basedOn w:val="a2"/>
    <w:link w:val="141"/>
    <w:rsid w:val="00C35F1B"/>
    <w:pPr>
      <w:widowControl w:val="0"/>
      <w:shd w:val="clear" w:color="auto" w:fill="FFFFFF"/>
      <w:spacing w:after="0" w:line="336" w:lineRule="exact"/>
      <w:jc w:val="both"/>
    </w:pPr>
    <w:rPr>
      <w:rFonts w:eastAsia="Times New Roman"/>
      <w:i/>
      <w:iCs/>
      <w:sz w:val="26"/>
      <w:szCs w:val="26"/>
    </w:rPr>
  </w:style>
  <w:style w:type="paragraph" w:customStyle="1" w:styleId="afffffa">
    <w:name w:val="основной текст"/>
    <w:basedOn w:val="a2"/>
    <w:rsid w:val="00C35F1B"/>
    <w:pPr>
      <w:spacing w:before="120" w:after="120" w:line="360" w:lineRule="auto"/>
      <w:ind w:firstLine="851"/>
      <w:jc w:val="both"/>
    </w:pPr>
    <w:rPr>
      <w:rFonts w:ascii="Arial" w:eastAsia="Times New Roman" w:hAnsi="Arial" w:cs="Times New Roman"/>
      <w:sz w:val="28"/>
      <w:szCs w:val="20"/>
      <w:lang w:eastAsia="ru-RU"/>
    </w:rPr>
  </w:style>
  <w:style w:type="character" w:customStyle="1" w:styleId="blk">
    <w:name w:val="blk"/>
    <w:basedOn w:val="a3"/>
    <w:rsid w:val="00F4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351347746">
      <w:bodyDiv w:val="1"/>
      <w:marLeft w:val="0"/>
      <w:marRight w:val="0"/>
      <w:marTop w:val="0"/>
      <w:marBottom w:val="0"/>
      <w:divBdr>
        <w:top w:val="none" w:sz="0" w:space="0" w:color="auto"/>
        <w:left w:val="none" w:sz="0" w:space="0" w:color="auto"/>
        <w:bottom w:val="none" w:sz="0" w:space="0" w:color="auto"/>
        <w:right w:val="none" w:sz="0" w:space="0" w:color="auto"/>
      </w:divBdr>
    </w:div>
    <w:div w:id="452409095">
      <w:bodyDiv w:val="1"/>
      <w:marLeft w:val="0"/>
      <w:marRight w:val="0"/>
      <w:marTop w:val="0"/>
      <w:marBottom w:val="0"/>
      <w:divBdr>
        <w:top w:val="none" w:sz="0" w:space="0" w:color="auto"/>
        <w:left w:val="none" w:sz="0" w:space="0" w:color="auto"/>
        <w:bottom w:val="none" w:sz="0" w:space="0" w:color="auto"/>
        <w:right w:val="none" w:sz="0" w:space="0" w:color="auto"/>
      </w:divBdr>
    </w:div>
    <w:div w:id="601884423">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835268974">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34615287">
      <w:bodyDiv w:val="1"/>
      <w:marLeft w:val="0"/>
      <w:marRight w:val="0"/>
      <w:marTop w:val="0"/>
      <w:marBottom w:val="0"/>
      <w:divBdr>
        <w:top w:val="none" w:sz="0" w:space="0" w:color="auto"/>
        <w:left w:val="none" w:sz="0" w:space="0" w:color="auto"/>
        <w:bottom w:val="none" w:sz="0" w:space="0" w:color="auto"/>
        <w:right w:val="none" w:sz="0" w:space="0" w:color="auto"/>
      </w:divBdr>
    </w:div>
    <w:div w:id="1697149878">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ved.ru/catalog/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kom.nov.ru/pamyatnik/perechen_oo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poved.ru/catalog/80" TargetMode="External"/><Relationship Id="rId4" Type="http://schemas.openxmlformats.org/officeDocument/2006/relationships/settings" Target="settings.xml"/><Relationship Id="rId9" Type="http://schemas.openxmlformats.org/officeDocument/2006/relationships/hyperlink" Target="https://rosreestr.ru/wps/portal/p/cc_ib_state_services/cc_ib_function/cc_ib_electronic_state/online_reque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D9CC83-5CF9-4465-AD62-24892C39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13036</TotalTime>
  <Pages>1</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e.v.trofimova</cp:lastModifiedBy>
  <cp:revision>138</cp:revision>
  <cp:lastPrinted>2014-07-30T12:32:00Z</cp:lastPrinted>
  <dcterms:created xsi:type="dcterms:W3CDTF">2013-09-05T19:55:00Z</dcterms:created>
  <dcterms:modified xsi:type="dcterms:W3CDTF">2020-04-06T08:04:00Z</dcterms:modified>
</cp:coreProperties>
</file>