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0A0"/>
      </w:tblPr>
      <w:tblGrid>
        <w:gridCol w:w="95"/>
        <w:gridCol w:w="61"/>
        <w:gridCol w:w="76"/>
      </w:tblGrid>
      <w:tr w:rsidR="00A56AC3" w:rsidRPr="00437B82" w:rsidTr="00F158B5">
        <w:trPr>
          <w:gridAfter w:val="1"/>
          <w:tblCellSpacing w:w="15" w:type="dxa"/>
        </w:trPr>
        <w:tc>
          <w:tcPr>
            <w:tcW w:w="65" w:type="dxa"/>
            <w:gridSpan w:val="2"/>
            <w:vAlign w:val="center"/>
          </w:tcPr>
          <w:p w:rsidR="00A56AC3" w:rsidRPr="00437B82" w:rsidRDefault="00A56AC3" w:rsidP="00437B82">
            <w:pPr>
              <w:spacing w:after="0" w:line="240" w:lineRule="auto"/>
              <w:rPr>
                <w:szCs w:val="24"/>
                <w:lang w:eastAsia="ru-RU"/>
              </w:rPr>
            </w:pPr>
          </w:p>
        </w:tc>
      </w:tr>
      <w:tr w:rsidR="00A56AC3" w:rsidRPr="00437B82" w:rsidTr="00F158B5">
        <w:trPr>
          <w:tblCellSpacing w:w="15" w:type="dxa"/>
        </w:trPr>
        <w:tc>
          <w:tcPr>
            <w:tcW w:w="50" w:type="dxa"/>
            <w:vAlign w:val="center"/>
          </w:tcPr>
          <w:p w:rsidR="00A56AC3" w:rsidRPr="00437B82" w:rsidRDefault="00A56AC3" w:rsidP="00437B82">
            <w:pPr>
              <w:spacing w:after="0" w:line="240" w:lineRule="auto"/>
              <w:rPr>
                <w:szCs w:val="24"/>
                <w:lang w:eastAsia="ru-RU"/>
              </w:rPr>
            </w:pPr>
          </w:p>
        </w:tc>
        <w:tc>
          <w:tcPr>
            <w:tcW w:w="0" w:type="auto"/>
            <w:gridSpan w:val="2"/>
            <w:vAlign w:val="center"/>
          </w:tcPr>
          <w:p w:rsidR="00A56AC3" w:rsidRPr="00437B82" w:rsidRDefault="00A56AC3" w:rsidP="00437B82">
            <w:pPr>
              <w:spacing w:after="0" w:line="240" w:lineRule="auto"/>
              <w:rPr>
                <w:szCs w:val="24"/>
                <w:lang w:eastAsia="ru-RU"/>
              </w:rPr>
            </w:pPr>
          </w:p>
        </w:tc>
      </w:tr>
    </w:tbl>
    <w:p w:rsidR="00A56AC3" w:rsidRPr="00FA7393" w:rsidRDefault="00A56AC3" w:rsidP="002B3319">
      <w:pPr>
        <w:jc w:val="right"/>
        <w:rPr>
          <w:sz w:val="28"/>
          <w:szCs w:val="28"/>
        </w:rPr>
      </w:pPr>
    </w:p>
    <w:p w:rsidR="00A56AC3" w:rsidRPr="00FA7393" w:rsidRDefault="00A56AC3" w:rsidP="002B3319">
      <w:pPr>
        <w:jc w:val="center"/>
        <w:rPr>
          <w:b/>
          <w:sz w:val="28"/>
          <w:szCs w:val="28"/>
        </w:rPr>
      </w:pPr>
      <w:r w:rsidRPr="007E699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ддорский р-он _герб_рис" style="width:54.75pt;height:50.25pt;visibility:visible">
            <v:imagedata r:id="rId5" o:title="" croptop="13885f" cropbottom="5962f"/>
          </v:shape>
        </w:pict>
      </w:r>
    </w:p>
    <w:p w:rsidR="00A56AC3" w:rsidRPr="00F2695A" w:rsidRDefault="00A56AC3" w:rsidP="00BF6B66">
      <w:pPr>
        <w:tabs>
          <w:tab w:val="left" w:pos="1095"/>
          <w:tab w:val="center" w:pos="4678"/>
        </w:tabs>
        <w:spacing w:line="240" w:lineRule="auto"/>
        <w:jc w:val="center"/>
        <w:rPr>
          <w:rFonts w:ascii="Times New Roman CYR" w:hAnsi="Times New Roman CYR"/>
          <w:b/>
          <w:sz w:val="28"/>
          <w:szCs w:val="28"/>
        </w:rPr>
      </w:pPr>
      <w:r w:rsidRPr="00F2695A">
        <w:rPr>
          <w:rFonts w:ascii="Times New Roman CYR" w:hAnsi="Times New Roman CYR"/>
          <w:b/>
          <w:sz w:val="28"/>
          <w:szCs w:val="28"/>
        </w:rPr>
        <w:t>Российская Федерация</w:t>
      </w:r>
    </w:p>
    <w:p w:rsidR="00A56AC3" w:rsidRPr="00F2695A" w:rsidRDefault="00A56AC3" w:rsidP="00BF6B66">
      <w:pPr>
        <w:spacing w:line="240" w:lineRule="auto"/>
        <w:jc w:val="center"/>
        <w:rPr>
          <w:rFonts w:ascii="Times New Roman CYR" w:hAnsi="Times New Roman CYR"/>
          <w:b/>
          <w:sz w:val="28"/>
          <w:szCs w:val="28"/>
        </w:rPr>
      </w:pPr>
      <w:r w:rsidRPr="00F2695A">
        <w:rPr>
          <w:rFonts w:ascii="Times New Roman CYR" w:hAnsi="Times New Roman CYR"/>
          <w:b/>
          <w:sz w:val="28"/>
          <w:szCs w:val="28"/>
        </w:rPr>
        <w:t>Новгородская область Поддорский район</w:t>
      </w:r>
    </w:p>
    <w:p w:rsidR="00A56AC3" w:rsidRPr="00F2695A" w:rsidRDefault="00A56AC3" w:rsidP="00BF6B66">
      <w:pPr>
        <w:spacing w:line="240" w:lineRule="auto"/>
        <w:jc w:val="center"/>
        <w:rPr>
          <w:rFonts w:ascii="Times New Roman CYR" w:hAnsi="Times New Roman CYR"/>
          <w:b/>
          <w:sz w:val="28"/>
          <w:szCs w:val="28"/>
        </w:rPr>
      </w:pPr>
      <w:r w:rsidRPr="00F2695A">
        <w:rPr>
          <w:rFonts w:ascii="Times New Roman CYR" w:hAnsi="Times New Roman CYR"/>
          <w:b/>
          <w:sz w:val="28"/>
          <w:szCs w:val="28"/>
        </w:rPr>
        <w:t>Администрация Селеевского сельского поселения</w:t>
      </w:r>
    </w:p>
    <w:p w:rsidR="00A56AC3" w:rsidRDefault="00A56AC3" w:rsidP="002B3319">
      <w:pPr>
        <w:jc w:val="center"/>
        <w:rPr>
          <w:rFonts w:ascii="Times New Roman CYR" w:hAnsi="Times New Roman CYR"/>
          <w:b/>
          <w:sz w:val="28"/>
          <w:szCs w:val="28"/>
        </w:rPr>
      </w:pPr>
    </w:p>
    <w:p w:rsidR="00A56AC3" w:rsidRPr="00F2695A" w:rsidRDefault="00A56AC3" w:rsidP="002B3319">
      <w:pPr>
        <w:jc w:val="center"/>
        <w:rPr>
          <w:rFonts w:ascii="Times New Roman CYR" w:hAnsi="Times New Roman CYR"/>
          <w:b/>
          <w:sz w:val="28"/>
          <w:szCs w:val="28"/>
        </w:rPr>
      </w:pPr>
      <w:r w:rsidRPr="00F2695A">
        <w:rPr>
          <w:rFonts w:ascii="Times New Roman CYR" w:hAnsi="Times New Roman CYR"/>
          <w:b/>
          <w:sz w:val="28"/>
          <w:szCs w:val="28"/>
        </w:rPr>
        <w:t>ПОСТАНОВЛЕНИЕ</w:t>
      </w:r>
    </w:p>
    <w:p w:rsidR="00A56AC3" w:rsidRPr="00F2695A" w:rsidRDefault="00A56AC3" w:rsidP="00BF6B66">
      <w:pPr>
        <w:spacing w:line="240" w:lineRule="auto"/>
        <w:rPr>
          <w:rFonts w:ascii="Times New Roman CYR" w:hAnsi="Times New Roman CYR"/>
          <w:b/>
        </w:rPr>
      </w:pPr>
    </w:p>
    <w:p w:rsidR="00A56AC3" w:rsidRPr="00F2695A" w:rsidRDefault="00A56AC3" w:rsidP="00BF6B66">
      <w:pPr>
        <w:spacing w:line="240" w:lineRule="auto"/>
        <w:rPr>
          <w:rFonts w:ascii="Times New Roman CYR" w:hAnsi="Times New Roman CYR"/>
          <w:sz w:val="28"/>
          <w:szCs w:val="28"/>
        </w:rPr>
      </w:pPr>
      <w:r w:rsidRPr="00F2695A">
        <w:rPr>
          <w:rFonts w:ascii="Times New Roman CYR" w:hAnsi="Times New Roman CYR"/>
          <w:sz w:val="28"/>
          <w:szCs w:val="28"/>
        </w:rPr>
        <w:t xml:space="preserve">от </w:t>
      </w:r>
      <w:r>
        <w:rPr>
          <w:rFonts w:ascii="Times New Roman CYR" w:hAnsi="Times New Roman CYR"/>
          <w:sz w:val="28"/>
          <w:szCs w:val="28"/>
        </w:rPr>
        <w:t>12</w:t>
      </w:r>
      <w:r w:rsidRPr="00F2695A">
        <w:rPr>
          <w:rFonts w:ascii="Times New Roman CYR" w:hAnsi="Times New Roman CYR"/>
          <w:sz w:val="28"/>
          <w:szCs w:val="28"/>
        </w:rPr>
        <w:t>.0</w:t>
      </w:r>
      <w:r>
        <w:rPr>
          <w:rFonts w:ascii="Times New Roman CYR" w:hAnsi="Times New Roman CYR"/>
          <w:sz w:val="28"/>
          <w:szCs w:val="28"/>
        </w:rPr>
        <w:t>3</w:t>
      </w:r>
      <w:r w:rsidRPr="00F2695A">
        <w:rPr>
          <w:rFonts w:ascii="Times New Roman CYR" w:hAnsi="Times New Roman CYR"/>
          <w:sz w:val="28"/>
          <w:szCs w:val="28"/>
        </w:rPr>
        <w:t>.201</w:t>
      </w:r>
      <w:r>
        <w:rPr>
          <w:rFonts w:ascii="Times New Roman CYR" w:hAnsi="Times New Roman CYR"/>
          <w:sz w:val="28"/>
          <w:szCs w:val="28"/>
        </w:rPr>
        <w:t>8</w:t>
      </w:r>
      <w:r w:rsidRPr="0056742C">
        <w:rPr>
          <w:rFonts w:ascii="Times New Roman CYR" w:hAnsi="Times New Roman CYR"/>
          <w:sz w:val="28"/>
          <w:szCs w:val="28"/>
        </w:rPr>
        <w:t xml:space="preserve">  </w:t>
      </w:r>
      <w:r>
        <w:rPr>
          <w:rFonts w:ascii="Times New Roman CYR" w:hAnsi="Times New Roman CYR"/>
          <w:sz w:val="28"/>
          <w:szCs w:val="28"/>
        </w:rPr>
        <w:t xml:space="preserve">                                                                                          </w:t>
      </w:r>
      <w:r w:rsidRPr="00F2695A">
        <w:rPr>
          <w:rFonts w:ascii="Times New Roman CYR" w:hAnsi="Times New Roman CYR"/>
          <w:sz w:val="28"/>
          <w:szCs w:val="28"/>
        </w:rPr>
        <w:t xml:space="preserve">№ </w:t>
      </w:r>
      <w:r>
        <w:rPr>
          <w:rFonts w:ascii="Times New Roman CYR" w:hAnsi="Times New Roman CYR"/>
          <w:sz w:val="28"/>
          <w:szCs w:val="28"/>
        </w:rPr>
        <w:t>25</w:t>
      </w:r>
    </w:p>
    <w:p w:rsidR="00A56AC3" w:rsidRDefault="00A56AC3" w:rsidP="00BF6B66">
      <w:pPr>
        <w:spacing w:line="240" w:lineRule="auto"/>
        <w:rPr>
          <w:rFonts w:ascii="Times New Roman CYR" w:hAnsi="Times New Roman CYR"/>
          <w:sz w:val="28"/>
          <w:szCs w:val="28"/>
        </w:rPr>
      </w:pPr>
      <w:r w:rsidRPr="00F2695A">
        <w:rPr>
          <w:rFonts w:ascii="Times New Roman CYR" w:hAnsi="Times New Roman CYR"/>
          <w:sz w:val="28"/>
          <w:szCs w:val="28"/>
        </w:rPr>
        <w:t>д.</w:t>
      </w:r>
      <w:r>
        <w:rPr>
          <w:rFonts w:ascii="Times New Roman CYR" w:hAnsi="Times New Roman CYR"/>
          <w:sz w:val="28"/>
          <w:szCs w:val="28"/>
        </w:rPr>
        <w:t xml:space="preserve"> </w:t>
      </w:r>
      <w:r w:rsidRPr="00F2695A">
        <w:rPr>
          <w:rFonts w:ascii="Times New Roman CYR" w:hAnsi="Times New Roman CYR"/>
          <w:sz w:val="28"/>
          <w:szCs w:val="28"/>
        </w:rPr>
        <w:t>Селеево</w:t>
      </w:r>
    </w:p>
    <w:p w:rsidR="00A56AC3" w:rsidRPr="00CB372B" w:rsidRDefault="00A56AC3" w:rsidP="00CB372B">
      <w:pPr>
        <w:spacing w:after="0" w:line="240" w:lineRule="exact"/>
        <w:rPr>
          <w:sz w:val="28"/>
          <w:szCs w:val="28"/>
          <w:lang w:eastAsia="ru-RU"/>
        </w:rPr>
      </w:pPr>
      <w:r w:rsidRPr="00437B82">
        <w:rPr>
          <w:szCs w:val="24"/>
          <w:lang w:eastAsia="ru-RU"/>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tblGrid>
      <w:tr w:rsidR="00A56AC3" w:rsidTr="008B0159">
        <w:tc>
          <w:tcPr>
            <w:tcW w:w="5353" w:type="dxa"/>
            <w:tcBorders>
              <w:top w:val="nil"/>
              <w:left w:val="nil"/>
              <w:bottom w:val="nil"/>
              <w:right w:val="nil"/>
            </w:tcBorders>
          </w:tcPr>
          <w:p w:rsidR="00A56AC3" w:rsidRPr="008B0159" w:rsidRDefault="00A56AC3" w:rsidP="008B0159">
            <w:pPr>
              <w:spacing w:after="0" w:line="240" w:lineRule="exact"/>
              <w:rPr>
                <w:sz w:val="28"/>
                <w:szCs w:val="28"/>
                <w:lang w:eastAsia="ru-RU"/>
              </w:rPr>
            </w:pPr>
            <w:r w:rsidRPr="008B0159">
              <w:rPr>
                <w:sz w:val="28"/>
                <w:szCs w:val="28"/>
                <w:lang w:eastAsia="ru-RU"/>
              </w:rPr>
              <w:t>Об утверждении Положения о порядке подготовки и утверждения</w:t>
            </w:r>
          </w:p>
          <w:p w:rsidR="00A56AC3" w:rsidRPr="008B0159" w:rsidRDefault="00A56AC3" w:rsidP="008B0159">
            <w:pPr>
              <w:spacing w:after="0" w:line="240" w:lineRule="exact"/>
              <w:rPr>
                <w:sz w:val="28"/>
                <w:szCs w:val="28"/>
                <w:lang w:eastAsia="ru-RU"/>
              </w:rPr>
            </w:pPr>
            <w:r w:rsidRPr="008B0159">
              <w:rPr>
                <w:sz w:val="28"/>
                <w:szCs w:val="28"/>
                <w:lang w:eastAsia="ru-RU"/>
              </w:rPr>
              <w:t>документации по планировке территории Селеевского сельского поселения Поддорского муниципального района</w:t>
            </w:r>
          </w:p>
        </w:tc>
      </w:tr>
    </w:tbl>
    <w:p w:rsidR="00A56AC3" w:rsidRPr="00437B82" w:rsidRDefault="00A56AC3" w:rsidP="00437B82">
      <w:pPr>
        <w:spacing w:before="100" w:beforeAutospacing="1" w:after="100" w:afterAutospacing="1" w:line="240" w:lineRule="auto"/>
        <w:rPr>
          <w:szCs w:val="24"/>
          <w:lang w:eastAsia="ru-RU"/>
        </w:rPr>
      </w:pPr>
    </w:p>
    <w:p w:rsidR="00A56AC3" w:rsidRPr="00CB372B" w:rsidRDefault="00A56AC3" w:rsidP="00CB372B">
      <w:pPr>
        <w:spacing w:after="0" w:line="240" w:lineRule="auto"/>
        <w:ind w:firstLine="708"/>
        <w:jc w:val="both"/>
        <w:rPr>
          <w:sz w:val="28"/>
          <w:szCs w:val="28"/>
          <w:lang w:eastAsia="ru-RU"/>
        </w:rPr>
      </w:pPr>
      <w:r w:rsidRPr="00CB372B">
        <w:rPr>
          <w:sz w:val="28"/>
          <w:szCs w:val="28"/>
          <w:lang w:eastAsia="ru-RU"/>
        </w:rPr>
        <w:t xml:space="preserve">В соответствии со статьями 41,42,43,45,46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lang w:eastAsia="ru-RU"/>
        </w:rPr>
        <w:t>Селеевского сельского</w:t>
      </w:r>
      <w:r w:rsidRPr="00CB372B">
        <w:rPr>
          <w:sz w:val="28"/>
          <w:szCs w:val="28"/>
          <w:lang w:eastAsia="ru-RU"/>
        </w:rPr>
        <w:t xml:space="preserve"> </w:t>
      </w:r>
      <w:r>
        <w:rPr>
          <w:sz w:val="28"/>
          <w:szCs w:val="28"/>
          <w:lang w:eastAsia="ru-RU"/>
        </w:rPr>
        <w:t xml:space="preserve">поселения Поддорского муниципального района  </w:t>
      </w:r>
      <w:r w:rsidRPr="00CB372B">
        <w:rPr>
          <w:b/>
          <w:bCs/>
          <w:sz w:val="28"/>
          <w:szCs w:val="28"/>
          <w:lang w:eastAsia="ru-RU"/>
        </w:rPr>
        <w:t>ПОСТАНОВЛЯ</w:t>
      </w:r>
      <w:r>
        <w:rPr>
          <w:b/>
          <w:bCs/>
          <w:sz w:val="28"/>
          <w:szCs w:val="28"/>
          <w:lang w:eastAsia="ru-RU"/>
        </w:rPr>
        <w:t>ЕТ</w:t>
      </w:r>
      <w:r w:rsidRPr="00CB372B">
        <w:rPr>
          <w:b/>
          <w:bCs/>
          <w:sz w:val="28"/>
          <w:szCs w:val="28"/>
          <w:lang w:eastAsia="ru-RU"/>
        </w:rPr>
        <w:t>:</w:t>
      </w:r>
    </w:p>
    <w:p w:rsidR="00A56AC3" w:rsidRPr="00CB372B" w:rsidRDefault="00A56AC3" w:rsidP="00CB372B">
      <w:pPr>
        <w:spacing w:after="0" w:line="240" w:lineRule="auto"/>
        <w:ind w:firstLine="708"/>
        <w:jc w:val="both"/>
        <w:rPr>
          <w:sz w:val="28"/>
          <w:szCs w:val="28"/>
          <w:lang w:eastAsia="ru-RU"/>
        </w:rPr>
      </w:pPr>
      <w:r w:rsidRPr="00CB372B">
        <w:rPr>
          <w:sz w:val="28"/>
          <w:szCs w:val="28"/>
          <w:lang w:eastAsia="ru-RU"/>
        </w:rPr>
        <w:t xml:space="preserve">1.Утвердить прилагаемое Положение о порядке подготовки и утверждения документации по планировке территории </w:t>
      </w:r>
      <w:r>
        <w:rPr>
          <w:sz w:val="28"/>
          <w:szCs w:val="28"/>
          <w:lang w:eastAsia="ru-RU"/>
        </w:rPr>
        <w:t xml:space="preserve">Селеевского </w:t>
      </w:r>
      <w:r w:rsidRPr="00CB372B">
        <w:rPr>
          <w:sz w:val="28"/>
          <w:szCs w:val="28"/>
          <w:lang w:eastAsia="ru-RU"/>
        </w:rPr>
        <w:t>сельск</w:t>
      </w:r>
      <w:r>
        <w:rPr>
          <w:sz w:val="28"/>
          <w:szCs w:val="28"/>
          <w:lang w:eastAsia="ru-RU"/>
        </w:rPr>
        <w:t>ого поселения</w:t>
      </w:r>
      <w:r w:rsidRPr="00CB372B">
        <w:rPr>
          <w:sz w:val="28"/>
          <w:szCs w:val="28"/>
          <w:lang w:eastAsia="ru-RU"/>
        </w:rPr>
        <w:t xml:space="preserve"> </w:t>
      </w:r>
      <w:r>
        <w:rPr>
          <w:sz w:val="28"/>
          <w:szCs w:val="28"/>
          <w:lang w:eastAsia="ru-RU"/>
        </w:rPr>
        <w:t>Поддор</w:t>
      </w:r>
      <w:r w:rsidRPr="00CB372B">
        <w:rPr>
          <w:sz w:val="28"/>
          <w:szCs w:val="28"/>
          <w:lang w:eastAsia="ru-RU"/>
        </w:rPr>
        <w:t>ского муниципального района.</w:t>
      </w:r>
    </w:p>
    <w:p w:rsidR="00A56AC3" w:rsidRPr="00176F67" w:rsidRDefault="00A56AC3" w:rsidP="00CB372B">
      <w:pPr>
        <w:pStyle w:val="ConsPlusNormal"/>
        <w:ind w:firstLine="708"/>
        <w:jc w:val="both"/>
        <w:rPr>
          <w:sz w:val="28"/>
          <w:szCs w:val="28"/>
        </w:rPr>
      </w:pPr>
      <w:r>
        <w:rPr>
          <w:sz w:val="28"/>
          <w:szCs w:val="28"/>
        </w:rPr>
        <w:t>2</w:t>
      </w:r>
      <w:r w:rsidRPr="00176F67">
        <w:rPr>
          <w:sz w:val="28"/>
          <w:szCs w:val="28"/>
        </w:rPr>
        <w:t xml:space="preserve">. Опубликовать настоящее </w:t>
      </w:r>
      <w:r>
        <w:rPr>
          <w:sz w:val="28"/>
          <w:szCs w:val="28"/>
        </w:rPr>
        <w:t>постановление</w:t>
      </w:r>
      <w:r w:rsidRPr="00176F67">
        <w:rPr>
          <w:sz w:val="28"/>
          <w:szCs w:val="28"/>
        </w:rPr>
        <w:t xml:space="preserve"> в газете «</w:t>
      </w:r>
      <w:r>
        <w:rPr>
          <w:sz w:val="28"/>
          <w:szCs w:val="28"/>
        </w:rPr>
        <w:t xml:space="preserve">Официальный </w:t>
      </w:r>
      <w:r w:rsidRPr="00176F67">
        <w:rPr>
          <w:sz w:val="28"/>
          <w:szCs w:val="28"/>
        </w:rPr>
        <w:t xml:space="preserve">Вестник </w:t>
      </w:r>
      <w:r>
        <w:rPr>
          <w:sz w:val="28"/>
          <w:szCs w:val="28"/>
        </w:rPr>
        <w:t>Селеевского сельского поселения</w:t>
      </w:r>
      <w:r w:rsidRPr="00176F67">
        <w:rPr>
          <w:sz w:val="28"/>
          <w:szCs w:val="28"/>
        </w:rPr>
        <w:t>» и на официальном сайте в информационно-телекоммуникационной сети «Интернет».</w:t>
      </w:r>
    </w:p>
    <w:p w:rsidR="00A56AC3" w:rsidRPr="00CB372B" w:rsidRDefault="00A56AC3" w:rsidP="00CB372B">
      <w:pPr>
        <w:spacing w:after="0" w:line="240" w:lineRule="auto"/>
        <w:rPr>
          <w:sz w:val="28"/>
          <w:szCs w:val="28"/>
          <w:lang w:eastAsia="ru-RU"/>
        </w:rPr>
      </w:pPr>
      <w:r w:rsidRPr="00CB372B">
        <w:rPr>
          <w:sz w:val="28"/>
          <w:szCs w:val="28"/>
          <w:lang w:eastAsia="ru-RU"/>
        </w:rPr>
        <w:t> </w:t>
      </w:r>
    </w:p>
    <w:p w:rsidR="00A56AC3" w:rsidRPr="00CB372B" w:rsidRDefault="00A56AC3" w:rsidP="00CB372B">
      <w:pPr>
        <w:spacing w:after="0" w:line="240" w:lineRule="auto"/>
        <w:rPr>
          <w:sz w:val="28"/>
          <w:szCs w:val="28"/>
          <w:lang w:eastAsia="ru-RU"/>
        </w:rPr>
      </w:pPr>
      <w:r w:rsidRPr="00CB372B">
        <w:rPr>
          <w:sz w:val="28"/>
          <w:szCs w:val="28"/>
          <w:lang w:eastAsia="ru-RU"/>
        </w:rPr>
        <w:t> </w:t>
      </w:r>
    </w:p>
    <w:p w:rsidR="00A56AC3" w:rsidRPr="00CB372B" w:rsidRDefault="00A56AC3" w:rsidP="00CB372B">
      <w:pPr>
        <w:spacing w:after="0" w:line="240" w:lineRule="auto"/>
        <w:rPr>
          <w:sz w:val="28"/>
          <w:szCs w:val="28"/>
          <w:lang w:eastAsia="ru-RU"/>
        </w:rPr>
      </w:pPr>
      <w:r w:rsidRPr="00CB372B">
        <w:rPr>
          <w:sz w:val="28"/>
          <w:szCs w:val="28"/>
          <w:lang w:eastAsia="ru-RU"/>
        </w:rPr>
        <w:t> </w:t>
      </w:r>
    </w:p>
    <w:p w:rsidR="00A56AC3" w:rsidRDefault="00A56AC3" w:rsidP="000C2E4E">
      <w:pPr>
        <w:pStyle w:val="NormalWeb"/>
        <w:spacing w:before="0" w:beforeAutospacing="0" w:after="0" w:afterAutospacing="0"/>
        <w:ind w:right="102"/>
      </w:pPr>
      <w:r>
        <w:t xml:space="preserve">Глава Администрации </w:t>
      </w:r>
    </w:p>
    <w:p w:rsidR="00A56AC3" w:rsidRDefault="00A56AC3" w:rsidP="000C2E4E">
      <w:pPr>
        <w:pStyle w:val="NormalWeb"/>
        <w:spacing w:before="0" w:beforeAutospacing="0" w:after="0" w:afterAutospacing="0"/>
        <w:ind w:right="102"/>
      </w:pPr>
      <w:r>
        <w:t>Селеевского сельского поселения                                                        Т.В. Сизова</w:t>
      </w:r>
    </w:p>
    <w:p w:rsidR="00A56AC3" w:rsidRDefault="00A56AC3" w:rsidP="000C2E4E">
      <w:pPr>
        <w:pStyle w:val="NormalWeb"/>
        <w:spacing w:before="0" w:beforeAutospacing="0" w:after="0" w:afterAutospacing="0"/>
        <w:ind w:right="102"/>
      </w:pPr>
    </w:p>
    <w:p w:rsidR="00A56AC3" w:rsidRDefault="00A56AC3" w:rsidP="003E09A3">
      <w:pPr>
        <w:spacing w:after="0" w:line="240" w:lineRule="auto"/>
        <w:jc w:val="center"/>
        <w:rPr>
          <w:szCs w:val="24"/>
        </w:rPr>
      </w:pPr>
    </w:p>
    <w:p w:rsidR="00A56AC3" w:rsidRPr="00437B82" w:rsidRDefault="00A56AC3" w:rsidP="003E09A3">
      <w:pPr>
        <w:spacing w:after="0" w:line="240" w:lineRule="exact"/>
        <w:jc w:val="right"/>
        <w:rPr>
          <w:szCs w:val="24"/>
          <w:lang w:eastAsia="ru-RU"/>
        </w:rPr>
      </w:pPr>
      <w:r w:rsidRPr="00437B82">
        <w:rPr>
          <w:szCs w:val="24"/>
          <w:lang w:eastAsia="ru-RU"/>
        </w:rPr>
        <w:t>Утверждено</w:t>
      </w:r>
    </w:p>
    <w:p w:rsidR="00A56AC3" w:rsidRPr="00437B82" w:rsidRDefault="00A56AC3" w:rsidP="003E09A3">
      <w:pPr>
        <w:spacing w:after="0" w:line="240" w:lineRule="exact"/>
        <w:jc w:val="right"/>
        <w:rPr>
          <w:szCs w:val="24"/>
          <w:lang w:eastAsia="ru-RU"/>
        </w:rPr>
      </w:pPr>
      <w:r w:rsidRPr="00437B82">
        <w:rPr>
          <w:szCs w:val="24"/>
          <w:lang w:eastAsia="ru-RU"/>
        </w:rPr>
        <w:t>постановлением Администрации</w:t>
      </w:r>
    </w:p>
    <w:p w:rsidR="00A56AC3" w:rsidRPr="00437B82" w:rsidRDefault="00A56AC3" w:rsidP="003E09A3">
      <w:pPr>
        <w:spacing w:after="0" w:line="240" w:lineRule="exact"/>
        <w:jc w:val="right"/>
        <w:rPr>
          <w:szCs w:val="24"/>
          <w:lang w:eastAsia="ru-RU"/>
        </w:rPr>
      </w:pPr>
      <w:r>
        <w:rPr>
          <w:szCs w:val="24"/>
          <w:lang w:eastAsia="ru-RU"/>
        </w:rPr>
        <w:t>Селеевского сельского поселения</w:t>
      </w:r>
    </w:p>
    <w:p w:rsidR="00A56AC3" w:rsidRPr="00437B82" w:rsidRDefault="00A56AC3" w:rsidP="00CE35CF">
      <w:pPr>
        <w:spacing w:after="0" w:line="240" w:lineRule="exact"/>
        <w:jc w:val="right"/>
        <w:rPr>
          <w:szCs w:val="24"/>
          <w:lang w:eastAsia="ru-RU"/>
        </w:rPr>
      </w:pPr>
      <w:r w:rsidRPr="00437B82">
        <w:rPr>
          <w:szCs w:val="24"/>
          <w:lang w:eastAsia="ru-RU"/>
        </w:rPr>
        <w:t xml:space="preserve">от </w:t>
      </w:r>
      <w:r>
        <w:rPr>
          <w:szCs w:val="24"/>
          <w:lang w:eastAsia="ru-RU"/>
        </w:rPr>
        <w:t>12.</w:t>
      </w:r>
      <w:r w:rsidRPr="00437B82">
        <w:rPr>
          <w:szCs w:val="24"/>
          <w:lang w:eastAsia="ru-RU"/>
        </w:rPr>
        <w:t>0</w:t>
      </w:r>
      <w:r>
        <w:rPr>
          <w:szCs w:val="24"/>
          <w:lang w:eastAsia="ru-RU"/>
        </w:rPr>
        <w:t>3</w:t>
      </w:r>
      <w:r w:rsidRPr="00437B82">
        <w:rPr>
          <w:szCs w:val="24"/>
          <w:lang w:eastAsia="ru-RU"/>
        </w:rPr>
        <w:t xml:space="preserve">.2018 № </w:t>
      </w:r>
      <w:r>
        <w:rPr>
          <w:szCs w:val="24"/>
          <w:lang w:eastAsia="ru-RU"/>
        </w:rPr>
        <w:t xml:space="preserve">25   </w:t>
      </w:r>
    </w:p>
    <w:p w:rsidR="00A56AC3" w:rsidRPr="00CE35CF" w:rsidRDefault="00A56AC3" w:rsidP="00CE35CF">
      <w:pPr>
        <w:spacing w:after="0" w:line="240" w:lineRule="exact"/>
        <w:jc w:val="center"/>
        <w:rPr>
          <w:b/>
          <w:sz w:val="28"/>
          <w:szCs w:val="28"/>
          <w:lang w:eastAsia="ru-RU"/>
        </w:rPr>
      </w:pPr>
      <w:r w:rsidRPr="00CE35CF">
        <w:rPr>
          <w:b/>
          <w:sz w:val="28"/>
          <w:szCs w:val="28"/>
          <w:lang w:eastAsia="ru-RU"/>
        </w:rPr>
        <w:t>Положение</w:t>
      </w:r>
    </w:p>
    <w:p w:rsidR="00A56AC3" w:rsidRPr="00CE35CF" w:rsidRDefault="00A56AC3" w:rsidP="00CE35CF">
      <w:pPr>
        <w:spacing w:after="0" w:line="240" w:lineRule="exact"/>
        <w:jc w:val="center"/>
        <w:rPr>
          <w:b/>
          <w:sz w:val="28"/>
          <w:szCs w:val="28"/>
          <w:lang w:eastAsia="ru-RU"/>
        </w:rPr>
      </w:pPr>
      <w:r w:rsidRPr="00CE35CF">
        <w:rPr>
          <w:b/>
          <w:sz w:val="28"/>
          <w:szCs w:val="28"/>
          <w:lang w:eastAsia="ru-RU"/>
        </w:rPr>
        <w:t xml:space="preserve">о порядке подготовки и утверждения документации по планировке территории </w:t>
      </w:r>
      <w:r>
        <w:rPr>
          <w:b/>
          <w:sz w:val="28"/>
          <w:szCs w:val="28"/>
          <w:lang w:eastAsia="ru-RU"/>
        </w:rPr>
        <w:t>Селеевского</w:t>
      </w:r>
      <w:r w:rsidRPr="00CE35CF">
        <w:rPr>
          <w:b/>
          <w:sz w:val="28"/>
          <w:szCs w:val="28"/>
          <w:lang w:eastAsia="ru-RU"/>
        </w:rPr>
        <w:t xml:space="preserve"> сельского поселения Поддорского муниципального района  </w:t>
      </w:r>
    </w:p>
    <w:p w:rsidR="00A56AC3" w:rsidRPr="003E09A3" w:rsidRDefault="00A56AC3" w:rsidP="003E09A3">
      <w:pPr>
        <w:spacing w:after="0" w:line="240" w:lineRule="auto"/>
        <w:jc w:val="both"/>
        <w:rPr>
          <w:sz w:val="28"/>
          <w:szCs w:val="28"/>
          <w:lang w:eastAsia="ru-RU"/>
        </w:rPr>
      </w:pPr>
      <w:r w:rsidRPr="003E09A3">
        <w:rPr>
          <w:sz w:val="28"/>
          <w:szCs w:val="28"/>
          <w:lang w:eastAsia="ru-RU"/>
        </w:rPr>
        <w:t> </w:t>
      </w:r>
    </w:p>
    <w:p w:rsidR="00A56AC3" w:rsidRPr="003E09A3" w:rsidRDefault="00A56AC3" w:rsidP="003E09A3">
      <w:pPr>
        <w:numPr>
          <w:ilvl w:val="0"/>
          <w:numId w:val="1"/>
        </w:numPr>
        <w:spacing w:after="0" w:line="240" w:lineRule="auto"/>
        <w:ind w:firstLine="273"/>
        <w:jc w:val="both"/>
        <w:rPr>
          <w:sz w:val="28"/>
          <w:szCs w:val="28"/>
          <w:lang w:eastAsia="ru-RU"/>
        </w:rPr>
      </w:pPr>
      <w:r w:rsidRPr="003E09A3">
        <w:rPr>
          <w:b/>
          <w:bCs/>
          <w:sz w:val="28"/>
          <w:szCs w:val="28"/>
          <w:lang w:eastAsia="ru-RU"/>
        </w:rPr>
        <w:t>Общие положения</w:t>
      </w:r>
    </w:p>
    <w:p w:rsidR="00A56AC3" w:rsidRPr="003E09A3" w:rsidRDefault="00A56AC3" w:rsidP="003E09A3">
      <w:pPr>
        <w:spacing w:after="0" w:line="240" w:lineRule="auto"/>
        <w:ind w:firstLine="851"/>
        <w:jc w:val="both"/>
        <w:rPr>
          <w:sz w:val="28"/>
          <w:szCs w:val="28"/>
          <w:lang w:eastAsia="ru-RU"/>
        </w:rPr>
      </w:pPr>
      <w:r w:rsidRPr="003E09A3">
        <w:rPr>
          <w:sz w:val="28"/>
          <w:szCs w:val="28"/>
          <w:lang w:eastAsia="ru-RU"/>
        </w:rPr>
        <w:t>1.1. Настоящее Положение разработано в соответствии со</w:t>
      </w:r>
      <w:r>
        <w:rPr>
          <w:sz w:val="28"/>
          <w:szCs w:val="28"/>
          <w:lang w:eastAsia="ru-RU"/>
        </w:rPr>
        <w:t xml:space="preserve"> статьями 41, 42, 43, 45, 46 </w:t>
      </w:r>
      <w:r w:rsidRPr="003E09A3">
        <w:rPr>
          <w:sz w:val="28"/>
          <w:szCs w:val="28"/>
          <w:lang w:eastAsia="ru-RU"/>
        </w:rPr>
        <w:t xml:space="preserve"> Градостроительного кодекса Российской Федерации с целью регулирования застройки территории </w:t>
      </w:r>
      <w:r>
        <w:rPr>
          <w:sz w:val="28"/>
          <w:szCs w:val="28"/>
          <w:lang w:eastAsia="ru-RU"/>
        </w:rPr>
        <w:t xml:space="preserve">Селеевского </w:t>
      </w:r>
      <w:r w:rsidRPr="003E09A3">
        <w:rPr>
          <w:sz w:val="28"/>
          <w:szCs w:val="28"/>
          <w:lang w:eastAsia="ru-RU"/>
        </w:rPr>
        <w:t>сельск</w:t>
      </w:r>
      <w:r>
        <w:rPr>
          <w:sz w:val="28"/>
          <w:szCs w:val="28"/>
          <w:lang w:eastAsia="ru-RU"/>
        </w:rPr>
        <w:t>ого</w:t>
      </w:r>
      <w:r w:rsidRPr="003E09A3">
        <w:rPr>
          <w:sz w:val="28"/>
          <w:szCs w:val="28"/>
          <w:lang w:eastAsia="ru-RU"/>
        </w:rPr>
        <w:t xml:space="preserve"> поселени</w:t>
      </w:r>
      <w:r>
        <w:rPr>
          <w:sz w:val="28"/>
          <w:szCs w:val="28"/>
          <w:lang w:eastAsia="ru-RU"/>
        </w:rPr>
        <w:t>я Поддор</w:t>
      </w:r>
      <w:r w:rsidRPr="003E09A3">
        <w:rPr>
          <w:sz w:val="28"/>
          <w:szCs w:val="28"/>
          <w:lang w:eastAsia="ru-RU"/>
        </w:rPr>
        <w:t xml:space="preserve">ского муниципального района (далее — </w:t>
      </w:r>
      <w:r>
        <w:rPr>
          <w:sz w:val="28"/>
          <w:szCs w:val="28"/>
          <w:lang w:eastAsia="ru-RU"/>
        </w:rPr>
        <w:t>П</w:t>
      </w:r>
      <w:r w:rsidRPr="003E09A3">
        <w:rPr>
          <w:sz w:val="28"/>
          <w:szCs w:val="28"/>
          <w:lang w:eastAsia="ru-RU"/>
        </w:rPr>
        <w:t>оселени</w:t>
      </w:r>
      <w:r>
        <w:rPr>
          <w:sz w:val="28"/>
          <w:szCs w:val="28"/>
          <w:lang w:eastAsia="ru-RU"/>
        </w:rPr>
        <w:t>е</w:t>
      </w:r>
      <w:r w:rsidRPr="003E09A3">
        <w:rPr>
          <w:sz w:val="28"/>
          <w:szCs w:val="28"/>
          <w:lang w:eastAsia="ru-RU"/>
        </w:rPr>
        <w:t>),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по его инициативе либо на основании предложений физических и юридических лиц.</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 xml:space="preserve">1.4. Подготовка документации осуществляется на основании Генерального плана </w:t>
      </w:r>
      <w:r>
        <w:rPr>
          <w:sz w:val="28"/>
          <w:szCs w:val="28"/>
          <w:lang w:eastAsia="ru-RU"/>
        </w:rPr>
        <w:t xml:space="preserve">сельского </w:t>
      </w:r>
      <w:r w:rsidRPr="003E09A3">
        <w:rPr>
          <w:sz w:val="28"/>
          <w:szCs w:val="28"/>
          <w:lang w:eastAsia="ru-RU"/>
        </w:rPr>
        <w:t xml:space="preserve">поселения, Правил землепользования и застройки </w:t>
      </w:r>
      <w:r>
        <w:rPr>
          <w:sz w:val="28"/>
          <w:szCs w:val="28"/>
          <w:lang w:eastAsia="ru-RU"/>
        </w:rPr>
        <w:t xml:space="preserve">сельского </w:t>
      </w:r>
      <w:r w:rsidRPr="003E09A3">
        <w:rPr>
          <w:sz w:val="28"/>
          <w:szCs w:val="28"/>
          <w:lang w:eastAsia="ru-RU"/>
        </w:rPr>
        <w:t>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1.5.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1.6. Виды градостроительной документации по планировке территории.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A56AC3" w:rsidRDefault="00A56AC3" w:rsidP="00CE35CF">
      <w:pPr>
        <w:spacing w:after="0" w:line="240" w:lineRule="auto"/>
        <w:ind w:firstLine="851"/>
        <w:jc w:val="both"/>
        <w:rPr>
          <w:sz w:val="28"/>
          <w:szCs w:val="28"/>
          <w:lang w:eastAsia="ru-RU"/>
        </w:rPr>
      </w:pPr>
      <w:r w:rsidRPr="003E09A3">
        <w:rPr>
          <w:sz w:val="28"/>
          <w:szCs w:val="28"/>
          <w:lang w:eastAsia="ru-RU"/>
        </w:rPr>
        <w:t>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A56AC3" w:rsidRPr="003E09A3" w:rsidRDefault="00A56AC3" w:rsidP="00CE35CF">
      <w:pPr>
        <w:spacing w:after="0" w:line="240" w:lineRule="auto"/>
        <w:ind w:firstLine="851"/>
        <w:jc w:val="both"/>
        <w:rPr>
          <w:sz w:val="28"/>
          <w:szCs w:val="28"/>
          <w:lang w:eastAsia="ru-RU"/>
        </w:rPr>
      </w:pPr>
    </w:p>
    <w:p w:rsidR="00A56AC3" w:rsidRPr="003E09A3" w:rsidRDefault="00A56AC3" w:rsidP="003E09A3">
      <w:pPr>
        <w:numPr>
          <w:ilvl w:val="0"/>
          <w:numId w:val="2"/>
        </w:numPr>
        <w:spacing w:after="0" w:line="240" w:lineRule="exact"/>
        <w:jc w:val="center"/>
        <w:rPr>
          <w:sz w:val="28"/>
          <w:szCs w:val="28"/>
          <w:lang w:eastAsia="ru-RU"/>
        </w:rPr>
      </w:pPr>
      <w:r w:rsidRPr="003E09A3">
        <w:rPr>
          <w:b/>
          <w:bCs/>
          <w:sz w:val="28"/>
          <w:szCs w:val="28"/>
          <w:lang w:eastAsia="ru-RU"/>
        </w:rPr>
        <w:t>Порядок принятия решения о подготовке документации</w:t>
      </w:r>
    </w:p>
    <w:p w:rsidR="00A56AC3" w:rsidRPr="003E09A3" w:rsidRDefault="00A56AC3" w:rsidP="00C95BFB">
      <w:pPr>
        <w:spacing w:after="0" w:line="240" w:lineRule="exact"/>
        <w:jc w:val="center"/>
        <w:rPr>
          <w:sz w:val="28"/>
          <w:szCs w:val="28"/>
          <w:lang w:eastAsia="ru-RU"/>
        </w:rPr>
      </w:pPr>
      <w:r w:rsidRPr="003E09A3">
        <w:rPr>
          <w:b/>
          <w:bCs/>
          <w:sz w:val="28"/>
          <w:szCs w:val="28"/>
          <w:lang w:eastAsia="ru-RU"/>
        </w:rPr>
        <w:t>по планировке территории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по инициативе органов местного самоуправления;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w:t>
      </w:r>
      <w:r>
        <w:rPr>
          <w:sz w:val="28"/>
          <w:szCs w:val="28"/>
          <w:lang w:eastAsia="ru-RU"/>
        </w:rPr>
        <w:t xml:space="preserve">, </w:t>
      </w:r>
      <w:r w:rsidRPr="003E09A3">
        <w:rPr>
          <w:sz w:val="28"/>
          <w:szCs w:val="28"/>
          <w:lang w:eastAsia="ru-RU"/>
        </w:rPr>
        <w:t xml:space="preserve"> либо договор о развитии застроенной территории (далее — инициаторы подготовки документации).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 xml:space="preserve">2.2. Физические и юридические лица, заинтересованные в подготовке документации по планировке территории, подают соответствующее заявление в </w:t>
      </w:r>
      <w:r>
        <w:rPr>
          <w:sz w:val="28"/>
          <w:szCs w:val="28"/>
          <w:lang w:eastAsia="ru-RU"/>
        </w:rPr>
        <w:t>А</w:t>
      </w:r>
      <w:r w:rsidRPr="003E09A3">
        <w:rPr>
          <w:sz w:val="28"/>
          <w:szCs w:val="28"/>
          <w:lang w:eastAsia="ru-RU"/>
        </w:rPr>
        <w:t xml:space="preserve">дминистрацию </w:t>
      </w:r>
      <w:r>
        <w:rPr>
          <w:sz w:val="28"/>
          <w:szCs w:val="28"/>
          <w:lang w:eastAsia="ru-RU"/>
        </w:rPr>
        <w:t>Селеевского сельского поселения</w:t>
      </w:r>
      <w:r w:rsidRPr="003E09A3">
        <w:rPr>
          <w:sz w:val="28"/>
          <w:szCs w:val="28"/>
          <w:lang w:eastAsia="ru-RU"/>
        </w:rPr>
        <w:t>. В заявлении указываются: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расположение территории, в пределах которой заявитель предполагает осуществить действия по строительству объекта;</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инвестиционно</w:t>
      </w:r>
      <w:r>
        <w:rPr>
          <w:sz w:val="28"/>
          <w:szCs w:val="28"/>
          <w:lang w:eastAsia="ru-RU"/>
        </w:rPr>
        <w:t xml:space="preserve"> </w:t>
      </w:r>
      <w:r w:rsidRPr="003E09A3">
        <w:rPr>
          <w:sz w:val="28"/>
          <w:szCs w:val="28"/>
          <w:lang w:eastAsia="ru-RU"/>
        </w:rPr>
        <w:t>-</w:t>
      </w:r>
      <w:r>
        <w:rPr>
          <w:sz w:val="28"/>
          <w:szCs w:val="28"/>
          <w:lang w:eastAsia="ru-RU"/>
        </w:rPr>
        <w:t xml:space="preserve"> </w:t>
      </w:r>
      <w:r w:rsidRPr="003E09A3">
        <w:rPr>
          <w:sz w:val="28"/>
          <w:szCs w:val="28"/>
          <w:lang w:eastAsia="ru-RU"/>
        </w:rPr>
        <w:t>строительные намерения заявителя;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сроки подготовки документации по планировке территории.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 xml:space="preserve">2.3. Решение о подготовке документации принимается Главой </w:t>
      </w:r>
      <w:r>
        <w:rPr>
          <w:sz w:val="28"/>
          <w:szCs w:val="28"/>
          <w:lang w:eastAsia="ru-RU"/>
        </w:rPr>
        <w:t>Селеевского сельского поселения</w:t>
      </w:r>
      <w:r w:rsidRPr="003E09A3">
        <w:rPr>
          <w:sz w:val="28"/>
          <w:szCs w:val="28"/>
          <w:lang w:eastAsia="ru-RU"/>
        </w:rPr>
        <w:t xml:space="preserve"> (далее — Глава</w:t>
      </w:r>
      <w:r>
        <w:rPr>
          <w:sz w:val="28"/>
          <w:szCs w:val="28"/>
          <w:lang w:eastAsia="ru-RU"/>
        </w:rPr>
        <w:t xml:space="preserve"> поселения</w:t>
      </w:r>
      <w:r w:rsidRPr="003E09A3">
        <w:rPr>
          <w:sz w:val="28"/>
          <w:szCs w:val="28"/>
          <w:lang w:eastAsia="ru-RU"/>
        </w:rPr>
        <w:t>) в форме постановления.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 xml:space="preserve">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w:t>
      </w:r>
      <w:r>
        <w:rPr>
          <w:sz w:val="28"/>
          <w:szCs w:val="28"/>
          <w:lang w:eastAsia="ru-RU"/>
        </w:rPr>
        <w:t>пяти</w:t>
      </w:r>
      <w:r w:rsidRPr="003E09A3">
        <w:rPr>
          <w:sz w:val="28"/>
          <w:szCs w:val="28"/>
          <w:lang w:eastAsia="ru-RU"/>
        </w:rPr>
        <w:t xml:space="preserve"> дней со дня принятия такого решения и размещению на официальном сайте </w:t>
      </w:r>
      <w:r>
        <w:rPr>
          <w:sz w:val="28"/>
          <w:szCs w:val="28"/>
          <w:lang w:eastAsia="ru-RU"/>
        </w:rPr>
        <w:t>а</w:t>
      </w:r>
      <w:r w:rsidRPr="003E09A3">
        <w:rPr>
          <w:sz w:val="28"/>
          <w:szCs w:val="28"/>
          <w:lang w:eastAsia="ru-RU"/>
        </w:rPr>
        <w:t xml:space="preserve">дминистрации </w:t>
      </w:r>
      <w:r>
        <w:rPr>
          <w:sz w:val="28"/>
          <w:szCs w:val="28"/>
          <w:lang w:eastAsia="ru-RU"/>
        </w:rPr>
        <w:t>Селеевского сельского поселения</w:t>
      </w:r>
      <w:r w:rsidRPr="003E09A3">
        <w:rPr>
          <w:sz w:val="28"/>
          <w:szCs w:val="28"/>
          <w:lang w:eastAsia="ru-RU"/>
        </w:rPr>
        <w:t xml:space="preserve"> в информационно-телекоммуникационной сети «Интернет».</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2.4. Документация по планировке территории рассматривается комиссией по землепользованию и застройке </w:t>
      </w:r>
      <w:r>
        <w:rPr>
          <w:sz w:val="28"/>
          <w:szCs w:val="28"/>
          <w:lang w:eastAsia="ru-RU"/>
        </w:rPr>
        <w:t>а</w:t>
      </w:r>
      <w:r w:rsidRPr="003E09A3">
        <w:rPr>
          <w:sz w:val="28"/>
          <w:szCs w:val="28"/>
          <w:lang w:eastAsia="ru-RU"/>
        </w:rPr>
        <w:t xml:space="preserve">дминистрации </w:t>
      </w:r>
      <w:r>
        <w:rPr>
          <w:sz w:val="28"/>
          <w:szCs w:val="28"/>
          <w:lang w:eastAsia="ru-RU"/>
        </w:rPr>
        <w:t>Селеевского сельского поселения</w:t>
      </w:r>
      <w:r w:rsidRPr="003E09A3">
        <w:rPr>
          <w:sz w:val="28"/>
          <w:szCs w:val="28"/>
          <w:lang w:eastAsia="ru-RU"/>
        </w:rPr>
        <w:t xml:space="preserve"> (далее — Комиссия).</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Со дня опубликования решения о подготовке документации по планировке территории физические, юридические лица вправе представить в Комиссию свои предложения о порядке, сроках подготовки и содержании документации по планировке территории.</w:t>
      </w:r>
    </w:p>
    <w:p w:rsidR="00A56AC3" w:rsidRDefault="00A56AC3" w:rsidP="00CE35CF">
      <w:pPr>
        <w:spacing w:after="0" w:line="240" w:lineRule="auto"/>
        <w:ind w:firstLine="709"/>
        <w:jc w:val="both"/>
        <w:rPr>
          <w:sz w:val="28"/>
          <w:szCs w:val="28"/>
          <w:lang w:eastAsia="ru-RU"/>
        </w:rPr>
      </w:pPr>
      <w:r w:rsidRPr="003E09A3">
        <w:rPr>
          <w:sz w:val="28"/>
          <w:szCs w:val="28"/>
          <w:lang w:eastAsia="ru-RU"/>
        </w:rPr>
        <w:t>Комиссия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A56AC3" w:rsidRPr="003E09A3" w:rsidRDefault="00A56AC3" w:rsidP="00CE35CF">
      <w:pPr>
        <w:spacing w:after="0" w:line="240" w:lineRule="auto"/>
        <w:ind w:firstLine="709"/>
        <w:jc w:val="both"/>
        <w:rPr>
          <w:sz w:val="28"/>
          <w:szCs w:val="28"/>
          <w:lang w:eastAsia="ru-RU"/>
        </w:rPr>
      </w:pPr>
    </w:p>
    <w:p w:rsidR="00A56AC3" w:rsidRPr="003E09A3" w:rsidRDefault="00A56AC3" w:rsidP="00C95BFB">
      <w:pPr>
        <w:numPr>
          <w:ilvl w:val="0"/>
          <w:numId w:val="3"/>
        </w:numPr>
        <w:spacing w:after="0" w:line="240" w:lineRule="exact"/>
        <w:jc w:val="center"/>
        <w:rPr>
          <w:sz w:val="28"/>
          <w:szCs w:val="28"/>
          <w:lang w:eastAsia="ru-RU"/>
        </w:rPr>
      </w:pPr>
      <w:r w:rsidRPr="003E09A3">
        <w:rPr>
          <w:b/>
          <w:bCs/>
          <w:sz w:val="28"/>
          <w:szCs w:val="28"/>
          <w:lang w:eastAsia="ru-RU"/>
        </w:rPr>
        <w:t>Порядок принятия решения об утверждении документации</w:t>
      </w:r>
    </w:p>
    <w:p w:rsidR="00A56AC3" w:rsidRPr="003E09A3" w:rsidRDefault="00A56AC3" w:rsidP="00C95BFB">
      <w:pPr>
        <w:spacing w:after="0" w:line="240" w:lineRule="exact"/>
        <w:jc w:val="center"/>
        <w:rPr>
          <w:sz w:val="28"/>
          <w:szCs w:val="28"/>
          <w:lang w:eastAsia="ru-RU"/>
        </w:rPr>
      </w:pPr>
      <w:r w:rsidRPr="003E09A3">
        <w:rPr>
          <w:b/>
          <w:bCs/>
          <w:sz w:val="28"/>
          <w:szCs w:val="28"/>
          <w:lang w:eastAsia="ru-RU"/>
        </w:rPr>
        <w:t>по планировке территории</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3.1. Комиссия осуществляет проверку представленной разработчиком документации по планировке территории на соответствие требованиям Генерального плана </w:t>
      </w:r>
      <w:r>
        <w:rPr>
          <w:sz w:val="28"/>
          <w:szCs w:val="28"/>
          <w:lang w:eastAsia="ru-RU"/>
        </w:rPr>
        <w:t xml:space="preserve">сельского </w:t>
      </w:r>
      <w:r w:rsidRPr="003E09A3">
        <w:rPr>
          <w:sz w:val="28"/>
          <w:szCs w:val="28"/>
          <w:lang w:eastAsia="ru-RU"/>
        </w:rPr>
        <w:t xml:space="preserve">поселения, Правил землепользования и застройки </w:t>
      </w:r>
      <w:r>
        <w:rPr>
          <w:sz w:val="28"/>
          <w:szCs w:val="28"/>
          <w:lang w:eastAsia="ru-RU"/>
        </w:rPr>
        <w:t xml:space="preserve">сельского </w:t>
      </w:r>
      <w:r w:rsidRPr="003E09A3">
        <w:rPr>
          <w:sz w:val="28"/>
          <w:szCs w:val="28"/>
          <w:lang w:eastAsia="ru-RU"/>
        </w:rPr>
        <w:t>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 Состав документации по планировке территории определен</w:t>
      </w:r>
      <w:r>
        <w:rPr>
          <w:sz w:val="28"/>
          <w:szCs w:val="28"/>
          <w:lang w:eastAsia="ru-RU"/>
        </w:rPr>
        <w:t xml:space="preserve"> статьями 42, 43 </w:t>
      </w:r>
      <w:r w:rsidRPr="003E09A3">
        <w:rPr>
          <w:sz w:val="28"/>
          <w:szCs w:val="28"/>
          <w:lang w:eastAsia="ru-RU"/>
        </w:rPr>
        <w:t xml:space="preserve"> Градостроительного кодекса Российской Федерации.</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Срок рассмотрения документации по планировке территории Комиссией с момента ее поступления до принятия соответствующего решения составляет не более 30 календарных дней.</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3.2. По результатам проверки Комиссия принимает решение:</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о соответствии подготовленной документации по планировке территории требованиям, установленным</w:t>
      </w:r>
      <w:r>
        <w:rPr>
          <w:sz w:val="28"/>
          <w:szCs w:val="28"/>
          <w:lang w:eastAsia="ru-RU"/>
        </w:rPr>
        <w:t xml:space="preserve"> частью 10 статьи 45</w:t>
      </w:r>
      <w:r w:rsidRPr="003E09A3">
        <w:rPr>
          <w:sz w:val="28"/>
          <w:szCs w:val="28"/>
          <w:lang w:eastAsia="ru-RU"/>
        </w:rPr>
        <w:t xml:space="preserve"> Градостроительного кодекса Российской Федерации, и направлении документации по планировке территории Главе </w:t>
      </w:r>
      <w:r>
        <w:rPr>
          <w:sz w:val="28"/>
          <w:szCs w:val="28"/>
          <w:lang w:eastAsia="ru-RU"/>
        </w:rPr>
        <w:t>поселения</w:t>
      </w:r>
      <w:r w:rsidRPr="003E09A3">
        <w:rPr>
          <w:sz w:val="28"/>
          <w:szCs w:val="28"/>
          <w:lang w:eastAsia="ru-RU"/>
        </w:rPr>
        <w:t xml:space="preserve"> для принятия решения о назначении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об отклонении такой документации и о направлении ее на доработку.</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3.3. Глава </w:t>
      </w:r>
      <w:r>
        <w:rPr>
          <w:sz w:val="28"/>
          <w:szCs w:val="28"/>
          <w:lang w:eastAsia="ru-RU"/>
        </w:rPr>
        <w:t xml:space="preserve">поселения </w:t>
      </w:r>
      <w:r w:rsidRPr="003E09A3">
        <w:rPr>
          <w:sz w:val="28"/>
          <w:szCs w:val="28"/>
          <w:lang w:eastAsia="ru-RU"/>
        </w:rPr>
        <w:t xml:space="preserve"> принимает решение о проведении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для рассмотрения полученной документации по планировке территории.</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Документация по планировке территории (проекты планировки и проекты межевания территорий) подлежит обязательному рассмотрению на </w:t>
      </w:r>
      <w:r w:rsidRPr="00176F67">
        <w:rPr>
          <w:sz w:val="28"/>
          <w:szCs w:val="28"/>
        </w:rPr>
        <w:t>общественных обсуждени</w:t>
      </w:r>
      <w:r>
        <w:rPr>
          <w:sz w:val="28"/>
          <w:szCs w:val="28"/>
        </w:rPr>
        <w:t>ях</w:t>
      </w:r>
      <w:r w:rsidRPr="00176F67">
        <w:rPr>
          <w:sz w:val="28"/>
          <w:szCs w:val="28"/>
        </w:rPr>
        <w:t xml:space="preserve"> </w:t>
      </w:r>
      <w:r w:rsidRPr="00176F67">
        <w:rPr>
          <w:bCs/>
          <w:sz w:val="28"/>
          <w:szCs w:val="28"/>
          <w:lang w:eastAsia="ru-RU"/>
        </w:rPr>
        <w:t>и (или) публичных слушани</w:t>
      </w:r>
      <w:r>
        <w:rPr>
          <w:bCs/>
          <w:sz w:val="28"/>
          <w:szCs w:val="28"/>
          <w:lang w:eastAsia="ru-RU"/>
        </w:rPr>
        <w:t>ях</w:t>
      </w:r>
      <w:r w:rsidRPr="003E09A3">
        <w:rPr>
          <w:sz w:val="28"/>
          <w:szCs w:val="28"/>
          <w:lang w:eastAsia="ru-RU"/>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176F67">
        <w:rPr>
          <w:sz w:val="28"/>
          <w:szCs w:val="28"/>
        </w:rPr>
        <w:t>общественны</w:t>
      </w:r>
      <w:r>
        <w:rPr>
          <w:sz w:val="28"/>
          <w:szCs w:val="28"/>
        </w:rPr>
        <w:t>е</w:t>
      </w:r>
      <w:r w:rsidRPr="00176F67">
        <w:rPr>
          <w:sz w:val="28"/>
          <w:szCs w:val="28"/>
        </w:rPr>
        <w:t xml:space="preserve"> обсуждени</w:t>
      </w:r>
      <w:r>
        <w:rPr>
          <w:sz w:val="28"/>
          <w:szCs w:val="28"/>
        </w:rPr>
        <w:t>я</w:t>
      </w:r>
      <w:r w:rsidRPr="00176F67">
        <w:rPr>
          <w:sz w:val="28"/>
          <w:szCs w:val="28"/>
        </w:rPr>
        <w:t xml:space="preserve"> </w:t>
      </w:r>
      <w:r w:rsidRPr="00176F67">
        <w:rPr>
          <w:bCs/>
          <w:sz w:val="28"/>
          <w:szCs w:val="28"/>
          <w:lang w:eastAsia="ru-RU"/>
        </w:rPr>
        <w:t>и (или) публичны</w:t>
      </w:r>
      <w:r>
        <w:rPr>
          <w:bCs/>
          <w:sz w:val="28"/>
          <w:szCs w:val="28"/>
          <w:lang w:eastAsia="ru-RU"/>
        </w:rPr>
        <w:t>е</w:t>
      </w:r>
      <w:r w:rsidRPr="00176F67">
        <w:rPr>
          <w:bCs/>
          <w:sz w:val="28"/>
          <w:szCs w:val="28"/>
          <w:lang w:eastAsia="ru-RU"/>
        </w:rPr>
        <w:t xml:space="preserve"> слушани</w:t>
      </w:r>
      <w:r>
        <w:rPr>
          <w:bCs/>
          <w:sz w:val="28"/>
          <w:szCs w:val="28"/>
          <w:lang w:eastAsia="ru-RU"/>
        </w:rPr>
        <w:t>я</w:t>
      </w:r>
      <w:r w:rsidRPr="003E09A3">
        <w:rPr>
          <w:sz w:val="28"/>
          <w:szCs w:val="28"/>
          <w:lang w:eastAsia="ru-RU"/>
        </w:rPr>
        <w:t xml:space="preserve">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3.4. Комиссия проводит </w:t>
      </w:r>
      <w:r w:rsidRPr="00176F67">
        <w:rPr>
          <w:sz w:val="28"/>
          <w:szCs w:val="28"/>
        </w:rPr>
        <w:t>общественны</w:t>
      </w:r>
      <w:r>
        <w:rPr>
          <w:sz w:val="28"/>
          <w:szCs w:val="28"/>
        </w:rPr>
        <w:t>е</w:t>
      </w:r>
      <w:r w:rsidRPr="00176F67">
        <w:rPr>
          <w:sz w:val="28"/>
          <w:szCs w:val="28"/>
        </w:rPr>
        <w:t xml:space="preserve"> обсуждени</w:t>
      </w:r>
      <w:r>
        <w:rPr>
          <w:sz w:val="28"/>
          <w:szCs w:val="28"/>
        </w:rPr>
        <w:t>я</w:t>
      </w:r>
      <w:r w:rsidRPr="00176F67">
        <w:rPr>
          <w:sz w:val="28"/>
          <w:szCs w:val="28"/>
        </w:rPr>
        <w:t xml:space="preserve"> </w:t>
      </w:r>
      <w:r w:rsidRPr="00176F67">
        <w:rPr>
          <w:bCs/>
          <w:sz w:val="28"/>
          <w:szCs w:val="28"/>
          <w:lang w:eastAsia="ru-RU"/>
        </w:rPr>
        <w:t>и (или) публичны</w:t>
      </w:r>
      <w:r>
        <w:rPr>
          <w:bCs/>
          <w:sz w:val="28"/>
          <w:szCs w:val="28"/>
          <w:lang w:eastAsia="ru-RU"/>
        </w:rPr>
        <w:t>е</w:t>
      </w:r>
      <w:r w:rsidRPr="00176F67">
        <w:rPr>
          <w:bCs/>
          <w:sz w:val="28"/>
          <w:szCs w:val="28"/>
          <w:lang w:eastAsia="ru-RU"/>
        </w:rPr>
        <w:t xml:space="preserve"> слушани</w:t>
      </w:r>
      <w:r>
        <w:rPr>
          <w:bCs/>
          <w:sz w:val="28"/>
          <w:szCs w:val="28"/>
          <w:lang w:eastAsia="ru-RU"/>
        </w:rPr>
        <w:t>я</w:t>
      </w:r>
      <w:r w:rsidRPr="003E09A3">
        <w:rPr>
          <w:sz w:val="28"/>
          <w:szCs w:val="28"/>
          <w:lang w:eastAsia="ru-RU"/>
        </w:rPr>
        <w:t xml:space="preserve"> по проекту планировки территории и проекту межевания территории. Срок проведения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в соответствии с</w:t>
      </w:r>
      <w:r>
        <w:rPr>
          <w:sz w:val="28"/>
          <w:szCs w:val="28"/>
          <w:lang w:eastAsia="ru-RU"/>
        </w:rPr>
        <w:t xml:space="preserve"> пунктом 11 статьи 46 </w:t>
      </w:r>
      <w:r w:rsidRPr="003E09A3">
        <w:rPr>
          <w:sz w:val="28"/>
          <w:szCs w:val="28"/>
          <w:lang w:eastAsia="ru-RU"/>
        </w:rPr>
        <w:t xml:space="preserve"> Градостроительного кодекса Российской Федерации со дня оповещения жителей поселения о времени и месте их проведения до дня опубликования заключения о результатах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не может быть менее одного месяца и более трех месяцев.</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3.5. По окончании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Комиссия не позднее чем через пятнадцать дней со дня проведения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направляет Главе </w:t>
      </w:r>
      <w:r>
        <w:rPr>
          <w:sz w:val="28"/>
          <w:szCs w:val="28"/>
          <w:lang w:eastAsia="ru-RU"/>
        </w:rPr>
        <w:t>поселения</w:t>
      </w:r>
      <w:r w:rsidRPr="003E09A3">
        <w:rPr>
          <w:sz w:val="28"/>
          <w:szCs w:val="28"/>
          <w:lang w:eastAsia="ru-RU"/>
        </w:rPr>
        <w:t xml:space="preserve"> подготовленную документацию по планировке территории, протокол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по проекту планировки территории и проекту межевания территории с приложением заключения о результатах проведения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3.6. Глава </w:t>
      </w:r>
      <w:r>
        <w:rPr>
          <w:sz w:val="28"/>
          <w:szCs w:val="28"/>
          <w:lang w:eastAsia="ru-RU"/>
        </w:rPr>
        <w:t xml:space="preserve">поселения </w:t>
      </w:r>
      <w:r w:rsidRPr="003E09A3">
        <w:rPr>
          <w:sz w:val="28"/>
          <w:szCs w:val="28"/>
          <w:lang w:eastAsia="ru-RU"/>
        </w:rPr>
        <w:t xml:space="preserve">с учетом протокола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по проекту планировки территории и проекту межевания территории и заключения о результатах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принимает одно из следующих решений:</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а) об утверждении документации по планировке территории;</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б) об отклонении документации по планировке территории и о направлении ее на доработку с учетом протокола и заключения.</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 xml:space="preserve">Решение об утверждении документации по планировке территории принимается Главой </w:t>
      </w:r>
      <w:r>
        <w:rPr>
          <w:sz w:val="28"/>
          <w:szCs w:val="28"/>
          <w:lang w:eastAsia="ru-RU"/>
        </w:rPr>
        <w:t>поселения</w:t>
      </w:r>
      <w:r w:rsidRPr="003E09A3">
        <w:rPr>
          <w:sz w:val="28"/>
          <w:szCs w:val="28"/>
          <w:lang w:eastAsia="ru-RU"/>
        </w:rPr>
        <w:t xml:space="preserve"> в форме постановления.</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 xml:space="preserve">3.7.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Pr>
          <w:sz w:val="28"/>
          <w:szCs w:val="28"/>
          <w:lang w:eastAsia="ru-RU"/>
        </w:rPr>
        <w:t>пяти</w:t>
      </w:r>
      <w:r w:rsidRPr="003E09A3">
        <w:rPr>
          <w:sz w:val="28"/>
          <w:szCs w:val="28"/>
          <w:lang w:eastAsia="ru-RU"/>
        </w:rPr>
        <w:t xml:space="preserve"> дней со дня утверждения указанной документации, размещению на официальном сайте </w:t>
      </w:r>
      <w:r>
        <w:rPr>
          <w:sz w:val="28"/>
          <w:szCs w:val="28"/>
          <w:lang w:eastAsia="ru-RU"/>
        </w:rPr>
        <w:t>а</w:t>
      </w:r>
      <w:r w:rsidRPr="003E09A3">
        <w:rPr>
          <w:sz w:val="28"/>
          <w:szCs w:val="28"/>
          <w:lang w:eastAsia="ru-RU"/>
        </w:rPr>
        <w:t xml:space="preserve">дминистрации </w:t>
      </w:r>
      <w:r>
        <w:rPr>
          <w:sz w:val="28"/>
          <w:szCs w:val="28"/>
          <w:lang w:eastAsia="ru-RU"/>
        </w:rPr>
        <w:t>Селеевского сельского поселения</w:t>
      </w:r>
      <w:r w:rsidRPr="003E09A3">
        <w:rPr>
          <w:sz w:val="28"/>
          <w:szCs w:val="28"/>
          <w:lang w:eastAsia="ru-RU"/>
        </w:rPr>
        <w:t xml:space="preserve"> в информационно-телекоммуникационной сети «Интернет».</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3.8. Внесение изменений в утвержденную документацию по планировке территории осуществляется в порядке, установленном</w:t>
      </w:r>
      <w:r>
        <w:rPr>
          <w:sz w:val="28"/>
          <w:szCs w:val="28"/>
          <w:lang w:eastAsia="ru-RU"/>
        </w:rPr>
        <w:t xml:space="preserve"> разделом 3 </w:t>
      </w:r>
      <w:r w:rsidRPr="003E09A3">
        <w:rPr>
          <w:sz w:val="28"/>
          <w:szCs w:val="28"/>
          <w:lang w:eastAsia="ru-RU"/>
        </w:rPr>
        <w:t xml:space="preserve"> настоящего Положения.</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 xml:space="preserve">Расходы по внесению изменений в документацию по планировке территории несет лицо, обратившееся в </w:t>
      </w:r>
      <w:r>
        <w:rPr>
          <w:sz w:val="28"/>
          <w:szCs w:val="28"/>
          <w:lang w:eastAsia="ru-RU"/>
        </w:rPr>
        <w:t>а</w:t>
      </w:r>
      <w:r w:rsidRPr="003E09A3">
        <w:rPr>
          <w:sz w:val="28"/>
          <w:szCs w:val="28"/>
          <w:lang w:eastAsia="ru-RU"/>
        </w:rPr>
        <w:t xml:space="preserve">дминистрацию </w:t>
      </w:r>
      <w:r>
        <w:rPr>
          <w:sz w:val="28"/>
          <w:szCs w:val="28"/>
          <w:lang w:eastAsia="ru-RU"/>
        </w:rPr>
        <w:t>Селеевского сельского поселения</w:t>
      </w:r>
      <w:r w:rsidRPr="003E09A3">
        <w:rPr>
          <w:sz w:val="28"/>
          <w:szCs w:val="28"/>
          <w:lang w:eastAsia="ru-RU"/>
        </w:rPr>
        <w:t xml:space="preserve"> с данными предложениями.</w:t>
      </w:r>
    </w:p>
    <w:p w:rsidR="00A56AC3" w:rsidRDefault="00A56AC3" w:rsidP="00915F99">
      <w:pPr>
        <w:jc w:val="center"/>
      </w:pPr>
      <w:r>
        <w:t>________________________________________</w:t>
      </w:r>
    </w:p>
    <w:sectPr w:rsidR="00A56AC3" w:rsidSect="00CE35C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6774"/>
    <w:multiLevelType w:val="multilevel"/>
    <w:tmpl w:val="CC880D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7AA3684"/>
    <w:multiLevelType w:val="multilevel"/>
    <w:tmpl w:val="34CCD8E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7386F04"/>
    <w:multiLevelType w:val="multilevel"/>
    <w:tmpl w:val="861AF3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B82"/>
    <w:rsid w:val="00085C6A"/>
    <w:rsid w:val="000C2E4E"/>
    <w:rsid w:val="00176F67"/>
    <w:rsid w:val="0019294F"/>
    <w:rsid w:val="001973D7"/>
    <w:rsid w:val="0022298B"/>
    <w:rsid w:val="00274322"/>
    <w:rsid w:val="002B3319"/>
    <w:rsid w:val="00355078"/>
    <w:rsid w:val="003E09A3"/>
    <w:rsid w:val="00426F39"/>
    <w:rsid w:val="00437B82"/>
    <w:rsid w:val="0056742C"/>
    <w:rsid w:val="0062254E"/>
    <w:rsid w:val="006D6155"/>
    <w:rsid w:val="007C7A56"/>
    <w:rsid w:val="007E6998"/>
    <w:rsid w:val="008B0159"/>
    <w:rsid w:val="00915F99"/>
    <w:rsid w:val="009776C0"/>
    <w:rsid w:val="00A56AC3"/>
    <w:rsid w:val="00A64FFA"/>
    <w:rsid w:val="00BC5DB2"/>
    <w:rsid w:val="00BE4A2C"/>
    <w:rsid w:val="00BF6B66"/>
    <w:rsid w:val="00C423D9"/>
    <w:rsid w:val="00C66733"/>
    <w:rsid w:val="00C95BFB"/>
    <w:rsid w:val="00CB372B"/>
    <w:rsid w:val="00CE35CF"/>
    <w:rsid w:val="00E107DE"/>
    <w:rsid w:val="00F13745"/>
    <w:rsid w:val="00F158B5"/>
    <w:rsid w:val="00F2695A"/>
    <w:rsid w:val="00FA73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DE"/>
    <w:pPr>
      <w:spacing w:after="200" w:line="276" w:lineRule="auto"/>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37B82"/>
    <w:pPr>
      <w:spacing w:before="100" w:beforeAutospacing="1" w:after="100" w:afterAutospacing="1" w:line="240" w:lineRule="auto"/>
    </w:pPr>
    <w:rPr>
      <w:rFonts w:eastAsia="Times New Roman"/>
      <w:szCs w:val="24"/>
      <w:lang w:eastAsia="ru-RU"/>
    </w:rPr>
  </w:style>
  <w:style w:type="character" w:styleId="Strong">
    <w:name w:val="Strong"/>
    <w:basedOn w:val="DefaultParagraphFont"/>
    <w:uiPriority w:val="99"/>
    <w:qFormat/>
    <w:rsid w:val="00437B82"/>
    <w:rPr>
      <w:rFonts w:cs="Times New Roman"/>
      <w:b/>
      <w:bCs/>
    </w:rPr>
  </w:style>
  <w:style w:type="character" w:styleId="Hyperlink">
    <w:name w:val="Hyperlink"/>
    <w:basedOn w:val="DefaultParagraphFont"/>
    <w:uiPriority w:val="99"/>
    <w:semiHidden/>
    <w:rsid w:val="00437B82"/>
    <w:rPr>
      <w:rFonts w:cs="Times New Roman"/>
      <w:color w:val="0000FF"/>
      <w:u w:val="single"/>
    </w:rPr>
  </w:style>
  <w:style w:type="table" w:styleId="TableGrid">
    <w:name w:val="Table Grid"/>
    <w:basedOn w:val="TableNormal"/>
    <w:uiPriority w:val="99"/>
    <w:rsid w:val="00CB37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CB372B"/>
    <w:pPr>
      <w:widowControl w:val="0"/>
      <w:autoSpaceDE w:val="0"/>
      <w:autoSpaceDN w:val="0"/>
    </w:pPr>
    <w:rPr>
      <w:rFonts w:ascii="Times New Roman" w:eastAsia="Times New Roman" w:hAnsi="Times New Roman"/>
      <w:sz w:val="24"/>
      <w:szCs w:val="20"/>
    </w:rPr>
  </w:style>
  <w:style w:type="paragraph" w:styleId="BalloonText">
    <w:name w:val="Balloon Text"/>
    <w:basedOn w:val="Normal"/>
    <w:link w:val="BalloonTextChar"/>
    <w:uiPriority w:val="99"/>
    <w:semiHidden/>
    <w:rsid w:val="002B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139534">
      <w:marLeft w:val="0"/>
      <w:marRight w:val="0"/>
      <w:marTop w:val="0"/>
      <w:marBottom w:val="0"/>
      <w:divBdr>
        <w:top w:val="none" w:sz="0" w:space="0" w:color="auto"/>
        <w:left w:val="none" w:sz="0" w:space="0" w:color="auto"/>
        <w:bottom w:val="none" w:sz="0" w:space="0" w:color="auto"/>
        <w:right w:val="none" w:sz="0" w:space="0" w:color="auto"/>
      </w:divBdr>
      <w:divsChild>
        <w:div w:id="97413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1708</Words>
  <Characters>9741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e.v.trofimova</dc:creator>
  <cp:keywords/>
  <dc:description/>
  <cp:lastModifiedBy>Галина</cp:lastModifiedBy>
  <cp:revision>2</cp:revision>
  <cp:lastPrinted>2018-03-06T09:24:00Z</cp:lastPrinted>
  <dcterms:created xsi:type="dcterms:W3CDTF">2018-03-15T08:41:00Z</dcterms:created>
  <dcterms:modified xsi:type="dcterms:W3CDTF">2018-03-15T08:41:00Z</dcterms:modified>
</cp:coreProperties>
</file>