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64EC">
      <w:pPr>
        <w:pStyle w:val="20"/>
        <w:jc w:val="center"/>
        <w:rPr>
          <w:b/>
          <w:bCs/>
        </w:rPr>
      </w:pPr>
      <w:r>
        <w:rPr>
          <w:b/>
          <w:bCs/>
        </w:rPr>
        <w:t>Состав участковой избирательной комиссии № 1601</w:t>
      </w:r>
    </w:p>
    <w:p w:rsidR="00000000" w:rsidRDefault="006F64EC">
      <w:pPr>
        <w:pStyle w:val="20"/>
        <w:jc w:val="right"/>
        <w:rPr>
          <w:b/>
          <w:bCs/>
          <w:sz w:val="24"/>
        </w:rPr>
      </w:pPr>
    </w:p>
    <w:tbl>
      <w:tblPr>
        <w:tblW w:w="152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30"/>
        <w:gridCol w:w="1450"/>
        <w:gridCol w:w="2160"/>
        <w:gridCol w:w="4140"/>
        <w:gridCol w:w="3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Pr="004E52A6" w:rsidRDefault="006F64EC">
            <w:pPr>
              <w:pStyle w:val="20"/>
              <w:jc w:val="right"/>
              <w:rPr>
                <w:sz w:val="24"/>
              </w:rPr>
            </w:pPr>
            <w:r w:rsidRPr="004E52A6">
              <w:rPr>
                <w:sz w:val="24"/>
              </w:rPr>
              <w:t>№</w:t>
            </w:r>
          </w:p>
          <w:p w:rsidR="00000000" w:rsidRPr="004E52A6" w:rsidRDefault="006F64EC">
            <w:pPr>
              <w:pStyle w:val="20"/>
              <w:jc w:val="right"/>
              <w:rPr>
                <w:sz w:val="24"/>
              </w:rPr>
            </w:pPr>
            <w:proofErr w:type="spellStart"/>
            <w:proofErr w:type="gramStart"/>
            <w:r w:rsidRPr="004E52A6">
              <w:rPr>
                <w:sz w:val="24"/>
              </w:rPr>
              <w:t>п</w:t>
            </w:r>
            <w:proofErr w:type="spellEnd"/>
            <w:proofErr w:type="gramEnd"/>
            <w:r w:rsidRPr="004E52A6">
              <w:rPr>
                <w:sz w:val="24"/>
              </w:rPr>
              <w:t>/</w:t>
            </w:r>
            <w:proofErr w:type="spellStart"/>
            <w:r w:rsidRPr="004E52A6">
              <w:rPr>
                <w:sz w:val="24"/>
              </w:rPr>
              <w:t>п</w:t>
            </w:r>
            <w:proofErr w:type="spellEnd"/>
          </w:p>
        </w:tc>
        <w:tc>
          <w:tcPr>
            <w:tcW w:w="3230" w:type="dxa"/>
          </w:tcPr>
          <w:p w:rsidR="00000000" w:rsidRPr="004E52A6" w:rsidRDefault="006F64EC">
            <w:pPr>
              <w:pStyle w:val="20"/>
              <w:jc w:val="center"/>
              <w:rPr>
                <w:sz w:val="24"/>
              </w:rPr>
            </w:pPr>
            <w:r w:rsidRPr="004E52A6">
              <w:rPr>
                <w:sz w:val="24"/>
              </w:rPr>
              <w:t>Фамилия, имя, отчество</w:t>
            </w:r>
          </w:p>
        </w:tc>
        <w:tc>
          <w:tcPr>
            <w:tcW w:w="1450" w:type="dxa"/>
          </w:tcPr>
          <w:p w:rsidR="00000000" w:rsidRPr="004E52A6" w:rsidRDefault="006F64EC">
            <w:pPr>
              <w:pStyle w:val="20"/>
              <w:jc w:val="center"/>
              <w:rPr>
                <w:sz w:val="24"/>
              </w:rPr>
            </w:pPr>
            <w:r w:rsidRPr="004E52A6">
              <w:rPr>
                <w:sz w:val="24"/>
              </w:rPr>
              <w:t>Год</w:t>
            </w:r>
          </w:p>
          <w:p w:rsidR="00000000" w:rsidRPr="004E52A6" w:rsidRDefault="006F64EC">
            <w:pPr>
              <w:pStyle w:val="20"/>
              <w:jc w:val="center"/>
              <w:rPr>
                <w:sz w:val="24"/>
              </w:rPr>
            </w:pPr>
            <w:r w:rsidRPr="004E52A6">
              <w:rPr>
                <w:sz w:val="24"/>
              </w:rPr>
              <w:t>рождения</w:t>
            </w:r>
          </w:p>
        </w:tc>
        <w:tc>
          <w:tcPr>
            <w:tcW w:w="2160" w:type="dxa"/>
          </w:tcPr>
          <w:p w:rsidR="00000000" w:rsidRPr="004E52A6" w:rsidRDefault="006F64EC">
            <w:pPr>
              <w:pStyle w:val="20"/>
              <w:jc w:val="center"/>
              <w:rPr>
                <w:sz w:val="24"/>
              </w:rPr>
            </w:pPr>
            <w:r w:rsidRPr="004E52A6">
              <w:rPr>
                <w:sz w:val="24"/>
              </w:rPr>
              <w:t>Образование</w:t>
            </w:r>
          </w:p>
        </w:tc>
        <w:tc>
          <w:tcPr>
            <w:tcW w:w="4140" w:type="dxa"/>
          </w:tcPr>
          <w:p w:rsidR="00000000" w:rsidRPr="004E52A6" w:rsidRDefault="006F64EC">
            <w:pPr>
              <w:pStyle w:val="20"/>
              <w:jc w:val="center"/>
              <w:rPr>
                <w:sz w:val="24"/>
              </w:rPr>
            </w:pPr>
            <w:r w:rsidRPr="004E52A6">
              <w:rPr>
                <w:sz w:val="24"/>
              </w:rPr>
              <w:t>Должность и место работы</w:t>
            </w:r>
          </w:p>
        </w:tc>
        <w:tc>
          <w:tcPr>
            <w:tcW w:w="3590" w:type="dxa"/>
          </w:tcPr>
          <w:p w:rsidR="00000000" w:rsidRPr="004E52A6" w:rsidRDefault="006F64EC">
            <w:pPr>
              <w:pStyle w:val="20"/>
              <w:jc w:val="center"/>
              <w:rPr>
                <w:sz w:val="24"/>
              </w:rPr>
            </w:pPr>
            <w:r w:rsidRPr="004E52A6">
              <w:rPr>
                <w:sz w:val="24"/>
              </w:rPr>
              <w:t>Наименова</w:t>
            </w:r>
            <w:r w:rsidRPr="004E52A6">
              <w:rPr>
                <w:sz w:val="24"/>
              </w:rPr>
              <w:t>ние субъекта выдвижения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Pr="004E52A6" w:rsidRDefault="006F64EC">
            <w:pPr>
              <w:pStyle w:val="20"/>
              <w:jc w:val="right"/>
              <w:rPr>
                <w:sz w:val="24"/>
              </w:rPr>
            </w:pPr>
            <w:r w:rsidRPr="004E52A6">
              <w:rPr>
                <w:sz w:val="24"/>
              </w:rPr>
              <w:t>1.</w:t>
            </w:r>
          </w:p>
        </w:tc>
        <w:tc>
          <w:tcPr>
            <w:tcW w:w="323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Алексеев</w:t>
            </w:r>
          </w:p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Александр Федорович</w:t>
            </w:r>
          </w:p>
        </w:tc>
        <w:tc>
          <w:tcPr>
            <w:tcW w:w="1450" w:type="dxa"/>
          </w:tcPr>
          <w:p w:rsidR="00000000" w:rsidRPr="004E52A6" w:rsidRDefault="006F64EC">
            <w:pPr>
              <w:pStyle w:val="20"/>
              <w:jc w:val="center"/>
              <w:rPr>
                <w:sz w:val="24"/>
              </w:rPr>
            </w:pPr>
            <w:r w:rsidRPr="004E52A6">
              <w:rPr>
                <w:sz w:val="24"/>
              </w:rPr>
              <w:t>1966</w:t>
            </w:r>
          </w:p>
        </w:tc>
        <w:tc>
          <w:tcPr>
            <w:tcW w:w="216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среднее (полное) общее</w:t>
            </w:r>
          </w:p>
        </w:tc>
        <w:tc>
          <w:tcPr>
            <w:tcW w:w="414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водитель, Администрация Белебелковского сельского поселения</w:t>
            </w:r>
          </w:p>
        </w:tc>
        <w:tc>
          <w:tcPr>
            <w:tcW w:w="359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Политическая партия</w:t>
            </w:r>
          </w:p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«Либерально-демократическая партия России»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Pr="004E52A6" w:rsidRDefault="006F64EC">
            <w:pPr>
              <w:pStyle w:val="20"/>
              <w:jc w:val="right"/>
              <w:rPr>
                <w:sz w:val="24"/>
              </w:rPr>
            </w:pPr>
            <w:r w:rsidRPr="004E52A6">
              <w:rPr>
                <w:sz w:val="24"/>
              </w:rPr>
              <w:t>2.</w:t>
            </w:r>
          </w:p>
        </w:tc>
        <w:tc>
          <w:tcPr>
            <w:tcW w:w="323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Артемьева</w:t>
            </w:r>
          </w:p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Наталья Васильевна</w:t>
            </w:r>
          </w:p>
        </w:tc>
        <w:tc>
          <w:tcPr>
            <w:tcW w:w="1450" w:type="dxa"/>
          </w:tcPr>
          <w:p w:rsidR="00000000" w:rsidRPr="004E52A6" w:rsidRDefault="006F64EC">
            <w:pPr>
              <w:pStyle w:val="20"/>
              <w:jc w:val="center"/>
              <w:rPr>
                <w:sz w:val="24"/>
              </w:rPr>
            </w:pPr>
            <w:r w:rsidRPr="004E52A6">
              <w:rPr>
                <w:sz w:val="24"/>
              </w:rPr>
              <w:t>1969</w:t>
            </w:r>
          </w:p>
        </w:tc>
        <w:tc>
          <w:tcPr>
            <w:tcW w:w="216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среднее (п</w:t>
            </w:r>
            <w:r w:rsidRPr="004E52A6">
              <w:rPr>
                <w:sz w:val="24"/>
              </w:rPr>
              <w:t>олное) общее</w:t>
            </w:r>
          </w:p>
        </w:tc>
        <w:tc>
          <w:tcPr>
            <w:tcW w:w="414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продавец, магазин № 2</w:t>
            </w:r>
          </w:p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 xml:space="preserve"> ООО «Надежда»</w:t>
            </w:r>
          </w:p>
        </w:tc>
        <w:tc>
          <w:tcPr>
            <w:tcW w:w="359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Политическая партия</w:t>
            </w:r>
          </w:p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СПРАВЕДЛИВАЯ РОССИЯ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Pr="004E52A6" w:rsidRDefault="006F64EC">
            <w:pPr>
              <w:pStyle w:val="20"/>
              <w:jc w:val="right"/>
              <w:rPr>
                <w:sz w:val="24"/>
              </w:rPr>
            </w:pPr>
            <w:r w:rsidRPr="004E52A6">
              <w:rPr>
                <w:sz w:val="24"/>
              </w:rPr>
              <w:t>3.</w:t>
            </w:r>
          </w:p>
        </w:tc>
        <w:tc>
          <w:tcPr>
            <w:tcW w:w="323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 xml:space="preserve">Гаврилов Николай </w:t>
            </w:r>
            <w:proofErr w:type="spellStart"/>
            <w:r w:rsidRPr="004E52A6">
              <w:rPr>
                <w:sz w:val="24"/>
              </w:rPr>
              <w:t>Арсентьевич</w:t>
            </w:r>
            <w:proofErr w:type="spellEnd"/>
          </w:p>
        </w:tc>
        <w:tc>
          <w:tcPr>
            <w:tcW w:w="1450" w:type="dxa"/>
          </w:tcPr>
          <w:p w:rsidR="00000000" w:rsidRPr="004E52A6" w:rsidRDefault="006F64EC">
            <w:pPr>
              <w:pStyle w:val="20"/>
              <w:jc w:val="center"/>
              <w:rPr>
                <w:sz w:val="24"/>
              </w:rPr>
            </w:pPr>
            <w:r w:rsidRPr="004E52A6">
              <w:rPr>
                <w:sz w:val="24"/>
              </w:rPr>
              <w:t>1953</w:t>
            </w:r>
          </w:p>
        </w:tc>
        <w:tc>
          <w:tcPr>
            <w:tcW w:w="216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среднее (полное) общее</w:t>
            </w:r>
          </w:p>
        </w:tc>
        <w:tc>
          <w:tcPr>
            <w:tcW w:w="414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водитель Поддорского лесхоза</w:t>
            </w:r>
          </w:p>
        </w:tc>
        <w:tc>
          <w:tcPr>
            <w:tcW w:w="359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 xml:space="preserve"> Поддорское местное отделение Партии «ЕДИНАЯ РОССИЯ».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Pr="004E52A6" w:rsidRDefault="006F64EC">
            <w:pPr>
              <w:pStyle w:val="20"/>
              <w:jc w:val="right"/>
              <w:rPr>
                <w:sz w:val="24"/>
              </w:rPr>
            </w:pPr>
            <w:r w:rsidRPr="004E52A6">
              <w:rPr>
                <w:sz w:val="24"/>
              </w:rPr>
              <w:t>4.</w:t>
            </w:r>
          </w:p>
        </w:tc>
        <w:tc>
          <w:tcPr>
            <w:tcW w:w="323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Кузьмина</w:t>
            </w:r>
          </w:p>
          <w:p w:rsidR="00000000" w:rsidRPr="004E52A6" w:rsidRDefault="006F64EC">
            <w:pPr>
              <w:pStyle w:val="20"/>
              <w:rPr>
                <w:sz w:val="24"/>
              </w:rPr>
            </w:pPr>
            <w:proofErr w:type="spellStart"/>
            <w:r w:rsidRPr="004E52A6">
              <w:rPr>
                <w:sz w:val="24"/>
              </w:rPr>
              <w:t>Агруфена</w:t>
            </w:r>
            <w:proofErr w:type="spellEnd"/>
            <w:r w:rsidRPr="004E52A6">
              <w:rPr>
                <w:sz w:val="24"/>
              </w:rPr>
              <w:t xml:space="preserve"> </w:t>
            </w:r>
            <w:r w:rsidRPr="004E52A6">
              <w:rPr>
                <w:sz w:val="24"/>
              </w:rPr>
              <w:t>Осиповна</w:t>
            </w:r>
          </w:p>
        </w:tc>
        <w:tc>
          <w:tcPr>
            <w:tcW w:w="1450" w:type="dxa"/>
          </w:tcPr>
          <w:p w:rsidR="00000000" w:rsidRPr="004E52A6" w:rsidRDefault="006F64EC">
            <w:pPr>
              <w:pStyle w:val="20"/>
              <w:jc w:val="center"/>
              <w:rPr>
                <w:sz w:val="24"/>
              </w:rPr>
            </w:pPr>
            <w:r w:rsidRPr="004E52A6">
              <w:rPr>
                <w:sz w:val="24"/>
              </w:rPr>
              <w:t>1961</w:t>
            </w:r>
          </w:p>
        </w:tc>
        <w:tc>
          <w:tcPr>
            <w:tcW w:w="216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начальное</w:t>
            </w:r>
          </w:p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профессиональное</w:t>
            </w:r>
          </w:p>
        </w:tc>
        <w:tc>
          <w:tcPr>
            <w:tcW w:w="414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 xml:space="preserve">воспитатель, муниципальное автономное образовательное учреждение основная общеобразовательная школа </w:t>
            </w:r>
            <w:proofErr w:type="gramStart"/>
            <w:r w:rsidRPr="004E52A6">
              <w:rPr>
                <w:sz w:val="24"/>
              </w:rPr>
              <w:t>с</w:t>
            </w:r>
            <w:proofErr w:type="gramEnd"/>
            <w:r w:rsidRPr="004E52A6">
              <w:rPr>
                <w:sz w:val="24"/>
              </w:rPr>
              <w:t>. Белебелка</w:t>
            </w:r>
          </w:p>
        </w:tc>
        <w:tc>
          <w:tcPr>
            <w:tcW w:w="359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 xml:space="preserve">собрание избирателей </w:t>
            </w:r>
            <w:proofErr w:type="gramStart"/>
            <w:r w:rsidRPr="004E52A6">
              <w:rPr>
                <w:sz w:val="24"/>
              </w:rPr>
              <w:t>по</w:t>
            </w:r>
            <w:proofErr w:type="gramEnd"/>
            <w:r w:rsidRPr="004E52A6">
              <w:rPr>
                <w:sz w:val="24"/>
              </w:rPr>
              <w:t xml:space="preserve"> </w:t>
            </w:r>
          </w:p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месту жительства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Pr="004E52A6" w:rsidRDefault="006F64EC">
            <w:pPr>
              <w:pStyle w:val="20"/>
              <w:jc w:val="right"/>
              <w:rPr>
                <w:sz w:val="24"/>
              </w:rPr>
            </w:pPr>
            <w:r w:rsidRPr="004E52A6">
              <w:rPr>
                <w:sz w:val="24"/>
              </w:rPr>
              <w:t>5.</w:t>
            </w:r>
          </w:p>
        </w:tc>
        <w:tc>
          <w:tcPr>
            <w:tcW w:w="323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Лабутина</w:t>
            </w:r>
          </w:p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Валентина Ивановна</w:t>
            </w:r>
          </w:p>
        </w:tc>
        <w:tc>
          <w:tcPr>
            <w:tcW w:w="1450" w:type="dxa"/>
          </w:tcPr>
          <w:p w:rsidR="00000000" w:rsidRPr="004E52A6" w:rsidRDefault="006F64EC">
            <w:pPr>
              <w:pStyle w:val="20"/>
              <w:jc w:val="center"/>
              <w:rPr>
                <w:sz w:val="24"/>
              </w:rPr>
            </w:pPr>
            <w:r w:rsidRPr="004E52A6">
              <w:rPr>
                <w:sz w:val="24"/>
              </w:rPr>
              <w:t>1953</w:t>
            </w:r>
          </w:p>
        </w:tc>
        <w:tc>
          <w:tcPr>
            <w:tcW w:w="216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высшее</w:t>
            </w:r>
          </w:p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профессиональное</w:t>
            </w:r>
          </w:p>
        </w:tc>
        <w:tc>
          <w:tcPr>
            <w:tcW w:w="414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пенсионерка</w:t>
            </w:r>
          </w:p>
        </w:tc>
        <w:tc>
          <w:tcPr>
            <w:tcW w:w="359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собрание избирателей по месту жительства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Pr="004E52A6" w:rsidRDefault="006F64EC">
            <w:pPr>
              <w:pStyle w:val="20"/>
              <w:jc w:val="right"/>
              <w:rPr>
                <w:sz w:val="24"/>
              </w:rPr>
            </w:pPr>
            <w:r w:rsidRPr="004E52A6">
              <w:rPr>
                <w:sz w:val="24"/>
              </w:rPr>
              <w:t>6.</w:t>
            </w:r>
          </w:p>
        </w:tc>
        <w:tc>
          <w:tcPr>
            <w:tcW w:w="323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Михайлова Татьяна Николаевна</w:t>
            </w:r>
          </w:p>
        </w:tc>
        <w:tc>
          <w:tcPr>
            <w:tcW w:w="1450" w:type="dxa"/>
          </w:tcPr>
          <w:p w:rsidR="00000000" w:rsidRPr="004E52A6" w:rsidRDefault="006F64EC">
            <w:pPr>
              <w:pStyle w:val="20"/>
              <w:jc w:val="center"/>
              <w:rPr>
                <w:sz w:val="24"/>
              </w:rPr>
            </w:pPr>
            <w:r w:rsidRPr="004E52A6">
              <w:rPr>
                <w:sz w:val="24"/>
              </w:rPr>
              <w:t>1958</w:t>
            </w:r>
          </w:p>
        </w:tc>
        <w:tc>
          <w:tcPr>
            <w:tcW w:w="216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высшее</w:t>
            </w:r>
          </w:p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профессиональное</w:t>
            </w:r>
          </w:p>
        </w:tc>
        <w:tc>
          <w:tcPr>
            <w:tcW w:w="4140" w:type="dxa"/>
          </w:tcPr>
          <w:p w:rsidR="00000000" w:rsidRPr="004E52A6" w:rsidRDefault="006F64EC">
            <w:pPr>
              <w:pStyle w:val="a4"/>
              <w:ind w:firstLine="0"/>
              <w:rPr>
                <w:sz w:val="24"/>
              </w:rPr>
            </w:pPr>
            <w:r w:rsidRPr="004E52A6">
              <w:rPr>
                <w:sz w:val="24"/>
              </w:rPr>
              <w:t>пенсионерка политической партией  «Коммунистическая партия Российской Федерации».</w:t>
            </w:r>
          </w:p>
          <w:p w:rsidR="00000000" w:rsidRPr="004E52A6" w:rsidRDefault="006F64EC">
            <w:pPr>
              <w:pStyle w:val="20"/>
              <w:rPr>
                <w:sz w:val="24"/>
              </w:rPr>
            </w:pPr>
          </w:p>
        </w:tc>
        <w:tc>
          <w:tcPr>
            <w:tcW w:w="359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 xml:space="preserve">политическая партия  «Коммунистическая партия Российской </w:t>
            </w:r>
            <w:r w:rsidRPr="004E52A6">
              <w:rPr>
                <w:sz w:val="24"/>
              </w:rPr>
              <w:t>Федерации».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Pr="004E52A6" w:rsidRDefault="006F64EC">
            <w:pPr>
              <w:pStyle w:val="20"/>
              <w:jc w:val="right"/>
              <w:rPr>
                <w:sz w:val="24"/>
              </w:rPr>
            </w:pPr>
            <w:r w:rsidRPr="004E52A6">
              <w:rPr>
                <w:sz w:val="24"/>
              </w:rPr>
              <w:t>7.</w:t>
            </w:r>
          </w:p>
        </w:tc>
        <w:tc>
          <w:tcPr>
            <w:tcW w:w="323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proofErr w:type="spellStart"/>
            <w:r w:rsidRPr="004E52A6">
              <w:rPr>
                <w:sz w:val="24"/>
              </w:rPr>
              <w:t>Прасюк</w:t>
            </w:r>
            <w:proofErr w:type="spellEnd"/>
          </w:p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Татьяна Григорьевна</w:t>
            </w:r>
          </w:p>
        </w:tc>
        <w:tc>
          <w:tcPr>
            <w:tcW w:w="1450" w:type="dxa"/>
          </w:tcPr>
          <w:p w:rsidR="00000000" w:rsidRPr="004E52A6" w:rsidRDefault="006F64EC">
            <w:pPr>
              <w:pStyle w:val="20"/>
              <w:jc w:val="center"/>
              <w:rPr>
                <w:sz w:val="24"/>
              </w:rPr>
            </w:pPr>
            <w:r w:rsidRPr="004E52A6">
              <w:rPr>
                <w:sz w:val="24"/>
              </w:rPr>
              <w:t>1968</w:t>
            </w:r>
          </w:p>
        </w:tc>
        <w:tc>
          <w:tcPr>
            <w:tcW w:w="216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высшее</w:t>
            </w:r>
          </w:p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профессиональное</w:t>
            </w:r>
          </w:p>
        </w:tc>
        <w:tc>
          <w:tcPr>
            <w:tcW w:w="414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 xml:space="preserve">учитель, муниципальное автономное образовательное учреждение основная общеобразовательная школа </w:t>
            </w:r>
            <w:proofErr w:type="gramStart"/>
            <w:r w:rsidRPr="004E52A6">
              <w:rPr>
                <w:sz w:val="24"/>
              </w:rPr>
              <w:t>с</w:t>
            </w:r>
            <w:proofErr w:type="gramEnd"/>
            <w:r w:rsidRPr="004E52A6">
              <w:rPr>
                <w:sz w:val="24"/>
              </w:rPr>
              <w:t>. Белебелка</w:t>
            </w:r>
          </w:p>
        </w:tc>
        <w:tc>
          <w:tcPr>
            <w:tcW w:w="3590" w:type="dxa"/>
          </w:tcPr>
          <w:p w:rsidR="00000000" w:rsidRPr="004E52A6" w:rsidRDefault="006F64EC">
            <w:pPr>
              <w:pStyle w:val="20"/>
              <w:rPr>
                <w:sz w:val="24"/>
              </w:rPr>
            </w:pPr>
            <w:r w:rsidRPr="004E52A6">
              <w:rPr>
                <w:sz w:val="24"/>
              </w:rPr>
              <w:t>Совет депутатов Белебелковского сельского поселения</w:t>
            </w:r>
          </w:p>
        </w:tc>
      </w:tr>
    </w:tbl>
    <w:p w:rsidR="006F64EC" w:rsidRDefault="006F64EC">
      <w:pPr>
        <w:pStyle w:val="20"/>
        <w:jc w:val="right"/>
        <w:rPr>
          <w:b/>
          <w:bCs/>
          <w:sz w:val="24"/>
        </w:rPr>
      </w:pPr>
    </w:p>
    <w:sectPr w:rsidR="006F64EC" w:rsidSect="004E52A6">
      <w:pgSz w:w="16838" w:h="11906" w:orient="landscape" w:code="9"/>
      <w:pgMar w:top="1701" w:right="902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996"/>
    <w:multiLevelType w:val="singleLevel"/>
    <w:tmpl w:val="257EDBD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noPunctuationKerning/>
  <w:characterSpacingControl w:val="doNotCompress"/>
  <w:compat/>
  <w:rsids>
    <w:rsidRoot w:val="004E52A6"/>
    <w:rsid w:val="004E52A6"/>
    <w:rsid w:val="006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90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firstLine="90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firstLine="90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styleId="a4">
    <w:name w:val="Body Text Indent"/>
    <w:basedOn w:val="a"/>
    <w:semiHidden/>
    <w:pPr>
      <w:ind w:firstLine="900"/>
      <w:jc w:val="both"/>
    </w:pPr>
    <w:rPr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21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30">
    <w:name w:val="Body Text 3"/>
    <w:basedOn w:val="a"/>
    <w:semiHidden/>
    <w:rPr>
      <w:sz w:val="28"/>
    </w:rPr>
  </w:style>
  <w:style w:type="paragraph" w:styleId="31">
    <w:name w:val="Body Text Indent 3"/>
    <w:basedOn w:val="a"/>
    <w:semiHidden/>
    <w:pPr>
      <w:ind w:left="90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четвертого созыва</vt:lpstr>
    </vt:vector>
  </TitlesOfParts>
  <Company>CROC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четвертого созыва</dc:title>
  <dc:creator>test</dc:creator>
  <cp:lastModifiedBy>Петров Алексей Александрович</cp:lastModifiedBy>
  <cp:revision>2</cp:revision>
  <cp:lastPrinted>2015-09-01T11:34:00Z</cp:lastPrinted>
  <dcterms:created xsi:type="dcterms:W3CDTF">2016-02-15T09:19:00Z</dcterms:created>
  <dcterms:modified xsi:type="dcterms:W3CDTF">2016-02-15T09:19:00Z</dcterms:modified>
</cp:coreProperties>
</file>