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EE" w:rsidRDefault="006D35EE" w:rsidP="00EE66C5">
      <w:pPr>
        <w:tabs>
          <w:tab w:val="left" w:pos="709"/>
        </w:tabs>
        <w:ind w:right="27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6D35EE" w:rsidRDefault="006D35EE" w:rsidP="006D35EE">
      <w:pPr>
        <w:rPr>
          <w:b/>
          <w:bCs/>
          <w:sz w:val="28"/>
          <w:szCs w:val="28"/>
        </w:rPr>
      </w:pPr>
    </w:p>
    <w:p w:rsidR="006D35EE" w:rsidRDefault="006D35EE" w:rsidP="006D35EE">
      <w:pPr>
        <w:rPr>
          <w:b/>
          <w:bCs/>
          <w:sz w:val="28"/>
          <w:szCs w:val="28"/>
        </w:rPr>
      </w:pPr>
    </w:p>
    <w:p w:rsidR="006D35EE" w:rsidRDefault="006D35EE" w:rsidP="006D35E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2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5EE" w:rsidRDefault="006D35EE" w:rsidP="006D35EE">
      <w:pPr>
        <w:rPr>
          <w:b/>
          <w:bCs/>
          <w:sz w:val="28"/>
          <w:szCs w:val="28"/>
        </w:rPr>
      </w:pPr>
    </w:p>
    <w:p w:rsidR="006D35EE" w:rsidRPr="002E146A" w:rsidRDefault="006D35EE" w:rsidP="006D35EE">
      <w:pPr>
        <w:rPr>
          <w:b/>
          <w:bCs/>
          <w:sz w:val="28"/>
          <w:szCs w:val="28"/>
        </w:rPr>
      </w:pPr>
      <w:r w:rsidRPr="002E146A">
        <w:rPr>
          <w:b/>
          <w:bCs/>
          <w:sz w:val="28"/>
          <w:szCs w:val="28"/>
        </w:rPr>
        <w:t xml:space="preserve">Контрольно-счетная  Палата   </w:t>
      </w:r>
      <w:proofErr w:type="spellStart"/>
      <w:r w:rsidRPr="002E146A">
        <w:rPr>
          <w:b/>
          <w:bCs/>
          <w:sz w:val="28"/>
          <w:szCs w:val="28"/>
        </w:rPr>
        <w:t>Поддорского</w:t>
      </w:r>
      <w:proofErr w:type="spellEnd"/>
      <w:r w:rsidRPr="002E146A">
        <w:rPr>
          <w:b/>
          <w:bCs/>
          <w:sz w:val="28"/>
          <w:szCs w:val="28"/>
        </w:rPr>
        <w:t xml:space="preserve"> муниципального района</w:t>
      </w:r>
    </w:p>
    <w:p w:rsidR="006D35EE" w:rsidRPr="002E146A" w:rsidRDefault="006D35EE" w:rsidP="006D35EE">
      <w:pPr>
        <w:pBdr>
          <w:bottom w:val="single" w:sz="12" w:space="1" w:color="auto"/>
        </w:pBdr>
      </w:pPr>
      <w:proofErr w:type="gramStart"/>
      <w:r w:rsidRPr="002E146A">
        <w:t xml:space="preserve">Новгородская область, с. Поддорье, ул. Октябрьская, д.26. 175260      </w:t>
      </w:r>
      <w:r>
        <w:t xml:space="preserve">    тел. (факс)8-816-58-71-418</w:t>
      </w:r>
      <w:proofErr w:type="gramEnd"/>
    </w:p>
    <w:p w:rsidR="006D35EE" w:rsidRPr="006D35EE" w:rsidRDefault="006D35EE" w:rsidP="006D35EE">
      <w:pPr>
        <w:pStyle w:val="1"/>
        <w:spacing w:before="0"/>
        <w:rPr>
          <w:b w:val="0"/>
          <w:color w:val="auto"/>
        </w:rPr>
      </w:pPr>
      <w:r w:rsidRPr="006D35E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en-US"/>
        </w:rPr>
        <w:t>E</w:t>
      </w:r>
      <w:r w:rsidRPr="006D35E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- </w:t>
      </w:r>
      <w:r w:rsidRPr="006D35E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en-US"/>
        </w:rPr>
        <w:t>mail</w:t>
      </w:r>
      <w:r w:rsidRPr="006D35E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: </w:t>
      </w:r>
      <w:proofErr w:type="spellStart"/>
      <w:r w:rsidRPr="006D35E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en-US"/>
        </w:rPr>
        <w:t>ksp</w:t>
      </w:r>
      <w:proofErr w:type="spellEnd"/>
      <w:r w:rsidRPr="006D35E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.</w:t>
      </w:r>
      <w:r w:rsidRPr="006D35E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en-US"/>
        </w:rPr>
        <w:t>pod</w:t>
      </w:r>
      <w:r w:rsidRPr="006D35E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2012@</w:t>
      </w:r>
      <w:proofErr w:type="spellStart"/>
      <w:r w:rsidRPr="006D35E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en-US"/>
        </w:rPr>
        <w:t>yandex</w:t>
      </w:r>
      <w:proofErr w:type="spellEnd"/>
      <w:r w:rsidRPr="006D35E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.</w:t>
      </w:r>
      <w:proofErr w:type="spellStart"/>
      <w:r w:rsidRPr="006D35E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en-US"/>
        </w:rPr>
        <w:t>ru</w:t>
      </w:r>
      <w:proofErr w:type="spellEnd"/>
      <w:r w:rsidRPr="006D35EE">
        <w:rPr>
          <w:b w:val="0"/>
          <w:color w:val="auto"/>
          <w:u w:val="single"/>
        </w:rPr>
        <w:t xml:space="preserve">_________________________________________________  </w:t>
      </w:r>
      <w:r w:rsidRPr="006D35EE">
        <w:rPr>
          <w:b w:val="0"/>
          <w:color w:val="auto"/>
        </w:rPr>
        <w:t xml:space="preserve">              </w:t>
      </w:r>
    </w:p>
    <w:p w:rsidR="006D35EE" w:rsidRPr="006D35EE" w:rsidRDefault="006D35EE" w:rsidP="006D35EE">
      <w:pPr>
        <w:pStyle w:val="1"/>
        <w:jc w:val="center"/>
        <w:rPr>
          <w:color w:val="auto"/>
        </w:rPr>
      </w:pPr>
      <w:r w:rsidRPr="006D35EE">
        <w:rPr>
          <w:color w:val="auto"/>
        </w:rPr>
        <w:t xml:space="preserve">Заключение № </w:t>
      </w:r>
      <w:r w:rsidR="006344F4">
        <w:rPr>
          <w:color w:val="auto"/>
        </w:rPr>
        <w:t>54</w:t>
      </w:r>
    </w:p>
    <w:p w:rsidR="00A75FD8" w:rsidRDefault="006D35EE" w:rsidP="006D35EE">
      <w:pPr>
        <w:jc w:val="center"/>
        <w:rPr>
          <w:b/>
          <w:bCs/>
          <w:sz w:val="28"/>
          <w:szCs w:val="28"/>
        </w:rPr>
      </w:pPr>
      <w:r w:rsidRPr="006D35EE">
        <w:rPr>
          <w:b/>
          <w:sz w:val="28"/>
          <w:szCs w:val="28"/>
        </w:rPr>
        <w:t>по результатам проведения</w:t>
      </w:r>
      <w:r>
        <w:rPr>
          <w:b/>
          <w:sz w:val="28"/>
          <w:szCs w:val="28"/>
        </w:rPr>
        <w:t xml:space="preserve"> </w:t>
      </w:r>
      <w:r w:rsidR="00B81588" w:rsidRPr="00891D64">
        <w:rPr>
          <w:b/>
          <w:bCs/>
          <w:color w:val="000000"/>
          <w:sz w:val="28"/>
          <w:szCs w:val="28"/>
        </w:rPr>
        <w:t>экспертно-аналитического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="006E234B" w:rsidRPr="00891D64">
        <w:rPr>
          <w:b/>
          <w:bCs/>
          <w:color w:val="000000"/>
          <w:sz w:val="28"/>
          <w:szCs w:val="28"/>
        </w:rPr>
        <w:t>мероприятия</w:t>
      </w:r>
      <w:r w:rsidR="001272C7" w:rsidRPr="00891D64">
        <w:rPr>
          <w:b/>
          <w:bCs/>
          <w:color w:val="000000"/>
          <w:sz w:val="28"/>
          <w:szCs w:val="28"/>
        </w:rPr>
        <w:t xml:space="preserve"> </w:t>
      </w:r>
      <w:bookmarkStart w:id="0" w:name="_Hlk52460689"/>
      <w:r w:rsidR="006E234B" w:rsidRPr="00891D64">
        <w:rPr>
          <w:b/>
          <w:bCs/>
          <w:sz w:val="28"/>
          <w:szCs w:val="28"/>
        </w:rPr>
        <w:t>«</w:t>
      </w:r>
      <w:r w:rsidR="00841942">
        <w:rPr>
          <w:b/>
          <w:bCs/>
          <w:sz w:val="28"/>
          <w:szCs w:val="28"/>
        </w:rPr>
        <w:t>Мониторинг освоения бюджетных ассигнований</w:t>
      </w:r>
      <w:r w:rsidR="00551655">
        <w:rPr>
          <w:b/>
          <w:bCs/>
          <w:sz w:val="28"/>
          <w:szCs w:val="28"/>
        </w:rPr>
        <w:t>, предусмотренных</w:t>
      </w:r>
      <w:r w:rsidR="00582182">
        <w:rPr>
          <w:b/>
          <w:bCs/>
          <w:sz w:val="28"/>
          <w:szCs w:val="28"/>
        </w:rPr>
        <w:t xml:space="preserve"> на осуществление </w:t>
      </w:r>
      <w:bookmarkStart w:id="1" w:name="_Hlk53063293"/>
      <w:r w:rsidR="00B87CB0">
        <w:rPr>
          <w:b/>
          <w:bCs/>
          <w:sz w:val="28"/>
          <w:szCs w:val="28"/>
        </w:rPr>
        <w:t xml:space="preserve">строительства (реконструкции), капитального ремонта, </w:t>
      </w:r>
      <w:r w:rsidR="000B1EAC">
        <w:rPr>
          <w:b/>
          <w:bCs/>
          <w:sz w:val="28"/>
          <w:szCs w:val="28"/>
        </w:rPr>
        <w:t>ремонт</w:t>
      </w:r>
      <w:r w:rsidR="00582182">
        <w:rPr>
          <w:b/>
          <w:bCs/>
          <w:sz w:val="28"/>
          <w:szCs w:val="28"/>
        </w:rPr>
        <w:t>а</w:t>
      </w:r>
      <w:r w:rsidR="00B87CB0">
        <w:rPr>
          <w:b/>
          <w:bCs/>
          <w:sz w:val="28"/>
          <w:szCs w:val="28"/>
        </w:rPr>
        <w:t xml:space="preserve"> </w:t>
      </w:r>
      <w:r w:rsidR="000B1EAC">
        <w:rPr>
          <w:b/>
          <w:bCs/>
          <w:sz w:val="28"/>
          <w:szCs w:val="28"/>
        </w:rPr>
        <w:t>автомобильных дорог</w:t>
      </w:r>
      <w:r w:rsidR="00841942">
        <w:rPr>
          <w:b/>
          <w:bCs/>
          <w:sz w:val="28"/>
          <w:szCs w:val="28"/>
        </w:rPr>
        <w:t xml:space="preserve"> местного значения</w:t>
      </w:r>
      <w:bookmarkEnd w:id="1"/>
      <w:r w:rsidR="00891D64">
        <w:rPr>
          <w:b/>
          <w:bCs/>
          <w:sz w:val="28"/>
          <w:szCs w:val="28"/>
        </w:rPr>
        <w:t>»</w:t>
      </w:r>
    </w:p>
    <w:p w:rsidR="00FA72BF" w:rsidRPr="001272C7" w:rsidRDefault="00FA72BF" w:rsidP="00FA72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оддорье                                                                              11 ноября 2020 года</w:t>
      </w:r>
    </w:p>
    <w:bookmarkEnd w:id="0"/>
    <w:p w:rsidR="00930379" w:rsidRPr="00650F1B" w:rsidRDefault="00930379" w:rsidP="00EE66C5">
      <w:pPr>
        <w:tabs>
          <w:tab w:val="left" w:pos="709"/>
          <w:tab w:val="left" w:pos="1134"/>
        </w:tabs>
        <w:ind w:right="27"/>
        <w:rPr>
          <w:sz w:val="18"/>
          <w:szCs w:val="18"/>
        </w:rPr>
      </w:pPr>
    </w:p>
    <w:p w:rsidR="0090087C" w:rsidRPr="00332CA8" w:rsidRDefault="0090087C" w:rsidP="0090087C">
      <w:pPr>
        <w:pStyle w:val="31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332CA8">
        <w:rPr>
          <w:rStyle w:val="a9"/>
          <w:sz w:val="28"/>
          <w:szCs w:val="28"/>
        </w:rPr>
        <w:t xml:space="preserve">1. </w:t>
      </w:r>
      <w:r>
        <w:rPr>
          <w:rStyle w:val="a9"/>
          <w:sz w:val="28"/>
          <w:szCs w:val="28"/>
        </w:rPr>
        <w:t xml:space="preserve"> </w:t>
      </w:r>
      <w:r w:rsidRPr="00332CA8">
        <w:rPr>
          <w:rStyle w:val="a9"/>
          <w:sz w:val="28"/>
          <w:szCs w:val="28"/>
        </w:rPr>
        <w:t xml:space="preserve">Основание для проведения экспертно-аналитического мероприятия: </w:t>
      </w:r>
      <w:r w:rsidRPr="00332CA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1.14</w:t>
      </w:r>
      <w:r w:rsidRPr="005F7EA3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1. </w:t>
      </w:r>
      <w:r w:rsidRPr="005F7EA3">
        <w:rPr>
          <w:sz w:val="28"/>
          <w:szCs w:val="28"/>
        </w:rPr>
        <w:t xml:space="preserve">Плана работы </w:t>
      </w:r>
      <w:r>
        <w:rPr>
          <w:sz w:val="28"/>
          <w:szCs w:val="28"/>
        </w:rPr>
        <w:t xml:space="preserve">Контрольно-счетной палаты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на 2020</w:t>
      </w:r>
      <w:r w:rsidRPr="005F7EA3">
        <w:rPr>
          <w:sz w:val="28"/>
          <w:szCs w:val="28"/>
        </w:rPr>
        <w:t xml:space="preserve"> год</w:t>
      </w:r>
    </w:p>
    <w:p w:rsidR="0090087C" w:rsidRDefault="0090087C" w:rsidP="000B1EAC">
      <w:pPr>
        <w:shd w:val="clear" w:color="auto" w:fill="FFFFFF"/>
        <w:tabs>
          <w:tab w:val="left" w:pos="709"/>
          <w:tab w:val="left" w:pos="1134"/>
        </w:tabs>
        <w:ind w:right="27"/>
        <w:jc w:val="both"/>
        <w:rPr>
          <w:sz w:val="28"/>
          <w:szCs w:val="28"/>
        </w:rPr>
      </w:pPr>
    </w:p>
    <w:p w:rsidR="00790339" w:rsidRDefault="0090087C" w:rsidP="000B1EAC">
      <w:pPr>
        <w:shd w:val="clear" w:color="auto" w:fill="FFFFFF"/>
        <w:tabs>
          <w:tab w:val="left" w:pos="709"/>
          <w:tab w:val="left" w:pos="1134"/>
        </w:tabs>
        <w:ind w:right="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0087C">
        <w:rPr>
          <w:b/>
          <w:sz w:val="28"/>
          <w:szCs w:val="28"/>
        </w:rPr>
        <w:t>2</w:t>
      </w:r>
      <w:r w:rsidR="00930379" w:rsidRPr="0090087C">
        <w:rPr>
          <w:b/>
          <w:sz w:val="28"/>
          <w:szCs w:val="28"/>
        </w:rPr>
        <w:t>.</w:t>
      </w:r>
      <w:r w:rsidR="00DA77E5" w:rsidRPr="0090087C">
        <w:rPr>
          <w:b/>
          <w:sz w:val="28"/>
          <w:szCs w:val="28"/>
        </w:rPr>
        <w:t xml:space="preserve"> </w:t>
      </w:r>
      <w:r w:rsidR="00930379" w:rsidRPr="0090087C">
        <w:rPr>
          <w:b/>
          <w:sz w:val="28"/>
          <w:szCs w:val="28"/>
        </w:rPr>
        <w:t xml:space="preserve">Предмет </w:t>
      </w:r>
      <w:r w:rsidR="00284CDB" w:rsidRPr="0090087C">
        <w:rPr>
          <w:b/>
          <w:sz w:val="28"/>
          <w:szCs w:val="28"/>
        </w:rPr>
        <w:t>экспертно-аналитического</w:t>
      </w:r>
      <w:r w:rsidR="00930379" w:rsidRPr="0090087C">
        <w:rPr>
          <w:b/>
          <w:sz w:val="28"/>
          <w:szCs w:val="28"/>
        </w:rPr>
        <w:t xml:space="preserve"> </w:t>
      </w:r>
      <w:r w:rsidR="00561370" w:rsidRPr="0090087C">
        <w:rPr>
          <w:b/>
          <w:sz w:val="28"/>
          <w:szCs w:val="28"/>
        </w:rPr>
        <w:t xml:space="preserve">(контрольного) </w:t>
      </w:r>
      <w:r w:rsidR="00930379" w:rsidRPr="0090087C">
        <w:rPr>
          <w:b/>
          <w:sz w:val="28"/>
          <w:szCs w:val="28"/>
        </w:rPr>
        <w:t>мероприятия:</w:t>
      </w:r>
      <w:r w:rsidR="00930379" w:rsidRPr="00303443">
        <w:rPr>
          <w:sz w:val="28"/>
          <w:szCs w:val="28"/>
        </w:rPr>
        <w:t xml:space="preserve"> </w:t>
      </w:r>
      <w:r w:rsidR="000B1EAC" w:rsidRPr="00303443">
        <w:rPr>
          <w:sz w:val="28"/>
          <w:szCs w:val="28"/>
        </w:rPr>
        <w:t xml:space="preserve">процессы, связанные с </w:t>
      </w:r>
      <w:r w:rsidR="00561370">
        <w:rPr>
          <w:sz w:val="28"/>
          <w:szCs w:val="28"/>
        </w:rPr>
        <w:t>освоен</w:t>
      </w:r>
      <w:r w:rsidR="000B1EAC">
        <w:rPr>
          <w:sz w:val="28"/>
          <w:szCs w:val="28"/>
        </w:rPr>
        <w:t xml:space="preserve">ием </w:t>
      </w:r>
      <w:r w:rsidR="00841942">
        <w:rPr>
          <w:sz w:val="28"/>
          <w:szCs w:val="28"/>
        </w:rPr>
        <w:t>бюджетных ассигнований, предусмотренных в местн</w:t>
      </w:r>
      <w:r w:rsidR="00FD0008">
        <w:rPr>
          <w:sz w:val="28"/>
          <w:szCs w:val="28"/>
        </w:rPr>
        <w:t>ых</w:t>
      </w:r>
      <w:r w:rsidR="00841942">
        <w:rPr>
          <w:sz w:val="28"/>
          <w:szCs w:val="28"/>
        </w:rPr>
        <w:t xml:space="preserve"> бюджет</w:t>
      </w:r>
      <w:r w:rsidR="00FD0008">
        <w:rPr>
          <w:sz w:val="28"/>
          <w:szCs w:val="28"/>
        </w:rPr>
        <w:t>ах</w:t>
      </w:r>
      <w:r w:rsidR="00B87CB0">
        <w:rPr>
          <w:sz w:val="28"/>
          <w:szCs w:val="28"/>
        </w:rPr>
        <w:t>, в том числе</w:t>
      </w:r>
      <w:r w:rsidR="00841942">
        <w:rPr>
          <w:sz w:val="28"/>
          <w:szCs w:val="28"/>
        </w:rPr>
        <w:t xml:space="preserve"> в рамках </w:t>
      </w:r>
      <w:r w:rsidR="000B1EAC" w:rsidRPr="000B1EAC">
        <w:rPr>
          <w:sz w:val="28"/>
          <w:szCs w:val="28"/>
        </w:rPr>
        <w:t>субсидий</w:t>
      </w:r>
      <w:r w:rsidR="00734515">
        <w:rPr>
          <w:sz w:val="28"/>
          <w:szCs w:val="28"/>
        </w:rPr>
        <w:t>,</w:t>
      </w:r>
      <w:r w:rsidR="000B1EAC" w:rsidRPr="000B1EAC">
        <w:rPr>
          <w:sz w:val="28"/>
          <w:szCs w:val="28"/>
        </w:rPr>
        <w:t xml:space="preserve"> </w:t>
      </w:r>
      <w:r w:rsidR="00734515" w:rsidRPr="00303443">
        <w:rPr>
          <w:sz w:val="28"/>
          <w:szCs w:val="28"/>
        </w:rPr>
        <w:t>предоставленных</w:t>
      </w:r>
      <w:r w:rsidR="00734515" w:rsidRPr="000B1EAC">
        <w:rPr>
          <w:sz w:val="28"/>
          <w:szCs w:val="28"/>
        </w:rPr>
        <w:t xml:space="preserve"> </w:t>
      </w:r>
      <w:r w:rsidR="000B1EAC" w:rsidRPr="000B1EAC">
        <w:rPr>
          <w:sz w:val="28"/>
          <w:szCs w:val="28"/>
        </w:rPr>
        <w:t>из областного бюджета</w:t>
      </w:r>
      <w:r w:rsidR="00FD0008">
        <w:rPr>
          <w:sz w:val="28"/>
          <w:szCs w:val="28"/>
        </w:rPr>
        <w:t>,</w:t>
      </w:r>
      <w:r w:rsidR="000B1EAC" w:rsidRPr="000B1EAC">
        <w:rPr>
          <w:sz w:val="28"/>
          <w:szCs w:val="28"/>
        </w:rPr>
        <w:t xml:space="preserve"> на </w:t>
      </w:r>
      <w:r w:rsidR="00B87CB0" w:rsidRPr="00B87CB0">
        <w:rPr>
          <w:sz w:val="28"/>
          <w:szCs w:val="28"/>
        </w:rPr>
        <w:t>строительств</w:t>
      </w:r>
      <w:r w:rsidR="00B87CB0">
        <w:rPr>
          <w:sz w:val="28"/>
          <w:szCs w:val="28"/>
        </w:rPr>
        <w:t>о</w:t>
      </w:r>
      <w:r w:rsidR="00B87CB0" w:rsidRPr="00B87CB0">
        <w:rPr>
          <w:sz w:val="28"/>
          <w:szCs w:val="28"/>
        </w:rPr>
        <w:t xml:space="preserve"> (реконструкци</w:t>
      </w:r>
      <w:r w:rsidR="00B87CB0">
        <w:rPr>
          <w:sz w:val="28"/>
          <w:szCs w:val="28"/>
        </w:rPr>
        <w:t>ю</w:t>
      </w:r>
      <w:r w:rsidR="00B87CB0" w:rsidRPr="00B87CB0">
        <w:rPr>
          <w:sz w:val="28"/>
          <w:szCs w:val="28"/>
        </w:rPr>
        <w:t>), капитальн</w:t>
      </w:r>
      <w:r w:rsidR="00B87CB0">
        <w:rPr>
          <w:sz w:val="28"/>
          <w:szCs w:val="28"/>
        </w:rPr>
        <w:t>ый</w:t>
      </w:r>
      <w:r w:rsidR="00B87CB0" w:rsidRPr="00B87CB0">
        <w:rPr>
          <w:sz w:val="28"/>
          <w:szCs w:val="28"/>
        </w:rPr>
        <w:t xml:space="preserve"> ремонт, ремонт автомобильных дорог местного значения </w:t>
      </w:r>
      <w:r w:rsidR="000B1EAC">
        <w:rPr>
          <w:sz w:val="28"/>
          <w:szCs w:val="28"/>
        </w:rPr>
        <w:t xml:space="preserve">(далее – </w:t>
      </w:r>
      <w:r w:rsidR="00B87CB0">
        <w:rPr>
          <w:sz w:val="28"/>
          <w:szCs w:val="28"/>
        </w:rPr>
        <w:t xml:space="preserve">строительство и </w:t>
      </w:r>
      <w:r w:rsidR="000B1EAC">
        <w:rPr>
          <w:sz w:val="28"/>
          <w:szCs w:val="28"/>
        </w:rPr>
        <w:t>ремонт дорог</w:t>
      </w:r>
      <w:r w:rsidR="00734515" w:rsidRPr="00734515">
        <w:rPr>
          <w:sz w:val="28"/>
          <w:szCs w:val="28"/>
        </w:rPr>
        <w:t xml:space="preserve"> </w:t>
      </w:r>
      <w:r w:rsidR="00734515">
        <w:rPr>
          <w:sz w:val="28"/>
          <w:szCs w:val="28"/>
        </w:rPr>
        <w:t>местного значения</w:t>
      </w:r>
      <w:r w:rsidR="000B1EAC">
        <w:rPr>
          <w:sz w:val="28"/>
          <w:szCs w:val="28"/>
        </w:rPr>
        <w:t>).</w:t>
      </w:r>
      <w:r w:rsidR="000B1EAC" w:rsidRPr="00303443">
        <w:rPr>
          <w:sz w:val="28"/>
          <w:szCs w:val="28"/>
        </w:rPr>
        <w:t xml:space="preserve"> </w:t>
      </w:r>
    </w:p>
    <w:p w:rsidR="001876BE" w:rsidRDefault="001876BE" w:rsidP="00EE66C5">
      <w:pPr>
        <w:tabs>
          <w:tab w:val="left" w:pos="709"/>
          <w:tab w:val="left" w:pos="1134"/>
        </w:tabs>
        <w:ind w:right="27"/>
        <w:jc w:val="both"/>
        <w:rPr>
          <w:sz w:val="28"/>
          <w:szCs w:val="28"/>
        </w:rPr>
      </w:pPr>
    </w:p>
    <w:p w:rsidR="00DA6C37" w:rsidRDefault="0090087C" w:rsidP="00EE66C5">
      <w:pPr>
        <w:tabs>
          <w:tab w:val="left" w:pos="709"/>
          <w:tab w:val="left" w:pos="1134"/>
        </w:tabs>
        <w:ind w:right="27"/>
        <w:jc w:val="both"/>
        <w:rPr>
          <w:sz w:val="28"/>
          <w:szCs w:val="28"/>
        </w:rPr>
      </w:pPr>
      <w:r w:rsidRPr="0090087C">
        <w:rPr>
          <w:b/>
          <w:sz w:val="28"/>
          <w:szCs w:val="28"/>
        </w:rPr>
        <w:t xml:space="preserve">3. </w:t>
      </w:r>
      <w:r w:rsidR="00930379" w:rsidRPr="0090087C">
        <w:rPr>
          <w:b/>
          <w:sz w:val="28"/>
          <w:szCs w:val="28"/>
        </w:rPr>
        <w:t xml:space="preserve"> </w:t>
      </w:r>
      <w:r w:rsidR="00DA6C37" w:rsidRPr="0090087C">
        <w:rPr>
          <w:b/>
          <w:sz w:val="28"/>
          <w:szCs w:val="28"/>
        </w:rPr>
        <w:t>Объекты экспертно-аналитического</w:t>
      </w:r>
      <w:r w:rsidR="003E6FA5">
        <w:rPr>
          <w:b/>
          <w:sz w:val="28"/>
          <w:szCs w:val="28"/>
        </w:rPr>
        <w:t xml:space="preserve"> </w:t>
      </w:r>
      <w:r w:rsidR="00DA6C37" w:rsidRPr="0090087C">
        <w:rPr>
          <w:b/>
          <w:sz w:val="28"/>
          <w:szCs w:val="28"/>
        </w:rPr>
        <w:t>мероприятия:</w:t>
      </w:r>
      <w:r w:rsidR="00841942">
        <w:rPr>
          <w:sz w:val="28"/>
          <w:szCs w:val="28"/>
        </w:rPr>
        <w:t xml:space="preserve"> </w:t>
      </w:r>
      <w:r w:rsidR="00A71C7E">
        <w:rPr>
          <w:sz w:val="28"/>
          <w:szCs w:val="28"/>
        </w:rPr>
        <w:t xml:space="preserve">Администрация </w:t>
      </w:r>
      <w:proofErr w:type="spellStart"/>
      <w:r w:rsidR="00A71C7E">
        <w:rPr>
          <w:sz w:val="28"/>
          <w:szCs w:val="28"/>
        </w:rPr>
        <w:t>Поддорского</w:t>
      </w:r>
      <w:proofErr w:type="spellEnd"/>
      <w:r w:rsidR="00A71C7E">
        <w:rPr>
          <w:sz w:val="28"/>
          <w:szCs w:val="28"/>
        </w:rPr>
        <w:t xml:space="preserve"> муниципального района (муниципальный район и </w:t>
      </w:r>
      <w:proofErr w:type="spellStart"/>
      <w:r w:rsidR="00A71C7E">
        <w:rPr>
          <w:sz w:val="28"/>
          <w:szCs w:val="28"/>
        </w:rPr>
        <w:t>Поддорское</w:t>
      </w:r>
      <w:proofErr w:type="spellEnd"/>
      <w:r w:rsidR="00A71C7E">
        <w:rPr>
          <w:sz w:val="28"/>
          <w:szCs w:val="28"/>
        </w:rPr>
        <w:t xml:space="preserve"> сельское поселение), Администрация </w:t>
      </w:r>
      <w:proofErr w:type="spellStart"/>
      <w:r w:rsidR="00A71C7E">
        <w:rPr>
          <w:sz w:val="28"/>
          <w:szCs w:val="28"/>
        </w:rPr>
        <w:t>Селеевского</w:t>
      </w:r>
      <w:proofErr w:type="spellEnd"/>
      <w:r w:rsidR="00A71C7E">
        <w:rPr>
          <w:sz w:val="28"/>
          <w:szCs w:val="28"/>
        </w:rPr>
        <w:t xml:space="preserve"> сельского поселения, Администрация </w:t>
      </w:r>
      <w:proofErr w:type="spellStart"/>
      <w:r w:rsidR="00A71C7E">
        <w:rPr>
          <w:sz w:val="28"/>
          <w:szCs w:val="28"/>
        </w:rPr>
        <w:t>Белебелковского</w:t>
      </w:r>
      <w:proofErr w:type="spellEnd"/>
      <w:r w:rsidR="00A71C7E">
        <w:rPr>
          <w:sz w:val="28"/>
          <w:szCs w:val="28"/>
        </w:rPr>
        <w:t xml:space="preserve"> сельского поселения</w:t>
      </w:r>
      <w:r w:rsidR="00841942">
        <w:rPr>
          <w:sz w:val="28"/>
          <w:szCs w:val="28"/>
        </w:rPr>
        <w:t xml:space="preserve">. </w:t>
      </w:r>
    </w:p>
    <w:p w:rsidR="00841942" w:rsidRDefault="00841942" w:rsidP="00EE66C5">
      <w:pPr>
        <w:tabs>
          <w:tab w:val="left" w:pos="709"/>
          <w:tab w:val="left" w:pos="1134"/>
        </w:tabs>
        <w:ind w:right="27"/>
        <w:jc w:val="both"/>
        <w:rPr>
          <w:sz w:val="28"/>
          <w:szCs w:val="28"/>
        </w:rPr>
      </w:pPr>
    </w:p>
    <w:p w:rsidR="00930379" w:rsidRPr="0090087C" w:rsidRDefault="00DA6C37" w:rsidP="00EE66C5">
      <w:pPr>
        <w:tabs>
          <w:tab w:val="left" w:pos="709"/>
          <w:tab w:val="left" w:pos="1134"/>
        </w:tabs>
        <w:ind w:right="27"/>
        <w:jc w:val="both"/>
        <w:rPr>
          <w:b/>
          <w:sz w:val="28"/>
          <w:szCs w:val="28"/>
        </w:rPr>
      </w:pPr>
      <w:r w:rsidRPr="0090087C">
        <w:rPr>
          <w:b/>
          <w:sz w:val="28"/>
          <w:szCs w:val="28"/>
        </w:rPr>
        <w:t xml:space="preserve">4. </w:t>
      </w:r>
      <w:r w:rsidR="00930379" w:rsidRPr="0090087C">
        <w:rPr>
          <w:b/>
          <w:sz w:val="28"/>
          <w:szCs w:val="28"/>
        </w:rPr>
        <w:t xml:space="preserve">Цели </w:t>
      </w:r>
      <w:bookmarkStart w:id="2" w:name="_Hlk52810264"/>
      <w:r w:rsidR="004C472C" w:rsidRPr="0090087C">
        <w:rPr>
          <w:b/>
          <w:sz w:val="28"/>
          <w:szCs w:val="28"/>
        </w:rPr>
        <w:t>экспертно-аналитического</w:t>
      </w:r>
      <w:r w:rsidR="003E6FA5">
        <w:rPr>
          <w:b/>
          <w:sz w:val="28"/>
          <w:szCs w:val="28"/>
        </w:rPr>
        <w:t xml:space="preserve"> </w:t>
      </w:r>
      <w:r w:rsidR="00930379" w:rsidRPr="0090087C">
        <w:rPr>
          <w:b/>
          <w:sz w:val="28"/>
          <w:szCs w:val="28"/>
        </w:rPr>
        <w:t>мероприятия</w:t>
      </w:r>
      <w:bookmarkEnd w:id="2"/>
      <w:r w:rsidR="00930379" w:rsidRPr="0090087C">
        <w:rPr>
          <w:b/>
          <w:sz w:val="28"/>
          <w:szCs w:val="28"/>
        </w:rPr>
        <w:t>:</w:t>
      </w:r>
    </w:p>
    <w:p w:rsidR="00DA6C37" w:rsidRDefault="00DA6C37" w:rsidP="0037502D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910FB4" w:rsidRPr="00910FB4" w:rsidRDefault="00E951DE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DC7E28">
        <w:rPr>
          <w:sz w:val="28"/>
          <w:szCs w:val="28"/>
        </w:rPr>
        <w:t xml:space="preserve">Цель 1. </w:t>
      </w:r>
      <w:r w:rsidR="00910FB4">
        <w:rPr>
          <w:sz w:val="28"/>
          <w:szCs w:val="28"/>
        </w:rPr>
        <w:t>Анализ о</w:t>
      </w:r>
      <w:r w:rsidR="00910FB4" w:rsidRPr="00910FB4">
        <w:rPr>
          <w:sz w:val="28"/>
          <w:szCs w:val="28"/>
        </w:rPr>
        <w:t>бъем</w:t>
      </w:r>
      <w:r w:rsidR="00910FB4">
        <w:rPr>
          <w:sz w:val="28"/>
          <w:szCs w:val="28"/>
        </w:rPr>
        <w:t>ов</w:t>
      </w:r>
      <w:r w:rsidR="00910FB4" w:rsidRPr="00910FB4">
        <w:rPr>
          <w:sz w:val="28"/>
          <w:szCs w:val="28"/>
        </w:rPr>
        <w:t xml:space="preserve"> бюджетных ассигнований</w:t>
      </w:r>
      <w:r w:rsidR="00910FB4">
        <w:rPr>
          <w:sz w:val="28"/>
          <w:szCs w:val="28"/>
        </w:rPr>
        <w:t>,</w:t>
      </w:r>
      <w:r w:rsidR="00910FB4" w:rsidRPr="00910FB4">
        <w:rPr>
          <w:sz w:val="28"/>
          <w:szCs w:val="28"/>
        </w:rPr>
        <w:t xml:space="preserve"> </w:t>
      </w:r>
      <w:r w:rsidR="00841942">
        <w:rPr>
          <w:sz w:val="28"/>
          <w:szCs w:val="28"/>
        </w:rPr>
        <w:t>предусмотренных в местн</w:t>
      </w:r>
      <w:r w:rsidR="00582182">
        <w:rPr>
          <w:sz w:val="28"/>
          <w:szCs w:val="28"/>
        </w:rPr>
        <w:t>ых</w:t>
      </w:r>
      <w:r w:rsidR="00841942">
        <w:rPr>
          <w:sz w:val="28"/>
          <w:szCs w:val="28"/>
        </w:rPr>
        <w:t xml:space="preserve"> бюджет</w:t>
      </w:r>
      <w:r w:rsidR="00582182">
        <w:rPr>
          <w:sz w:val="28"/>
          <w:szCs w:val="28"/>
        </w:rPr>
        <w:t>ах</w:t>
      </w:r>
      <w:r w:rsidR="00B87CB0">
        <w:rPr>
          <w:sz w:val="28"/>
          <w:szCs w:val="28"/>
        </w:rPr>
        <w:t>, в том числе</w:t>
      </w:r>
      <w:r w:rsidR="00841942">
        <w:rPr>
          <w:sz w:val="28"/>
          <w:szCs w:val="28"/>
        </w:rPr>
        <w:t xml:space="preserve"> в рамках </w:t>
      </w:r>
      <w:r w:rsidR="00841942" w:rsidRPr="000B1EAC">
        <w:rPr>
          <w:sz w:val="28"/>
          <w:szCs w:val="28"/>
        </w:rPr>
        <w:t>субсидий</w:t>
      </w:r>
      <w:r w:rsidR="00841942">
        <w:rPr>
          <w:sz w:val="28"/>
          <w:szCs w:val="28"/>
        </w:rPr>
        <w:t>,</w:t>
      </w:r>
      <w:r w:rsidR="00841942" w:rsidRPr="000B1EAC">
        <w:rPr>
          <w:sz w:val="28"/>
          <w:szCs w:val="28"/>
        </w:rPr>
        <w:t xml:space="preserve"> </w:t>
      </w:r>
      <w:r w:rsidR="00841942" w:rsidRPr="00303443">
        <w:rPr>
          <w:sz w:val="28"/>
          <w:szCs w:val="28"/>
        </w:rPr>
        <w:t>предоставленных</w:t>
      </w:r>
      <w:r w:rsidR="00841942" w:rsidRPr="000B1EAC">
        <w:rPr>
          <w:sz w:val="28"/>
          <w:szCs w:val="28"/>
        </w:rPr>
        <w:t xml:space="preserve"> из областного бюджета</w:t>
      </w:r>
      <w:r w:rsidR="00841942">
        <w:rPr>
          <w:sz w:val="28"/>
          <w:szCs w:val="28"/>
        </w:rPr>
        <w:t>,</w:t>
      </w:r>
      <w:r w:rsidR="00841942" w:rsidRPr="000B1EAC">
        <w:rPr>
          <w:sz w:val="28"/>
          <w:szCs w:val="28"/>
        </w:rPr>
        <w:t xml:space="preserve"> </w:t>
      </w:r>
      <w:r w:rsidR="00841942">
        <w:rPr>
          <w:sz w:val="28"/>
          <w:szCs w:val="28"/>
        </w:rPr>
        <w:t>на</w:t>
      </w:r>
      <w:r w:rsidR="00B87CB0">
        <w:rPr>
          <w:sz w:val="28"/>
          <w:szCs w:val="28"/>
        </w:rPr>
        <w:t xml:space="preserve"> строительство и</w:t>
      </w:r>
      <w:r w:rsidR="00841942">
        <w:rPr>
          <w:sz w:val="28"/>
          <w:szCs w:val="28"/>
        </w:rPr>
        <w:t xml:space="preserve"> </w:t>
      </w:r>
      <w:r w:rsidR="00910FB4" w:rsidRPr="00910FB4">
        <w:rPr>
          <w:sz w:val="28"/>
          <w:szCs w:val="28"/>
        </w:rPr>
        <w:t xml:space="preserve">ремонт </w:t>
      </w:r>
      <w:r w:rsidR="00CD5960" w:rsidRPr="00910FB4">
        <w:rPr>
          <w:sz w:val="28"/>
          <w:szCs w:val="28"/>
        </w:rPr>
        <w:t xml:space="preserve">дорог </w:t>
      </w:r>
      <w:r w:rsidR="00910FB4" w:rsidRPr="00910FB4">
        <w:rPr>
          <w:sz w:val="28"/>
          <w:szCs w:val="28"/>
        </w:rPr>
        <w:t>местн</w:t>
      </w:r>
      <w:r w:rsidR="00CD5960">
        <w:rPr>
          <w:sz w:val="28"/>
          <w:szCs w:val="28"/>
        </w:rPr>
        <w:t>ого значения</w:t>
      </w:r>
      <w:r w:rsidR="00910FB4" w:rsidRPr="00910FB4">
        <w:rPr>
          <w:sz w:val="28"/>
          <w:szCs w:val="28"/>
        </w:rPr>
        <w:t>, а также их кассово</w:t>
      </w:r>
      <w:r w:rsidR="00F108EC">
        <w:rPr>
          <w:sz w:val="28"/>
          <w:szCs w:val="28"/>
        </w:rPr>
        <w:t xml:space="preserve">го </w:t>
      </w:r>
      <w:r w:rsidR="00910FB4" w:rsidRPr="00910FB4">
        <w:rPr>
          <w:sz w:val="28"/>
          <w:szCs w:val="28"/>
        </w:rPr>
        <w:t>исполнени</w:t>
      </w:r>
      <w:r w:rsidR="00F108EC">
        <w:rPr>
          <w:sz w:val="28"/>
          <w:szCs w:val="28"/>
        </w:rPr>
        <w:t>я</w:t>
      </w:r>
      <w:r w:rsidR="00910FB4" w:rsidRPr="00910FB4">
        <w:rPr>
          <w:sz w:val="28"/>
          <w:szCs w:val="28"/>
        </w:rPr>
        <w:t xml:space="preserve"> </w:t>
      </w:r>
      <w:r w:rsidR="00841942">
        <w:rPr>
          <w:sz w:val="28"/>
          <w:szCs w:val="28"/>
        </w:rPr>
        <w:t xml:space="preserve">(по состоянию на 01.10.2020) </w:t>
      </w:r>
      <w:r w:rsidR="00910FB4" w:rsidRPr="00910FB4">
        <w:rPr>
          <w:sz w:val="28"/>
          <w:szCs w:val="28"/>
        </w:rPr>
        <w:t xml:space="preserve">в разрезе направлений расходования </w:t>
      </w:r>
      <w:r w:rsidR="00E07814">
        <w:rPr>
          <w:sz w:val="28"/>
          <w:szCs w:val="28"/>
        </w:rPr>
        <w:t xml:space="preserve">средств </w:t>
      </w:r>
      <w:r w:rsidR="00910FB4" w:rsidRPr="00910FB4">
        <w:rPr>
          <w:sz w:val="28"/>
          <w:szCs w:val="28"/>
        </w:rPr>
        <w:t>и источников финансового обеспеч</w:t>
      </w:r>
      <w:r w:rsidR="00CD5960">
        <w:rPr>
          <w:sz w:val="28"/>
          <w:szCs w:val="28"/>
        </w:rPr>
        <w:t>ения.</w:t>
      </w:r>
    </w:p>
    <w:p w:rsidR="003E6FA5" w:rsidRPr="00910FB4" w:rsidRDefault="003E6FA5" w:rsidP="003E6FA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 2. Анализ</w:t>
      </w:r>
      <w:r w:rsidRPr="00910FB4">
        <w:rPr>
          <w:sz w:val="28"/>
          <w:szCs w:val="28"/>
        </w:rPr>
        <w:t xml:space="preserve"> закупочной деятельности</w:t>
      </w:r>
      <w:r>
        <w:rPr>
          <w:sz w:val="28"/>
          <w:szCs w:val="28"/>
        </w:rPr>
        <w:t>, осуществляемой муниципальными заказчиками.</w:t>
      </w:r>
    </w:p>
    <w:p w:rsidR="003E6FA5" w:rsidRPr="00910FB4" w:rsidRDefault="003E6FA5" w:rsidP="003E6FA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3. Оценка </w:t>
      </w:r>
      <w:r w:rsidRPr="00910FB4">
        <w:rPr>
          <w:sz w:val="28"/>
          <w:szCs w:val="28"/>
        </w:rPr>
        <w:t>ход</w:t>
      </w:r>
      <w:r>
        <w:rPr>
          <w:sz w:val="28"/>
          <w:szCs w:val="28"/>
        </w:rPr>
        <w:t>а</w:t>
      </w:r>
      <w:r w:rsidRPr="00910FB4">
        <w:rPr>
          <w:sz w:val="28"/>
          <w:szCs w:val="28"/>
        </w:rPr>
        <w:t xml:space="preserve"> исполнения заключенных контрактов (договоров)</w:t>
      </w:r>
      <w:r>
        <w:rPr>
          <w:sz w:val="28"/>
          <w:szCs w:val="28"/>
        </w:rPr>
        <w:t>.</w:t>
      </w:r>
    </w:p>
    <w:p w:rsidR="003E6FA5" w:rsidRDefault="003E6FA5" w:rsidP="003E6FA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4. Оценка хода </w:t>
      </w:r>
      <w:r w:rsidRPr="00910FB4">
        <w:rPr>
          <w:sz w:val="28"/>
          <w:szCs w:val="28"/>
        </w:rPr>
        <w:t>реализации приоритетного регионального проекта «Дорога к дому»</w:t>
      </w:r>
      <w:r>
        <w:rPr>
          <w:sz w:val="28"/>
          <w:szCs w:val="28"/>
        </w:rPr>
        <w:t>.</w:t>
      </w:r>
    </w:p>
    <w:p w:rsidR="003E6FA5" w:rsidRPr="00AB586D" w:rsidRDefault="003E6FA5" w:rsidP="003E6FA5">
      <w:pPr>
        <w:pStyle w:val="50"/>
        <w:shd w:val="clear" w:color="auto" w:fill="auto"/>
        <w:tabs>
          <w:tab w:val="left" w:pos="1208"/>
        </w:tabs>
        <w:spacing w:before="0" w:line="240" w:lineRule="auto"/>
        <w:ind w:left="567"/>
        <w:jc w:val="both"/>
        <w:rPr>
          <w:sz w:val="28"/>
          <w:szCs w:val="28"/>
        </w:rPr>
      </w:pPr>
      <w:r w:rsidRPr="00AB586D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   </w:t>
      </w:r>
      <w:r w:rsidRPr="00AB586D">
        <w:rPr>
          <w:sz w:val="28"/>
          <w:szCs w:val="28"/>
        </w:rPr>
        <w:t xml:space="preserve">Проверяемый период деятельности: </w:t>
      </w:r>
      <w:r w:rsidRPr="00AB586D">
        <w:rPr>
          <w:rStyle w:val="51"/>
          <w:sz w:val="28"/>
          <w:szCs w:val="28"/>
        </w:rPr>
        <w:t>20</w:t>
      </w:r>
      <w:r>
        <w:rPr>
          <w:rStyle w:val="51"/>
          <w:sz w:val="28"/>
          <w:szCs w:val="28"/>
        </w:rPr>
        <w:t>20</w:t>
      </w:r>
      <w:r w:rsidRPr="00AB586D">
        <w:rPr>
          <w:rStyle w:val="51"/>
          <w:sz w:val="28"/>
          <w:szCs w:val="28"/>
        </w:rPr>
        <w:t xml:space="preserve"> год.</w:t>
      </w:r>
    </w:p>
    <w:p w:rsidR="003E6FA5" w:rsidRDefault="003E6FA5" w:rsidP="003E6FA5">
      <w:pPr>
        <w:pStyle w:val="50"/>
        <w:shd w:val="clear" w:color="auto" w:fill="auto"/>
        <w:tabs>
          <w:tab w:val="left" w:pos="1138"/>
        </w:tabs>
        <w:spacing w:before="0" w:line="240" w:lineRule="auto"/>
        <w:ind w:left="567"/>
        <w:jc w:val="both"/>
        <w:rPr>
          <w:b w:val="0"/>
          <w:sz w:val="28"/>
          <w:szCs w:val="28"/>
        </w:rPr>
      </w:pPr>
      <w:r w:rsidRPr="00AB586D">
        <w:rPr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 w:rsidRPr="00AB586D">
        <w:rPr>
          <w:sz w:val="28"/>
          <w:szCs w:val="28"/>
        </w:rPr>
        <w:t xml:space="preserve">Сроки начала и окончания проведения экспертно-аналитического мероприятия: </w:t>
      </w:r>
      <w:r w:rsidRPr="003E6FA5">
        <w:rPr>
          <w:b w:val="0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28 </w:t>
      </w:r>
      <w:r w:rsidR="005E25F2">
        <w:rPr>
          <w:b w:val="0"/>
          <w:sz w:val="28"/>
          <w:szCs w:val="28"/>
        </w:rPr>
        <w:t>окт</w:t>
      </w:r>
      <w:r w:rsidR="00694147">
        <w:rPr>
          <w:b w:val="0"/>
          <w:sz w:val="28"/>
          <w:szCs w:val="28"/>
        </w:rPr>
        <w:t>ября</w:t>
      </w:r>
      <w:r>
        <w:rPr>
          <w:b w:val="0"/>
          <w:sz w:val="28"/>
          <w:szCs w:val="28"/>
        </w:rPr>
        <w:t xml:space="preserve"> 2020 года по 11</w:t>
      </w:r>
      <w:r w:rsidR="00694147">
        <w:rPr>
          <w:b w:val="0"/>
          <w:sz w:val="28"/>
          <w:szCs w:val="28"/>
        </w:rPr>
        <w:t xml:space="preserve"> но</w:t>
      </w:r>
      <w:r>
        <w:rPr>
          <w:b w:val="0"/>
          <w:sz w:val="28"/>
          <w:szCs w:val="28"/>
        </w:rPr>
        <w:t>ября 2020 года</w:t>
      </w:r>
    </w:p>
    <w:p w:rsidR="00B20B51" w:rsidRPr="00AB586D" w:rsidRDefault="00B20B51" w:rsidP="003E6FA5">
      <w:pPr>
        <w:pStyle w:val="50"/>
        <w:shd w:val="clear" w:color="auto" w:fill="auto"/>
        <w:tabs>
          <w:tab w:val="left" w:pos="1138"/>
        </w:tabs>
        <w:spacing w:before="0" w:line="240" w:lineRule="auto"/>
        <w:ind w:left="567"/>
        <w:jc w:val="both"/>
        <w:rPr>
          <w:b w:val="0"/>
          <w:sz w:val="28"/>
          <w:szCs w:val="28"/>
        </w:rPr>
      </w:pPr>
    </w:p>
    <w:p w:rsidR="003E6FA5" w:rsidRPr="00B20B51" w:rsidRDefault="00B20B51" w:rsidP="00B20B51">
      <w:pPr>
        <w:tabs>
          <w:tab w:val="left" w:pos="709"/>
          <w:tab w:val="left" w:pos="1134"/>
        </w:tabs>
        <w:jc w:val="center"/>
        <w:rPr>
          <w:b/>
          <w:sz w:val="28"/>
          <w:szCs w:val="28"/>
        </w:rPr>
      </w:pPr>
      <w:r w:rsidRPr="00B20B51">
        <w:rPr>
          <w:b/>
          <w:sz w:val="28"/>
          <w:szCs w:val="28"/>
        </w:rPr>
        <w:t>Анализ объемов бюджетных ассигнований, предусмотренных в местных бюджетах, в том числе в рамках субсидий, предоставленных из областного бюджета, на строительство и ремонт дорог местного значения, а также их кассового исполнения (по состоянию на 01.10.2020) в разрезе направлений расходования средств и источников финансового обеспечения</w:t>
      </w:r>
    </w:p>
    <w:p w:rsidR="00CD5960" w:rsidRDefault="00CD5960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0E4" w:rsidRPr="00F870E4">
        <w:rPr>
          <w:sz w:val="28"/>
          <w:szCs w:val="28"/>
        </w:rPr>
        <w:t>Осуществлена в</w:t>
      </w:r>
      <w:r w:rsidRPr="00F870E4">
        <w:rPr>
          <w:sz w:val="28"/>
          <w:szCs w:val="28"/>
        </w:rPr>
        <w:t xml:space="preserve">ыборка аналитических данных </w:t>
      </w:r>
      <w:r w:rsidR="00F108EC" w:rsidRPr="00F870E4">
        <w:rPr>
          <w:sz w:val="28"/>
          <w:szCs w:val="28"/>
        </w:rPr>
        <w:t xml:space="preserve">по исполнению бюджетных ассигнований на </w:t>
      </w:r>
      <w:r w:rsidR="00B87CB0" w:rsidRPr="00F870E4">
        <w:rPr>
          <w:sz w:val="28"/>
          <w:szCs w:val="28"/>
        </w:rPr>
        <w:t xml:space="preserve">строительство и </w:t>
      </w:r>
      <w:r w:rsidR="00F108EC" w:rsidRPr="00F870E4">
        <w:rPr>
          <w:sz w:val="28"/>
          <w:szCs w:val="28"/>
        </w:rPr>
        <w:t xml:space="preserve">ремонт дорог местного значения </w:t>
      </w:r>
      <w:r w:rsidR="00F870E4" w:rsidRPr="00F870E4">
        <w:rPr>
          <w:sz w:val="28"/>
          <w:szCs w:val="28"/>
        </w:rPr>
        <w:t>по состоянию на 01.10.2020 года</w:t>
      </w:r>
      <w:r w:rsidRPr="00F870E4">
        <w:rPr>
          <w:sz w:val="28"/>
          <w:szCs w:val="28"/>
        </w:rPr>
        <w:t xml:space="preserve"> </w:t>
      </w:r>
      <w:r w:rsidR="00F870E4" w:rsidRPr="00F870E4">
        <w:rPr>
          <w:sz w:val="28"/>
          <w:szCs w:val="28"/>
        </w:rPr>
        <w:t>в разрезе муниципального района и сельских поселений</w:t>
      </w:r>
      <w:r w:rsidR="00F870E4">
        <w:rPr>
          <w:sz w:val="28"/>
          <w:szCs w:val="28"/>
        </w:rPr>
        <w:t xml:space="preserve"> (приложение № 1 к заключению)</w:t>
      </w:r>
      <w:r w:rsidR="002A16A6">
        <w:rPr>
          <w:sz w:val="28"/>
          <w:szCs w:val="28"/>
        </w:rPr>
        <w:t>.</w:t>
      </w:r>
    </w:p>
    <w:p w:rsidR="00B20B51" w:rsidRDefault="001A4E4A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4E4A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1A4E4A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1A4E4A">
        <w:rPr>
          <w:sz w:val="28"/>
          <w:szCs w:val="28"/>
        </w:rPr>
        <w:t xml:space="preserve"> на строительство и ремонт дорог местного значения</w:t>
      </w:r>
      <w:r>
        <w:rPr>
          <w:sz w:val="28"/>
          <w:szCs w:val="28"/>
        </w:rPr>
        <w:t xml:space="preserve"> в 2020 году предусмотрены за счет субсидии на формирование муниципальных дорожных фондов </w:t>
      </w:r>
      <w:r w:rsidR="002E612B">
        <w:rPr>
          <w:sz w:val="28"/>
          <w:szCs w:val="28"/>
        </w:rPr>
        <w:t>и с</w:t>
      </w:r>
      <w:r w:rsidR="002E612B" w:rsidRPr="002E612B">
        <w:rPr>
          <w:sz w:val="28"/>
          <w:szCs w:val="28"/>
        </w:rPr>
        <w:t xml:space="preserve">убсидии бюджетам городских и сельских поселений на </w:t>
      </w:r>
      <w:proofErr w:type="spellStart"/>
      <w:r w:rsidR="002E612B" w:rsidRPr="002E612B">
        <w:rPr>
          <w:sz w:val="28"/>
          <w:szCs w:val="28"/>
        </w:rPr>
        <w:t>софинансирование</w:t>
      </w:r>
      <w:proofErr w:type="spellEnd"/>
      <w:r w:rsidR="002E612B" w:rsidRPr="002E612B">
        <w:rPr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</w:r>
      <w:proofErr w:type="gramStart"/>
      <w:r w:rsidR="002E612B" w:rsidRPr="002E612B">
        <w:rPr>
          <w:sz w:val="28"/>
          <w:szCs w:val="28"/>
        </w:rPr>
        <w:t>ремонта</w:t>
      </w:r>
      <w:proofErr w:type="gramEnd"/>
      <w:r w:rsidR="002E612B" w:rsidRPr="002E612B">
        <w:rPr>
          <w:sz w:val="28"/>
          <w:szCs w:val="28"/>
        </w:rPr>
        <w:t xml:space="preserve"> автомобильных дорог общего пользования местного значения</w:t>
      </w:r>
      <w:r w:rsidR="002E612B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бюджетах:</w:t>
      </w:r>
    </w:p>
    <w:p w:rsidR="000950E9" w:rsidRDefault="001A4E4A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0950E9" w:rsidRPr="000950E9">
        <w:rPr>
          <w:sz w:val="28"/>
          <w:szCs w:val="28"/>
        </w:rPr>
        <w:t xml:space="preserve"> </w:t>
      </w:r>
      <w:r w:rsidR="000950E9">
        <w:rPr>
          <w:sz w:val="28"/>
          <w:szCs w:val="28"/>
        </w:rPr>
        <w:t>по кодам бюджетной классификации:</w:t>
      </w:r>
    </w:p>
    <w:p w:rsidR="001A4E4A" w:rsidRDefault="000950E9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0409 15 1 02 71510 в сумме 960,000 тыс. рублей</w:t>
      </w:r>
      <w:r w:rsidRPr="00095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областного бюджета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в сумме 60,0 тыс. рублей средства бюджета муниципального района</w:t>
      </w:r>
      <w:r w:rsidR="00F870E4">
        <w:rPr>
          <w:sz w:val="28"/>
          <w:szCs w:val="28"/>
        </w:rPr>
        <w:t>,</w:t>
      </w:r>
    </w:p>
    <w:p w:rsidR="001A4E4A" w:rsidRDefault="001A4E4A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F870E4">
        <w:rPr>
          <w:sz w:val="28"/>
          <w:szCs w:val="28"/>
        </w:rPr>
        <w:t>в рамках муниципальной программы</w:t>
      </w:r>
      <w:r w:rsidR="00F870E4" w:rsidRPr="00F870E4">
        <w:t xml:space="preserve"> </w:t>
      </w:r>
      <w:r w:rsidR="00F870E4" w:rsidRPr="00F870E4">
        <w:rPr>
          <w:sz w:val="28"/>
          <w:szCs w:val="28"/>
        </w:rPr>
        <w:t xml:space="preserve">"Совершенствование и содержание дорожного хозяйства на территории </w:t>
      </w:r>
      <w:proofErr w:type="spellStart"/>
      <w:r w:rsidR="00F870E4" w:rsidRPr="00F870E4">
        <w:rPr>
          <w:sz w:val="28"/>
          <w:szCs w:val="28"/>
        </w:rPr>
        <w:t>Поддорского</w:t>
      </w:r>
      <w:proofErr w:type="spellEnd"/>
      <w:r w:rsidR="00F870E4" w:rsidRPr="00F870E4">
        <w:rPr>
          <w:sz w:val="28"/>
          <w:szCs w:val="28"/>
        </w:rPr>
        <w:t xml:space="preserve"> сельского поселения на 2018-2022 годы"</w:t>
      </w:r>
      <w:r w:rsidR="00F87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бюджетной классификации: </w:t>
      </w:r>
    </w:p>
    <w:p w:rsidR="001A4E4A" w:rsidRDefault="001A4E4A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0409 </w:t>
      </w:r>
      <w:r w:rsidR="00C23FAE">
        <w:rPr>
          <w:sz w:val="28"/>
          <w:szCs w:val="28"/>
        </w:rPr>
        <w:t xml:space="preserve">07 1 02 </w:t>
      </w:r>
      <w:r>
        <w:rPr>
          <w:sz w:val="28"/>
          <w:szCs w:val="28"/>
        </w:rPr>
        <w:t>71520 в сумме 387,000 тыс</w:t>
      </w:r>
      <w:r w:rsidR="00B46CA7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средства областного бюджета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в сумме 40,0 тыс</w:t>
      </w:r>
      <w:r w:rsidR="00B46CA7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средства бюджета сельского поселения;</w:t>
      </w:r>
    </w:p>
    <w:p w:rsidR="001A4E4A" w:rsidRDefault="001A4E4A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0409 </w:t>
      </w:r>
      <w:r w:rsidR="00C23FAE">
        <w:rPr>
          <w:sz w:val="28"/>
          <w:szCs w:val="28"/>
        </w:rPr>
        <w:t xml:space="preserve">07 1 02 </w:t>
      </w:r>
      <w:r>
        <w:rPr>
          <w:sz w:val="28"/>
          <w:szCs w:val="28"/>
        </w:rPr>
        <w:t>71540 в сумме 6 500</w:t>
      </w:r>
      <w:r w:rsidR="00B46CA7">
        <w:rPr>
          <w:sz w:val="28"/>
          <w:szCs w:val="28"/>
        </w:rPr>
        <w:t>,000 тыс.</w:t>
      </w:r>
      <w:r>
        <w:rPr>
          <w:sz w:val="28"/>
          <w:szCs w:val="28"/>
        </w:rPr>
        <w:t xml:space="preserve"> рублей средства областного бюджета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в сумме 80,895</w:t>
      </w:r>
      <w:r w:rsidR="00B46CA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средства бюджета сельского поселения,</w:t>
      </w:r>
    </w:p>
    <w:p w:rsidR="00B46CA7" w:rsidRDefault="001A4E4A" w:rsidP="00B46CA7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Селеевского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46CA7" w:rsidRPr="00B46CA7">
        <w:rPr>
          <w:sz w:val="28"/>
          <w:szCs w:val="28"/>
        </w:rPr>
        <w:t xml:space="preserve"> </w:t>
      </w:r>
      <w:r w:rsidR="00B46CA7">
        <w:rPr>
          <w:sz w:val="28"/>
          <w:szCs w:val="28"/>
        </w:rPr>
        <w:t xml:space="preserve">по кодам бюджетной классификации: </w:t>
      </w:r>
    </w:p>
    <w:p w:rsidR="001A4E4A" w:rsidRDefault="00B46CA7" w:rsidP="00B46CA7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0409 1100071520 в сумме 340,000 тыс. рублей средства областного бюджета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в сумме 23,0 тыс. рублей средства бюджета сельского поселения</w:t>
      </w:r>
      <w:r w:rsidR="001A4E4A">
        <w:rPr>
          <w:sz w:val="28"/>
          <w:szCs w:val="28"/>
        </w:rPr>
        <w:t>,</w:t>
      </w:r>
    </w:p>
    <w:p w:rsidR="00B46CA7" w:rsidRDefault="001A4E4A" w:rsidP="00B46CA7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Белебелковского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46CA7" w:rsidRPr="00B46CA7">
        <w:rPr>
          <w:sz w:val="28"/>
          <w:szCs w:val="28"/>
        </w:rPr>
        <w:t xml:space="preserve"> </w:t>
      </w:r>
      <w:r w:rsidR="00B46CA7">
        <w:rPr>
          <w:sz w:val="28"/>
          <w:szCs w:val="28"/>
        </w:rPr>
        <w:t xml:space="preserve">по кодам бюджетной классификации: </w:t>
      </w:r>
    </w:p>
    <w:p w:rsidR="001A4E4A" w:rsidRDefault="00B46CA7" w:rsidP="00B46CA7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0409 1100071520 в сумме 169,000 тыс. рублей средства областного бюджета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в сумме 9,5 тыс. рублей средства бюджета сельского поселения.</w:t>
      </w:r>
    </w:p>
    <w:p w:rsidR="002116D5" w:rsidRDefault="002A16A6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16D5">
        <w:rPr>
          <w:sz w:val="28"/>
          <w:szCs w:val="28"/>
        </w:rPr>
        <w:t>Информация о доведении лимитов бюджетных обязательств до муниципального заказчика и сроках заключения контрактов</w:t>
      </w:r>
      <w:r w:rsidR="00206F09">
        <w:rPr>
          <w:sz w:val="28"/>
          <w:szCs w:val="28"/>
        </w:rPr>
        <w:t xml:space="preserve"> по ремонту </w:t>
      </w:r>
      <w:r w:rsidR="00206F09">
        <w:rPr>
          <w:sz w:val="28"/>
          <w:szCs w:val="28"/>
        </w:rPr>
        <w:lastRenderedPageBreak/>
        <w:t>автомобильных дорог местного значения</w:t>
      </w:r>
      <w:r w:rsidR="00206F09" w:rsidRPr="00206F09">
        <w:rPr>
          <w:sz w:val="28"/>
          <w:szCs w:val="28"/>
        </w:rPr>
        <w:t xml:space="preserve"> </w:t>
      </w:r>
      <w:r w:rsidR="00206F09">
        <w:rPr>
          <w:sz w:val="28"/>
          <w:szCs w:val="28"/>
        </w:rPr>
        <w:t>за счет субсидии</w:t>
      </w:r>
      <w:r w:rsidR="002116D5">
        <w:rPr>
          <w:sz w:val="28"/>
          <w:szCs w:val="28"/>
        </w:rPr>
        <w:t xml:space="preserve"> содержится в таблице 1.</w:t>
      </w:r>
    </w:p>
    <w:p w:rsidR="002116D5" w:rsidRDefault="002116D5" w:rsidP="002116D5">
      <w:pPr>
        <w:tabs>
          <w:tab w:val="left" w:pos="709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2127"/>
        <w:gridCol w:w="2266"/>
        <w:gridCol w:w="1296"/>
        <w:gridCol w:w="1258"/>
        <w:gridCol w:w="1351"/>
        <w:gridCol w:w="1505"/>
      </w:tblGrid>
      <w:tr w:rsidR="008D5027" w:rsidTr="00EF6CD7">
        <w:tc>
          <w:tcPr>
            <w:tcW w:w="2127" w:type="dxa"/>
            <w:vMerge w:val="restart"/>
          </w:tcPr>
          <w:p w:rsidR="008D5027" w:rsidRPr="008D5027" w:rsidRDefault="008D5027" w:rsidP="002116D5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5027">
              <w:rPr>
                <w:sz w:val="24"/>
                <w:szCs w:val="24"/>
              </w:rPr>
              <w:t>Наименование муниципального заказчика</w:t>
            </w:r>
          </w:p>
        </w:tc>
        <w:tc>
          <w:tcPr>
            <w:tcW w:w="2266" w:type="dxa"/>
            <w:vMerge w:val="restart"/>
          </w:tcPr>
          <w:p w:rsidR="008D5027" w:rsidRPr="008D5027" w:rsidRDefault="008D5027" w:rsidP="002116D5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502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4" w:type="dxa"/>
            <w:gridSpan w:val="2"/>
          </w:tcPr>
          <w:p w:rsidR="008D5027" w:rsidRPr="008D5027" w:rsidRDefault="008D5027" w:rsidP="002116D5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5027">
              <w:rPr>
                <w:sz w:val="24"/>
                <w:szCs w:val="24"/>
              </w:rPr>
              <w:t>Доведенные лимиты бюджетных обязательств</w:t>
            </w:r>
          </w:p>
        </w:tc>
        <w:tc>
          <w:tcPr>
            <w:tcW w:w="2856" w:type="dxa"/>
            <w:gridSpan w:val="2"/>
          </w:tcPr>
          <w:p w:rsidR="008D5027" w:rsidRPr="008D5027" w:rsidRDefault="008D5027" w:rsidP="002116D5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5027">
              <w:rPr>
                <w:sz w:val="24"/>
                <w:szCs w:val="24"/>
              </w:rPr>
              <w:t>Заключенные контракты</w:t>
            </w:r>
          </w:p>
        </w:tc>
      </w:tr>
      <w:tr w:rsidR="008D5027" w:rsidTr="00EF6CD7">
        <w:tc>
          <w:tcPr>
            <w:tcW w:w="2127" w:type="dxa"/>
            <w:vMerge/>
          </w:tcPr>
          <w:p w:rsidR="008D5027" w:rsidRPr="008D5027" w:rsidRDefault="008D5027" w:rsidP="002116D5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8D5027" w:rsidRPr="008D5027" w:rsidRDefault="008D5027" w:rsidP="002116D5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D5027" w:rsidRPr="008D5027" w:rsidRDefault="008D5027" w:rsidP="002116D5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5027">
              <w:rPr>
                <w:sz w:val="24"/>
                <w:szCs w:val="24"/>
              </w:rPr>
              <w:t>дата</w:t>
            </w:r>
          </w:p>
        </w:tc>
        <w:tc>
          <w:tcPr>
            <w:tcW w:w="1258" w:type="dxa"/>
          </w:tcPr>
          <w:p w:rsidR="008D5027" w:rsidRPr="008D5027" w:rsidRDefault="008D5027" w:rsidP="002116D5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5027">
              <w:rPr>
                <w:sz w:val="24"/>
                <w:szCs w:val="24"/>
              </w:rPr>
              <w:t>Сумма, тыс.</w:t>
            </w:r>
            <w:r w:rsidR="00EF6CD7">
              <w:rPr>
                <w:sz w:val="24"/>
                <w:szCs w:val="24"/>
              </w:rPr>
              <w:t xml:space="preserve"> </w:t>
            </w:r>
            <w:r w:rsidRPr="008D5027">
              <w:rPr>
                <w:sz w:val="24"/>
                <w:szCs w:val="24"/>
              </w:rPr>
              <w:t>рублей</w:t>
            </w:r>
          </w:p>
        </w:tc>
        <w:tc>
          <w:tcPr>
            <w:tcW w:w="1351" w:type="dxa"/>
          </w:tcPr>
          <w:p w:rsidR="008D5027" w:rsidRPr="008D5027" w:rsidRDefault="008D5027" w:rsidP="0025364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5027">
              <w:rPr>
                <w:sz w:val="24"/>
                <w:szCs w:val="24"/>
              </w:rPr>
              <w:t>дата</w:t>
            </w:r>
          </w:p>
        </w:tc>
        <w:tc>
          <w:tcPr>
            <w:tcW w:w="1505" w:type="dxa"/>
          </w:tcPr>
          <w:p w:rsidR="008D5027" w:rsidRPr="008D5027" w:rsidRDefault="008D5027" w:rsidP="0025364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5027">
              <w:rPr>
                <w:sz w:val="24"/>
                <w:szCs w:val="24"/>
              </w:rPr>
              <w:t>Сумма, тыс.</w:t>
            </w:r>
            <w:r w:rsidR="00EF6CD7">
              <w:rPr>
                <w:sz w:val="24"/>
                <w:szCs w:val="24"/>
              </w:rPr>
              <w:t xml:space="preserve"> </w:t>
            </w:r>
            <w:r w:rsidRPr="008D5027">
              <w:rPr>
                <w:sz w:val="24"/>
                <w:szCs w:val="24"/>
              </w:rPr>
              <w:t>рублей</w:t>
            </w:r>
          </w:p>
        </w:tc>
      </w:tr>
      <w:tr w:rsidR="00CA498D" w:rsidTr="00EF6CD7">
        <w:tc>
          <w:tcPr>
            <w:tcW w:w="2127" w:type="dxa"/>
          </w:tcPr>
          <w:p w:rsidR="002116D5" w:rsidRPr="008D5027" w:rsidRDefault="008D5027" w:rsidP="008D502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502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D5027">
              <w:rPr>
                <w:sz w:val="24"/>
                <w:szCs w:val="24"/>
              </w:rPr>
              <w:t>Поддорского</w:t>
            </w:r>
            <w:proofErr w:type="spellEnd"/>
            <w:r w:rsidRPr="008D502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6" w:type="dxa"/>
          </w:tcPr>
          <w:p w:rsidR="002116D5" w:rsidRDefault="008D5027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8D5027">
              <w:rPr>
                <w:sz w:val="24"/>
                <w:szCs w:val="24"/>
              </w:rPr>
              <w:t xml:space="preserve">0409 15 1 02 </w:t>
            </w:r>
            <w:r>
              <w:rPr>
                <w:sz w:val="24"/>
                <w:szCs w:val="24"/>
              </w:rPr>
              <w:t>715</w:t>
            </w:r>
            <w:r w:rsidR="00EF6CD7">
              <w:rPr>
                <w:sz w:val="24"/>
                <w:szCs w:val="24"/>
              </w:rPr>
              <w:t>1</w:t>
            </w:r>
            <w:r w:rsidRPr="008D5027">
              <w:rPr>
                <w:sz w:val="24"/>
                <w:szCs w:val="24"/>
              </w:rPr>
              <w:t>0</w:t>
            </w:r>
          </w:p>
          <w:p w:rsidR="008D5027" w:rsidRPr="008D5027" w:rsidRDefault="008D5027" w:rsidP="00EF6CD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0409 15 1 02 </w:t>
            </w:r>
            <w:r>
              <w:rPr>
                <w:sz w:val="24"/>
                <w:szCs w:val="24"/>
                <w:lang w:val="en-US"/>
              </w:rPr>
              <w:t>S15</w:t>
            </w:r>
            <w:r w:rsidR="00EF6C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2116D5" w:rsidRDefault="00CA498D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  <w:p w:rsidR="00CA498D" w:rsidRPr="008D5027" w:rsidRDefault="00CA498D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1258" w:type="dxa"/>
          </w:tcPr>
          <w:p w:rsidR="002116D5" w:rsidRDefault="00CA498D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960,000</w:t>
            </w:r>
          </w:p>
          <w:p w:rsidR="00CA498D" w:rsidRPr="008D5027" w:rsidRDefault="00CA498D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1351" w:type="dxa"/>
          </w:tcPr>
          <w:p w:rsidR="002116D5" w:rsidRDefault="00CA498D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  <w:p w:rsidR="00CA498D" w:rsidRPr="008D5027" w:rsidRDefault="00CA498D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</w:tc>
        <w:tc>
          <w:tcPr>
            <w:tcW w:w="1505" w:type="dxa"/>
          </w:tcPr>
          <w:p w:rsidR="002116D5" w:rsidRDefault="00CA498D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506,56644</w:t>
            </w:r>
          </w:p>
          <w:p w:rsidR="00CA498D" w:rsidRPr="008D5027" w:rsidRDefault="00CA498D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505,56528</w:t>
            </w:r>
          </w:p>
        </w:tc>
      </w:tr>
      <w:tr w:rsidR="00CA498D" w:rsidTr="00EF6CD7">
        <w:tc>
          <w:tcPr>
            <w:tcW w:w="2127" w:type="dxa"/>
          </w:tcPr>
          <w:p w:rsidR="002116D5" w:rsidRPr="008D5027" w:rsidRDefault="008D5027" w:rsidP="008D502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</w:t>
            </w:r>
            <w:r w:rsidR="00206F09">
              <w:rPr>
                <w:sz w:val="24"/>
                <w:szCs w:val="24"/>
              </w:rPr>
              <w:t xml:space="preserve">нистрация </w:t>
            </w:r>
            <w:proofErr w:type="spellStart"/>
            <w:r w:rsidR="00206F09">
              <w:rPr>
                <w:sz w:val="24"/>
                <w:szCs w:val="24"/>
              </w:rPr>
              <w:t>Поддорского</w:t>
            </w:r>
            <w:proofErr w:type="spellEnd"/>
            <w:r w:rsidR="00206F09">
              <w:rPr>
                <w:sz w:val="24"/>
                <w:szCs w:val="24"/>
              </w:rPr>
              <w:t xml:space="preserve"> </w:t>
            </w:r>
            <w:r w:rsidR="00854E1E">
              <w:rPr>
                <w:sz w:val="24"/>
                <w:szCs w:val="24"/>
              </w:rPr>
              <w:t>муници</w:t>
            </w:r>
            <w:r w:rsidR="00206F09">
              <w:rPr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>льного района (</w:t>
            </w:r>
            <w:proofErr w:type="spellStart"/>
            <w:r>
              <w:rPr>
                <w:sz w:val="24"/>
                <w:szCs w:val="24"/>
              </w:rPr>
              <w:t>Поддорское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2266" w:type="dxa"/>
          </w:tcPr>
          <w:p w:rsidR="002116D5" w:rsidRDefault="00CA498D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  <w:r w:rsidR="00EF6CD7">
              <w:rPr>
                <w:sz w:val="24"/>
                <w:szCs w:val="24"/>
              </w:rPr>
              <w:t xml:space="preserve"> 07 1 02 71520</w:t>
            </w:r>
          </w:p>
          <w:p w:rsidR="00CA498D" w:rsidRPr="003F42F3" w:rsidRDefault="00CA498D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  <w:u w:val="single"/>
              </w:rPr>
            </w:pPr>
            <w:r w:rsidRPr="003F42F3">
              <w:rPr>
                <w:sz w:val="24"/>
                <w:szCs w:val="24"/>
                <w:u w:val="single"/>
              </w:rPr>
              <w:t>0409</w:t>
            </w:r>
            <w:r w:rsidR="00EF6CD7" w:rsidRPr="003F42F3">
              <w:rPr>
                <w:sz w:val="24"/>
                <w:szCs w:val="24"/>
                <w:u w:val="single"/>
              </w:rPr>
              <w:t xml:space="preserve"> 07 1 02 </w:t>
            </w:r>
            <w:r w:rsidR="00EF6CD7" w:rsidRPr="003F42F3">
              <w:rPr>
                <w:sz w:val="24"/>
                <w:szCs w:val="24"/>
                <w:u w:val="single"/>
                <w:lang w:val="en-US"/>
              </w:rPr>
              <w:t>S</w:t>
            </w:r>
            <w:r w:rsidR="00EF6CD7" w:rsidRPr="003F42F3">
              <w:rPr>
                <w:sz w:val="24"/>
                <w:szCs w:val="24"/>
                <w:u w:val="single"/>
              </w:rPr>
              <w:t>1520</w:t>
            </w:r>
          </w:p>
          <w:p w:rsidR="00CA498D" w:rsidRDefault="00CA498D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  <w:r w:rsidR="00EF6CD7">
              <w:rPr>
                <w:sz w:val="24"/>
                <w:szCs w:val="24"/>
              </w:rPr>
              <w:t xml:space="preserve"> 07 1 02 71540 </w:t>
            </w:r>
          </w:p>
          <w:p w:rsidR="00CA498D" w:rsidRPr="003F42F3" w:rsidRDefault="00CA498D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  <w:u w:val="single"/>
              </w:rPr>
            </w:pPr>
            <w:r w:rsidRPr="003F42F3">
              <w:rPr>
                <w:sz w:val="24"/>
                <w:szCs w:val="24"/>
                <w:u w:val="single"/>
              </w:rPr>
              <w:t>0409</w:t>
            </w:r>
            <w:r w:rsidR="00EF6CD7" w:rsidRPr="003F42F3">
              <w:rPr>
                <w:sz w:val="24"/>
                <w:szCs w:val="24"/>
                <w:u w:val="single"/>
              </w:rPr>
              <w:t xml:space="preserve"> 07 1 02 </w:t>
            </w:r>
            <w:r w:rsidR="00EF6CD7" w:rsidRPr="003F42F3">
              <w:rPr>
                <w:sz w:val="24"/>
                <w:szCs w:val="24"/>
                <w:u w:val="single"/>
                <w:lang w:val="en-US"/>
              </w:rPr>
              <w:t>S</w:t>
            </w:r>
            <w:r w:rsidR="00EF6CD7" w:rsidRPr="003F42F3">
              <w:rPr>
                <w:sz w:val="24"/>
                <w:szCs w:val="24"/>
                <w:u w:val="single"/>
              </w:rPr>
              <w:t>1540</w:t>
            </w:r>
          </w:p>
          <w:p w:rsidR="00EF6CD7" w:rsidRDefault="00EF6CD7" w:rsidP="00C762E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0409 07 1 02 715</w:t>
            </w:r>
            <w:r w:rsidR="00C762E8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</w:t>
            </w:r>
          </w:p>
          <w:p w:rsidR="00C762E8" w:rsidRDefault="00C762E8" w:rsidP="00C762E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0409 07 1 02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1540</w:t>
            </w:r>
          </w:p>
          <w:p w:rsidR="00C762E8" w:rsidRPr="00C762E8" w:rsidRDefault="00C762E8" w:rsidP="00C762E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2116D5" w:rsidRDefault="00EF6CD7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  <w:p w:rsidR="00EF6CD7" w:rsidRPr="003F42F3" w:rsidRDefault="00EF6CD7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  <w:u w:val="single"/>
              </w:rPr>
            </w:pPr>
            <w:r w:rsidRPr="003F42F3">
              <w:rPr>
                <w:sz w:val="24"/>
                <w:szCs w:val="24"/>
                <w:u w:val="single"/>
              </w:rPr>
              <w:t>20.12.2019</w:t>
            </w:r>
          </w:p>
          <w:p w:rsidR="00EF6CD7" w:rsidRDefault="00EF6CD7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  <w:p w:rsidR="00EF6CD7" w:rsidRPr="003F42F3" w:rsidRDefault="00EF6CD7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  <w:u w:val="single"/>
              </w:rPr>
            </w:pPr>
            <w:r w:rsidRPr="003F42F3">
              <w:rPr>
                <w:sz w:val="24"/>
                <w:szCs w:val="24"/>
                <w:u w:val="single"/>
              </w:rPr>
              <w:t>20.12.2019</w:t>
            </w:r>
          </w:p>
          <w:p w:rsidR="00EF6CD7" w:rsidRDefault="00EF6CD7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  <w:r w:rsidR="00C762E8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.2020</w:t>
            </w:r>
          </w:p>
          <w:p w:rsidR="00EF6CD7" w:rsidRPr="00C762E8" w:rsidRDefault="00C762E8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.08.2020</w:t>
            </w:r>
          </w:p>
        </w:tc>
        <w:tc>
          <w:tcPr>
            <w:tcW w:w="1258" w:type="dxa"/>
          </w:tcPr>
          <w:p w:rsidR="002116D5" w:rsidRDefault="00EF6CD7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387,000</w:t>
            </w:r>
          </w:p>
          <w:p w:rsidR="00EF6CD7" w:rsidRPr="003F42F3" w:rsidRDefault="00EF6CD7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  <w:u w:val="single"/>
              </w:rPr>
            </w:pPr>
            <w:r w:rsidRPr="003F42F3">
              <w:rPr>
                <w:sz w:val="24"/>
                <w:szCs w:val="24"/>
                <w:u w:val="single"/>
              </w:rPr>
              <w:t>40,000</w:t>
            </w:r>
          </w:p>
          <w:p w:rsidR="00EF6CD7" w:rsidRDefault="00EF6CD7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  <w:p w:rsidR="00EF6CD7" w:rsidRPr="003F42F3" w:rsidRDefault="00EF6CD7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  <w:u w:val="single"/>
              </w:rPr>
            </w:pPr>
            <w:r w:rsidRPr="003F42F3">
              <w:rPr>
                <w:sz w:val="24"/>
                <w:szCs w:val="24"/>
                <w:u w:val="single"/>
              </w:rPr>
              <w:t>15,200</w:t>
            </w:r>
          </w:p>
          <w:p w:rsidR="00EF6CD7" w:rsidRDefault="00EF6CD7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5000,000</w:t>
            </w:r>
          </w:p>
          <w:p w:rsidR="00C762E8" w:rsidRPr="008D5027" w:rsidRDefault="00C762E8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65,695</w:t>
            </w:r>
          </w:p>
        </w:tc>
        <w:tc>
          <w:tcPr>
            <w:tcW w:w="1351" w:type="dxa"/>
          </w:tcPr>
          <w:p w:rsidR="002116D5" w:rsidRDefault="00C762E8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20.08.2020</w:t>
            </w:r>
          </w:p>
          <w:p w:rsidR="003F42F3" w:rsidRDefault="003F42F3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</w:p>
          <w:p w:rsidR="003F42F3" w:rsidRDefault="003F42F3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</w:p>
          <w:p w:rsidR="00C762E8" w:rsidRDefault="003F42F3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3F42F3" w:rsidRDefault="003F42F3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</w:p>
          <w:p w:rsidR="003F42F3" w:rsidRPr="008D5027" w:rsidRDefault="003F42F3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09.10.2020</w:t>
            </w:r>
          </w:p>
        </w:tc>
        <w:tc>
          <w:tcPr>
            <w:tcW w:w="1505" w:type="dxa"/>
          </w:tcPr>
          <w:p w:rsidR="002116D5" w:rsidRDefault="00C762E8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1 942,355</w:t>
            </w:r>
          </w:p>
          <w:p w:rsidR="003F42F3" w:rsidRDefault="003F42F3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3F42F3" w:rsidRDefault="003F42F3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C762E8" w:rsidRDefault="003F42F3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3F42F3" w:rsidRDefault="003F42F3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3F42F3" w:rsidRPr="008D5027" w:rsidRDefault="003F42F3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4533,79692</w:t>
            </w:r>
          </w:p>
        </w:tc>
      </w:tr>
      <w:tr w:rsidR="00CA498D" w:rsidTr="00EF6CD7">
        <w:tc>
          <w:tcPr>
            <w:tcW w:w="2127" w:type="dxa"/>
          </w:tcPr>
          <w:p w:rsidR="002116D5" w:rsidRPr="008D5027" w:rsidRDefault="008D5027" w:rsidP="008D502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Селеевского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</w:tcPr>
          <w:p w:rsidR="002116D5" w:rsidRDefault="00CA498D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0409 </w:t>
            </w:r>
            <w:r w:rsidR="00E045BD">
              <w:rPr>
                <w:sz w:val="24"/>
                <w:szCs w:val="24"/>
              </w:rPr>
              <w:t>06 0 01 71520</w:t>
            </w:r>
          </w:p>
          <w:p w:rsidR="00411798" w:rsidRPr="008D5027" w:rsidRDefault="00411798" w:rsidP="0041179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0409 06 0 01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1520</w:t>
            </w:r>
          </w:p>
        </w:tc>
        <w:tc>
          <w:tcPr>
            <w:tcW w:w="1296" w:type="dxa"/>
          </w:tcPr>
          <w:p w:rsidR="002116D5" w:rsidRDefault="00206F09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  <w:p w:rsidR="00CA498D" w:rsidRPr="008D5027" w:rsidRDefault="00CA498D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</w:tc>
        <w:tc>
          <w:tcPr>
            <w:tcW w:w="1258" w:type="dxa"/>
          </w:tcPr>
          <w:p w:rsidR="002116D5" w:rsidRDefault="00206F09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340,000</w:t>
            </w:r>
          </w:p>
          <w:p w:rsidR="00206F09" w:rsidRPr="008D5027" w:rsidRDefault="00206F09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23,000</w:t>
            </w:r>
          </w:p>
        </w:tc>
        <w:tc>
          <w:tcPr>
            <w:tcW w:w="1351" w:type="dxa"/>
          </w:tcPr>
          <w:p w:rsidR="002116D5" w:rsidRPr="008D5027" w:rsidRDefault="00716EBF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</w:t>
            </w:r>
          </w:p>
        </w:tc>
        <w:tc>
          <w:tcPr>
            <w:tcW w:w="1505" w:type="dxa"/>
          </w:tcPr>
          <w:p w:rsidR="002116D5" w:rsidRPr="008D5027" w:rsidRDefault="00716EBF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5996,16818</w:t>
            </w:r>
          </w:p>
        </w:tc>
      </w:tr>
      <w:tr w:rsidR="00CA498D" w:rsidTr="00EF6CD7">
        <w:tc>
          <w:tcPr>
            <w:tcW w:w="2127" w:type="dxa"/>
          </w:tcPr>
          <w:p w:rsidR="002116D5" w:rsidRPr="008D5027" w:rsidRDefault="008D5027" w:rsidP="008D502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Белебелковского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</w:tcPr>
          <w:p w:rsidR="002116D5" w:rsidRDefault="00CA498D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  <w:r w:rsidR="00E900E1">
              <w:rPr>
                <w:sz w:val="24"/>
                <w:szCs w:val="24"/>
              </w:rPr>
              <w:t xml:space="preserve"> </w:t>
            </w:r>
            <w:r w:rsidR="00411798">
              <w:rPr>
                <w:sz w:val="24"/>
                <w:szCs w:val="24"/>
              </w:rPr>
              <w:t>02 0 01 71520</w:t>
            </w:r>
          </w:p>
          <w:p w:rsidR="00411798" w:rsidRPr="00411798" w:rsidRDefault="00411798" w:rsidP="0041179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0409 02 0 01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1520</w:t>
            </w:r>
          </w:p>
        </w:tc>
        <w:tc>
          <w:tcPr>
            <w:tcW w:w="1296" w:type="dxa"/>
          </w:tcPr>
          <w:p w:rsidR="002116D5" w:rsidRDefault="00206F09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</w:t>
            </w:r>
          </w:p>
          <w:p w:rsidR="00CA498D" w:rsidRPr="008D5027" w:rsidRDefault="00CA498D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</w:t>
            </w:r>
          </w:p>
        </w:tc>
        <w:tc>
          <w:tcPr>
            <w:tcW w:w="1258" w:type="dxa"/>
          </w:tcPr>
          <w:p w:rsidR="002116D5" w:rsidRDefault="00206F09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169,000</w:t>
            </w:r>
          </w:p>
          <w:p w:rsidR="00206F09" w:rsidRPr="008D5027" w:rsidRDefault="00206F09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9,500</w:t>
            </w:r>
          </w:p>
        </w:tc>
        <w:tc>
          <w:tcPr>
            <w:tcW w:w="1351" w:type="dxa"/>
          </w:tcPr>
          <w:p w:rsidR="002116D5" w:rsidRPr="008D5027" w:rsidRDefault="00716EBF" w:rsidP="008D5027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19.08.2020</w:t>
            </w:r>
          </w:p>
        </w:tc>
        <w:tc>
          <w:tcPr>
            <w:tcW w:w="1505" w:type="dxa"/>
          </w:tcPr>
          <w:p w:rsidR="002116D5" w:rsidRPr="008D5027" w:rsidRDefault="00716EBF" w:rsidP="00EF6CD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177,77068</w:t>
            </w:r>
          </w:p>
        </w:tc>
      </w:tr>
    </w:tbl>
    <w:p w:rsidR="002116D5" w:rsidRDefault="00EB28B8" w:rsidP="00EB28B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B28B8" w:rsidRDefault="00EB28B8" w:rsidP="00EB28B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По данным таблицы 1 следует, что лимиты бюджетных обязательств на 2020 год по субсидии на </w:t>
      </w:r>
      <w:r w:rsidRPr="001A4E4A">
        <w:rPr>
          <w:sz w:val="28"/>
          <w:szCs w:val="28"/>
        </w:rPr>
        <w:t>ремонт дорог местного значения</w:t>
      </w:r>
      <w:r>
        <w:rPr>
          <w:sz w:val="28"/>
          <w:szCs w:val="28"/>
        </w:rPr>
        <w:t xml:space="preserve"> доведены до муниципальных заказчиков в основном после утверждения бюджета на 2020 год и на плановый период 2021 и 2022 годов, исключением являются доведенные лимиты бюджетных обязательств до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по </w:t>
      </w:r>
      <w:proofErr w:type="spellStart"/>
      <w:r>
        <w:rPr>
          <w:sz w:val="28"/>
          <w:szCs w:val="28"/>
        </w:rPr>
        <w:t>Поддорскому</w:t>
      </w:r>
      <w:proofErr w:type="spellEnd"/>
      <w:r>
        <w:rPr>
          <w:sz w:val="28"/>
          <w:szCs w:val="28"/>
        </w:rPr>
        <w:t xml:space="preserve"> сельскому поселению в части субсидии</w:t>
      </w:r>
      <w:r w:rsidRPr="00EB28B8">
        <w:rPr>
          <w:sz w:val="28"/>
          <w:szCs w:val="28"/>
        </w:rPr>
        <w:t xml:space="preserve"> </w:t>
      </w:r>
      <w:r w:rsidRPr="002E612B">
        <w:rPr>
          <w:sz w:val="28"/>
          <w:szCs w:val="28"/>
        </w:rPr>
        <w:t>бюджетам городских и</w:t>
      </w:r>
      <w:proofErr w:type="gramEnd"/>
      <w:r w:rsidRPr="002E612B">
        <w:rPr>
          <w:sz w:val="28"/>
          <w:szCs w:val="28"/>
        </w:rPr>
        <w:t xml:space="preserve"> сельских поселений на </w:t>
      </w:r>
      <w:proofErr w:type="spellStart"/>
      <w:r w:rsidRPr="002E612B">
        <w:rPr>
          <w:sz w:val="28"/>
          <w:szCs w:val="28"/>
        </w:rPr>
        <w:t>софинансирование</w:t>
      </w:r>
      <w:proofErr w:type="spellEnd"/>
      <w:r w:rsidRPr="002E612B">
        <w:rPr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</w:r>
      <w:proofErr w:type="gramStart"/>
      <w:r w:rsidRPr="002E612B">
        <w:rPr>
          <w:sz w:val="28"/>
          <w:szCs w:val="28"/>
        </w:rPr>
        <w:t>ремонта</w:t>
      </w:r>
      <w:proofErr w:type="gramEnd"/>
      <w:r w:rsidRPr="002E612B">
        <w:rPr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sz w:val="28"/>
          <w:szCs w:val="28"/>
        </w:rPr>
        <w:t xml:space="preserve"> на сумму 5065,695 тыс. рублей (в том числе средства местного бюджета 65,695 тыс. рублей) 24.08.2020 года.</w:t>
      </w:r>
    </w:p>
    <w:p w:rsidR="00FA72BF" w:rsidRDefault="000944A1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Сроки заключения контрактов в основном пришлись на период с июля по октябрь 2020 го</w:t>
      </w:r>
      <w:r w:rsidR="005E25F2">
        <w:rPr>
          <w:sz w:val="28"/>
          <w:szCs w:val="28"/>
        </w:rPr>
        <w:t>да, что свидетельствует о заключении договоров значительно позже доведения лимитов бюджетных обязательств.</w:t>
      </w:r>
      <w:r w:rsidR="00186092">
        <w:rPr>
          <w:sz w:val="28"/>
          <w:szCs w:val="28"/>
        </w:rPr>
        <w:tab/>
      </w:r>
      <w:r w:rsidR="005E25F2">
        <w:rPr>
          <w:sz w:val="28"/>
          <w:szCs w:val="28"/>
        </w:rPr>
        <w:t xml:space="preserve">    </w:t>
      </w:r>
    </w:p>
    <w:p w:rsidR="00B23614" w:rsidRDefault="00FA72BF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5F2">
        <w:rPr>
          <w:sz w:val="28"/>
          <w:szCs w:val="28"/>
        </w:rPr>
        <w:t xml:space="preserve">  </w:t>
      </w:r>
      <w:r w:rsidR="00B23614">
        <w:rPr>
          <w:sz w:val="28"/>
          <w:szCs w:val="28"/>
        </w:rPr>
        <w:t xml:space="preserve">Информация </w:t>
      </w:r>
      <w:proofErr w:type="gramStart"/>
      <w:r w:rsidR="00B23614">
        <w:rPr>
          <w:sz w:val="28"/>
          <w:szCs w:val="28"/>
        </w:rPr>
        <w:t xml:space="preserve">о наличии экономии по проведенным торговым процедурам </w:t>
      </w:r>
      <w:r w:rsidR="00364F24">
        <w:rPr>
          <w:sz w:val="28"/>
          <w:szCs w:val="28"/>
        </w:rPr>
        <w:t>по ремонт</w:t>
      </w:r>
      <w:r w:rsidR="005E25F2">
        <w:rPr>
          <w:sz w:val="28"/>
          <w:szCs w:val="28"/>
        </w:rPr>
        <w:t>у</w:t>
      </w:r>
      <w:r w:rsidR="00364F24">
        <w:rPr>
          <w:sz w:val="28"/>
          <w:szCs w:val="28"/>
        </w:rPr>
        <w:t xml:space="preserve"> автомобильных дорог местного значения</w:t>
      </w:r>
      <w:r w:rsidR="00364F24" w:rsidRPr="00206F09">
        <w:rPr>
          <w:sz w:val="28"/>
          <w:szCs w:val="28"/>
        </w:rPr>
        <w:t xml:space="preserve"> </w:t>
      </w:r>
      <w:r w:rsidR="00364F24">
        <w:rPr>
          <w:sz w:val="28"/>
          <w:szCs w:val="28"/>
        </w:rPr>
        <w:t>за счет субсидии на состоянию</w:t>
      </w:r>
      <w:proofErr w:type="gramEnd"/>
      <w:r w:rsidR="00364F24">
        <w:rPr>
          <w:sz w:val="28"/>
          <w:szCs w:val="28"/>
        </w:rPr>
        <w:t xml:space="preserve"> на 01.10.2020 года </w:t>
      </w:r>
      <w:r w:rsidR="00B23614">
        <w:rPr>
          <w:sz w:val="28"/>
          <w:szCs w:val="28"/>
        </w:rPr>
        <w:t>приведена в таблице 2.</w:t>
      </w:r>
    </w:p>
    <w:p w:rsidR="00FA72BF" w:rsidRDefault="00FA72BF" w:rsidP="00B23614">
      <w:pPr>
        <w:tabs>
          <w:tab w:val="left" w:pos="709"/>
          <w:tab w:val="left" w:pos="1134"/>
        </w:tabs>
        <w:jc w:val="right"/>
        <w:rPr>
          <w:sz w:val="28"/>
          <w:szCs w:val="28"/>
        </w:rPr>
      </w:pPr>
    </w:p>
    <w:p w:rsidR="00B23614" w:rsidRDefault="00B23614" w:rsidP="00B23614">
      <w:pPr>
        <w:tabs>
          <w:tab w:val="left" w:pos="709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tbl>
      <w:tblPr>
        <w:tblStyle w:val="aa"/>
        <w:tblW w:w="0" w:type="auto"/>
        <w:tblLook w:val="04A0"/>
      </w:tblPr>
      <w:tblGrid>
        <w:gridCol w:w="2033"/>
        <w:gridCol w:w="2617"/>
        <w:gridCol w:w="1834"/>
        <w:gridCol w:w="1741"/>
        <w:gridCol w:w="1402"/>
      </w:tblGrid>
      <w:tr w:rsidR="002654B1" w:rsidTr="000C3C91">
        <w:tc>
          <w:tcPr>
            <w:tcW w:w="2054" w:type="dxa"/>
          </w:tcPr>
          <w:p w:rsidR="00B23614" w:rsidRDefault="00B23614" w:rsidP="00B23614">
            <w:pPr>
              <w:tabs>
                <w:tab w:val="left" w:pos="709"/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8D5027">
              <w:rPr>
                <w:sz w:val="24"/>
                <w:szCs w:val="24"/>
              </w:rPr>
              <w:t>Наименование муниципального заказчика</w:t>
            </w:r>
          </w:p>
        </w:tc>
        <w:tc>
          <w:tcPr>
            <w:tcW w:w="2562" w:type="dxa"/>
          </w:tcPr>
          <w:p w:rsidR="00B23614" w:rsidRPr="002654B1" w:rsidRDefault="00B23614" w:rsidP="002654B1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654B1">
              <w:rPr>
                <w:sz w:val="24"/>
                <w:szCs w:val="24"/>
              </w:rPr>
              <w:t>Торговая процедура</w:t>
            </w:r>
          </w:p>
        </w:tc>
        <w:tc>
          <w:tcPr>
            <w:tcW w:w="1838" w:type="dxa"/>
          </w:tcPr>
          <w:p w:rsidR="00B23614" w:rsidRPr="002654B1" w:rsidRDefault="002654B1" w:rsidP="002654B1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654B1">
              <w:rPr>
                <w:sz w:val="24"/>
                <w:szCs w:val="24"/>
              </w:rPr>
              <w:t>Начальная (максимальная) цена контракта, рублей</w:t>
            </w:r>
          </w:p>
        </w:tc>
        <w:tc>
          <w:tcPr>
            <w:tcW w:w="1749" w:type="dxa"/>
          </w:tcPr>
          <w:p w:rsidR="00B23614" w:rsidRPr="002654B1" w:rsidRDefault="002654B1" w:rsidP="002654B1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654B1">
              <w:rPr>
                <w:sz w:val="24"/>
                <w:szCs w:val="24"/>
              </w:rPr>
              <w:t>Цена по заключенному контракту, рублей</w:t>
            </w:r>
          </w:p>
        </w:tc>
        <w:tc>
          <w:tcPr>
            <w:tcW w:w="1424" w:type="dxa"/>
          </w:tcPr>
          <w:p w:rsidR="00B23614" w:rsidRPr="002654B1" w:rsidRDefault="002654B1" w:rsidP="002654B1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654B1">
              <w:rPr>
                <w:sz w:val="24"/>
                <w:szCs w:val="24"/>
              </w:rPr>
              <w:t>Экономия, рублей</w:t>
            </w:r>
            <w:proofErr w:type="gramStart"/>
            <w:r w:rsidRPr="002654B1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654B1" w:rsidTr="000C3C91">
        <w:tc>
          <w:tcPr>
            <w:tcW w:w="2054" w:type="dxa"/>
          </w:tcPr>
          <w:p w:rsidR="002654B1" w:rsidRPr="008D5027" w:rsidRDefault="002654B1" w:rsidP="0025364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502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D5027">
              <w:rPr>
                <w:sz w:val="24"/>
                <w:szCs w:val="24"/>
              </w:rPr>
              <w:t>Поддорского</w:t>
            </w:r>
            <w:proofErr w:type="spellEnd"/>
            <w:r w:rsidRPr="008D502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62" w:type="dxa"/>
          </w:tcPr>
          <w:p w:rsidR="002654B1" w:rsidRDefault="002654B1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0C3C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Котировочная сессия 8512854</w:t>
            </w:r>
          </w:p>
          <w:p w:rsidR="002654B1" w:rsidRPr="002654B1" w:rsidRDefault="002654B1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0C3C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котировочная сессия 8514827</w:t>
            </w:r>
          </w:p>
        </w:tc>
        <w:tc>
          <w:tcPr>
            <w:tcW w:w="1838" w:type="dxa"/>
          </w:tcPr>
          <w:p w:rsidR="002654B1" w:rsidRDefault="002654B1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509 112,00</w:t>
            </w:r>
          </w:p>
          <w:p w:rsidR="002654B1" w:rsidRDefault="002654B1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2654B1" w:rsidRPr="002654B1" w:rsidRDefault="002654B1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510 672,00</w:t>
            </w:r>
          </w:p>
        </w:tc>
        <w:tc>
          <w:tcPr>
            <w:tcW w:w="1749" w:type="dxa"/>
          </w:tcPr>
          <w:p w:rsidR="002654B1" w:rsidRDefault="002654B1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506 566,44</w:t>
            </w:r>
          </w:p>
          <w:p w:rsidR="002654B1" w:rsidRDefault="002654B1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2654B1" w:rsidRPr="002654B1" w:rsidRDefault="002654B1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505 565,28</w:t>
            </w:r>
          </w:p>
        </w:tc>
        <w:tc>
          <w:tcPr>
            <w:tcW w:w="1424" w:type="dxa"/>
          </w:tcPr>
          <w:p w:rsidR="002654B1" w:rsidRDefault="002654B1" w:rsidP="004A700C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2545,56 </w:t>
            </w:r>
            <w:r w:rsidR="004A700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0,5</w:t>
            </w:r>
            <w:r w:rsidR="004A70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  <w:p w:rsidR="002654B1" w:rsidRDefault="002654B1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2654B1" w:rsidRPr="002654B1" w:rsidRDefault="002654B1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5 106,72 (1)</w:t>
            </w:r>
          </w:p>
        </w:tc>
      </w:tr>
      <w:tr w:rsidR="002654B1" w:rsidTr="000C3C91">
        <w:tc>
          <w:tcPr>
            <w:tcW w:w="2054" w:type="dxa"/>
          </w:tcPr>
          <w:p w:rsidR="002654B1" w:rsidRPr="008D5027" w:rsidRDefault="002654B1" w:rsidP="00854E1E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Поддорского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(</w:t>
            </w:r>
            <w:proofErr w:type="spellStart"/>
            <w:r>
              <w:rPr>
                <w:sz w:val="24"/>
                <w:szCs w:val="24"/>
              </w:rPr>
              <w:t>Поддорское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2562" w:type="dxa"/>
          </w:tcPr>
          <w:p w:rsidR="002654B1" w:rsidRPr="002654B1" w:rsidRDefault="004A700C" w:rsidP="004A700C">
            <w:pPr>
              <w:pStyle w:val="a7"/>
              <w:numPr>
                <w:ilvl w:val="0"/>
                <w:numId w:val="4"/>
              </w:numPr>
              <w:tabs>
                <w:tab w:val="left" w:pos="709"/>
                <w:tab w:val="left" w:pos="1134"/>
              </w:tabs>
              <w:jc w:val="right"/>
            </w:pPr>
            <w:r>
              <w:t>Электронный аукцион</w:t>
            </w:r>
          </w:p>
        </w:tc>
        <w:tc>
          <w:tcPr>
            <w:tcW w:w="1838" w:type="dxa"/>
          </w:tcPr>
          <w:p w:rsidR="002654B1" w:rsidRPr="002654B1" w:rsidRDefault="004A700C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1 942 355,00</w:t>
            </w:r>
          </w:p>
        </w:tc>
        <w:tc>
          <w:tcPr>
            <w:tcW w:w="1749" w:type="dxa"/>
          </w:tcPr>
          <w:p w:rsidR="002654B1" w:rsidRPr="002654B1" w:rsidRDefault="004A700C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1 942 355,00</w:t>
            </w:r>
          </w:p>
        </w:tc>
        <w:tc>
          <w:tcPr>
            <w:tcW w:w="1424" w:type="dxa"/>
          </w:tcPr>
          <w:p w:rsidR="002654B1" w:rsidRPr="002654B1" w:rsidRDefault="004A700C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0,00(0)</w:t>
            </w:r>
          </w:p>
        </w:tc>
      </w:tr>
      <w:tr w:rsidR="002654B1" w:rsidTr="000C3C91">
        <w:tc>
          <w:tcPr>
            <w:tcW w:w="2054" w:type="dxa"/>
          </w:tcPr>
          <w:p w:rsidR="002654B1" w:rsidRPr="008D5027" w:rsidRDefault="002654B1" w:rsidP="0025364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Селеевского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2" w:type="dxa"/>
          </w:tcPr>
          <w:p w:rsidR="005E25F2" w:rsidRDefault="005E25F2" w:rsidP="000C3C91">
            <w:pPr>
              <w:pStyle w:val="a7"/>
              <w:numPr>
                <w:ilvl w:val="0"/>
                <w:numId w:val="6"/>
              </w:numPr>
              <w:tabs>
                <w:tab w:val="left" w:pos="709"/>
                <w:tab w:val="left" w:pos="1134"/>
              </w:tabs>
              <w:jc w:val="right"/>
            </w:pPr>
            <w:r>
              <w:t>Котировочная сессия 85</w:t>
            </w:r>
            <w:r w:rsidR="0098675F">
              <w:t>911091</w:t>
            </w:r>
          </w:p>
          <w:p w:rsidR="002654B1" w:rsidRPr="002654B1" w:rsidRDefault="002654B1" w:rsidP="005E25F2">
            <w:pPr>
              <w:pStyle w:val="a7"/>
              <w:tabs>
                <w:tab w:val="left" w:pos="709"/>
                <w:tab w:val="left" w:pos="1134"/>
              </w:tabs>
              <w:ind w:left="2345"/>
              <w:jc w:val="center"/>
            </w:pPr>
          </w:p>
        </w:tc>
        <w:tc>
          <w:tcPr>
            <w:tcW w:w="1838" w:type="dxa"/>
          </w:tcPr>
          <w:p w:rsidR="002654B1" w:rsidRPr="002654B1" w:rsidRDefault="008D1F81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599 164,00</w:t>
            </w:r>
          </w:p>
        </w:tc>
        <w:tc>
          <w:tcPr>
            <w:tcW w:w="1749" w:type="dxa"/>
          </w:tcPr>
          <w:p w:rsidR="002654B1" w:rsidRPr="002654B1" w:rsidRDefault="008D1F81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596 168,18</w:t>
            </w:r>
          </w:p>
        </w:tc>
        <w:tc>
          <w:tcPr>
            <w:tcW w:w="1424" w:type="dxa"/>
          </w:tcPr>
          <w:p w:rsidR="002654B1" w:rsidRPr="002654B1" w:rsidRDefault="000C3C91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2995,82 (0</w:t>
            </w:r>
            <w:r w:rsidR="003753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50)</w:t>
            </w:r>
          </w:p>
        </w:tc>
      </w:tr>
      <w:tr w:rsidR="002654B1" w:rsidTr="000C3C91">
        <w:tc>
          <w:tcPr>
            <w:tcW w:w="2054" w:type="dxa"/>
          </w:tcPr>
          <w:p w:rsidR="002654B1" w:rsidRPr="008D5027" w:rsidRDefault="002654B1" w:rsidP="0025364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Белебелковского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2" w:type="dxa"/>
          </w:tcPr>
          <w:p w:rsidR="005E25F2" w:rsidRDefault="005E25F2" w:rsidP="000C3C91">
            <w:pPr>
              <w:pStyle w:val="a7"/>
              <w:numPr>
                <w:ilvl w:val="0"/>
                <w:numId w:val="7"/>
              </w:numPr>
              <w:tabs>
                <w:tab w:val="left" w:pos="709"/>
                <w:tab w:val="left" w:pos="1134"/>
              </w:tabs>
              <w:jc w:val="right"/>
            </w:pPr>
            <w:r>
              <w:t xml:space="preserve">Котировочная сессия </w:t>
            </w:r>
            <w:r w:rsidR="008D1F81">
              <w:t>8763537</w:t>
            </w:r>
          </w:p>
          <w:p w:rsidR="002654B1" w:rsidRPr="002654B1" w:rsidRDefault="002654B1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2654B1" w:rsidRPr="002654B1" w:rsidRDefault="008D1F81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178 664,00</w:t>
            </w:r>
          </w:p>
        </w:tc>
        <w:tc>
          <w:tcPr>
            <w:tcW w:w="1749" w:type="dxa"/>
          </w:tcPr>
          <w:p w:rsidR="002654B1" w:rsidRPr="002654B1" w:rsidRDefault="008D1F81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177 770,68</w:t>
            </w:r>
          </w:p>
        </w:tc>
        <w:tc>
          <w:tcPr>
            <w:tcW w:w="1424" w:type="dxa"/>
          </w:tcPr>
          <w:p w:rsidR="002654B1" w:rsidRPr="002654B1" w:rsidRDefault="008D1F81" w:rsidP="00B23614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893,32 (0,50)</w:t>
            </w:r>
          </w:p>
        </w:tc>
      </w:tr>
    </w:tbl>
    <w:p w:rsidR="00464C15" w:rsidRDefault="000C3C91" w:rsidP="000C3C9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23614" w:rsidRDefault="00464C15" w:rsidP="000C3C9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3C91">
        <w:rPr>
          <w:sz w:val="28"/>
          <w:szCs w:val="28"/>
        </w:rPr>
        <w:t xml:space="preserve">По данным таблицы </w:t>
      </w:r>
      <w:r>
        <w:rPr>
          <w:sz w:val="28"/>
          <w:szCs w:val="28"/>
        </w:rPr>
        <w:t>2</w:t>
      </w:r>
      <w:r w:rsidR="000C3C91">
        <w:rPr>
          <w:sz w:val="28"/>
          <w:szCs w:val="28"/>
        </w:rPr>
        <w:t xml:space="preserve"> следует,</w:t>
      </w:r>
      <w:r w:rsidR="00EA0A7E">
        <w:rPr>
          <w:sz w:val="28"/>
          <w:szCs w:val="28"/>
        </w:rPr>
        <w:t xml:space="preserve"> что</w:t>
      </w:r>
      <w:r w:rsidR="000C3C91">
        <w:rPr>
          <w:sz w:val="28"/>
          <w:szCs w:val="28"/>
        </w:rPr>
        <w:t xml:space="preserve"> по результатам проведения торговых процедур по </w:t>
      </w:r>
      <w:r>
        <w:rPr>
          <w:sz w:val="28"/>
          <w:szCs w:val="28"/>
        </w:rPr>
        <w:t>четырем</w:t>
      </w:r>
      <w:r w:rsidR="000C3C91">
        <w:rPr>
          <w:sz w:val="28"/>
          <w:szCs w:val="28"/>
        </w:rPr>
        <w:t xml:space="preserve"> заключенным контрактам</w:t>
      </w:r>
      <w:r>
        <w:rPr>
          <w:sz w:val="28"/>
          <w:szCs w:val="28"/>
        </w:rPr>
        <w:t xml:space="preserve"> имеется экономия от 0,50 до 1 процентов н</w:t>
      </w:r>
      <w:r w:rsidR="00F460DB">
        <w:rPr>
          <w:sz w:val="28"/>
          <w:szCs w:val="28"/>
        </w:rPr>
        <w:t>а общую сумму 11,541</w:t>
      </w:r>
      <w:r>
        <w:rPr>
          <w:sz w:val="28"/>
          <w:szCs w:val="28"/>
        </w:rPr>
        <w:t xml:space="preserve">42 </w:t>
      </w:r>
      <w:r w:rsidR="00F460DB">
        <w:rPr>
          <w:sz w:val="28"/>
          <w:szCs w:val="28"/>
        </w:rPr>
        <w:t>тыс.</w:t>
      </w:r>
      <w:r w:rsidR="003C0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(в том числе субсидия областного бюджета </w:t>
      </w:r>
      <w:r w:rsidR="00F460DB">
        <w:rPr>
          <w:sz w:val="28"/>
          <w:szCs w:val="28"/>
        </w:rPr>
        <w:t>0,</w:t>
      </w:r>
      <w:r w:rsidR="00854E1E">
        <w:rPr>
          <w:sz w:val="28"/>
          <w:szCs w:val="28"/>
        </w:rPr>
        <w:t xml:space="preserve">100 </w:t>
      </w:r>
      <w:r w:rsidR="00F460DB">
        <w:rPr>
          <w:sz w:val="28"/>
          <w:szCs w:val="28"/>
        </w:rPr>
        <w:t>тыс</w:t>
      </w:r>
      <w:proofErr w:type="gramStart"/>
      <w:r w:rsidR="00F460DB">
        <w:rPr>
          <w:sz w:val="28"/>
          <w:szCs w:val="28"/>
        </w:rPr>
        <w:t>.</w:t>
      </w:r>
      <w:r w:rsidR="00854E1E">
        <w:rPr>
          <w:sz w:val="28"/>
          <w:szCs w:val="28"/>
        </w:rPr>
        <w:t>р</w:t>
      </w:r>
      <w:proofErr w:type="gramEnd"/>
      <w:r w:rsidR="00854E1E">
        <w:rPr>
          <w:sz w:val="28"/>
          <w:szCs w:val="28"/>
        </w:rPr>
        <w:t>ублей)</w:t>
      </w:r>
      <w:r w:rsidR="00FF5831">
        <w:rPr>
          <w:sz w:val="28"/>
          <w:szCs w:val="28"/>
        </w:rPr>
        <w:t>.</w:t>
      </w:r>
    </w:p>
    <w:p w:rsidR="00FF5831" w:rsidRDefault="00FF5831" w:rsidP="000C3C9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период проведения экспертно-аналитического мероприятия Администрацией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(бюджет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сельского поселения) по результатам проведения электронного</w:t>
      </w:r>
      <w:r w:rsidR="00B82886">
        <w:rPr>
          <w:sz w:val="28"/>
          <w:szCs w:val="28"/>
        </w:rPr>
        <w:t xml:space="preserve"> аукциона заключен муниципальный контракт от 09.10.2020 №0150300000920000011 с индивидуальным предпринимателем </w:t>
      </w:r>
      <w:proofErr w:type="spellStart"/>
      <w:r w:rsidR="00B82886">
        <w:rPr>
          <w:sz w:val="28"/>
          <w:szCs w:val="28"/>
        </w:rPr>
        <w:t>Умаровым</w:t>
      </w:r>
      <w:proofErr w:type="spellEnd"/>
      <w:r w:rsidR="00B82886">
        <w:rPr>
          <w:sz w:val="28"/>
          <w:szCs w:val="28"/>
        </w:rPr>
        <w:t xml:space="preserve"> Расулом </w:t>
      </w:r>
      <w:proofErr w:type="spellStart"/>
      <w:r w:rsidR="00B82886">
        <w:rPr>
          <w:sz w:val="28"/>
          <w:szCs w:val="28"/>
        </w:rPr>
        <w:t>Ибрагимовичем</w:t>
      </w:r>
      <w:proofErr w:type="spellEnd"/>
      <w:r w:rsidR="00B82886">
        <w:rPr>
          <w:sz w:val="28"/>
          <w:szCs w:val="28"/>
        </w:rPr>
        <w:t xml:space="preserve"> по ремонту асфальтобетонного покрытия автомобильных дорог общего пользования местного значения в рамках субсидии </w:t>
      </w:r>
      <w:r w:rsidR="00B82886" w:rsidRPr="002E612B">
        <w:rPr>
          <w:sz w:val="28"/>
          <w:szCs w:val="28"/>
        </w:rPr>
        <w:t xml:space="preserve">бюджетам городских и сельских поселений на </w:t>
      </w:r>
      <w:proofErr w:type="spellStart"/>
      <w:r w:rsidR="00B82886" w:rsidRPr="002E612B">
        <w:rPr>
          <w:sz w:val="28"/>
          <w:szCs w:val="28"/>
        </w:rPr>
        <w:t>софинансирование</w:t>
      </w:r>
      <w:proofErr w:type="spellEnd"/>
      <w:r w:rsidR="00B82886" w:rsidRPr="002E612B">
        <w:rPr>
          <w:sz w:val="28"/>
          <w:szCs w:val="28"/>
        </w:rPr>
        <w:t xml:space="preserve"> расходов по реализации правовых актов Правительства Новгородской области по вопросам</w:t>
      </w:r>
      <w:proofErr w:type="gramEnd"/>
      <w:r w:rsidR="00B82886" w:rsidRPr="002E612B">
        <w:rPr>
          <w:sz w:val="28"/>
          <w:szCs w:val="28"/>
        </w:rPr>
        <w:t xml:space="preserve"> проектирования, строительства, реконструкции, капитального ремонта и </w:t>
      </w:r>
      <w:proofErr w:type="gramStart"/>
      <w:r w:rsidR="00B82886" w:rsidRPr="002E612B">
        <w:rPr>
          <w:sz w:val="28"/>
          <w:szCs w:val="28"/>
        </w:rPr>
        <w:t>ремонта</w:t>
      </w:r>
      <w:proofErr w:type="gramEnd"/>
      <w:r w:rsidR="00B82886" w:rsidRPr="002E612B">
        <w:rPr>
          <w:sz w:val="28"/>
          <w:szCs w:val="28"/>
        </w:rPr>
        <w:t xml:space="preserve"> автомобильных дорог общего пользования местного значения</w:t>
      </w:r>
      <w:r w:rsidR="00B82886">
        <w:rPr>
          <w:sz w:val="28"/>
          <w:szCs w:val="28"/>
        </w:rPr>
        <w:t>. По результатам проведения электронных процедур получена экономия в сумме</w:t>
      </w:r>
      <w:r w:rsidR="00F460DB">
        <w:rPr>
          <w:sz w:val="28"/>
          <w:szCs w:val="28"/>
        </w:rPr>
        <w:t xml:space="preserve"> </w:t>
      </w:r>
      <w:r w:rsidR="003753F0">
        <w:rPr>
          <w:sz w:val="28"/>
          <w:szCs w:val="28"/>
        </w:rPr>
        <w:t>531,89808 тыс. рублей</w:t>
      </w:r>
      <w:r w:rsidR="003C0A77">
        <w:rPr>
          <w:sz w:val="28"/>
          <w:szCs w:val="28"/>
        </w:rPr>
        <w:t xml:space="preserve"> (в том числе субсидия областного бюджета 525,14244 тыс</w:t>
      </w:r>
      <w:proofErr w:type="gramStart"/>
      <w:r w:rsidR="003C0A77">
        <w:rPr>
          <w:sz w:val="28"/>
          <w:szCs w:val="28"/>
        </w:rPr>
        <w:t>.р</w:t>
      </w:r>
      <w:proofErr w:type="gramEnd"/>
      <w:r w:rsidR="003C0A77">
        <w:rPr>
          <w:sz w:val="28"/>
          <w:szCs w:val="28"/>
        </w:rPr>
        <w:t>ублей)</w:t>
      </w:r>
      <w:r w:rsidR="003753F0">
        <w:rPr>
          <w:sz w:val="28"/>
          <w:szCs w:val="28"/>
        </w:rPr>
        <w:t xml:space="preserve"> или </w:t>
      </w:r>
      <w:r w:rsidR="00B82886">
        <w:rPr>
          <w:sz w:val="28"/>
          <w:szCs w:val="28"/>
        </w:rPr>
        <w:t xml:space="preserve"> </w:t>
      </w:r>
      <w:r w:rsidR="003753F0">
        <w:rPr>
          <w:sz w:val="28"/>
          <w:szCs w:val="28"/>
        </w:rPr>
        <w:t>10,5 процентов от начальной максимальной цены контракта (5065,695 тыс. рублей). Сумма полученной экономии на заключение новых контрактов не направлена.</w:t>
      </w:r>
    </w:p>
    <w:p w:rsidR="00EA0A7E" w:rsidRDefault="002A16A6" w:rsidP="000C3C9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0A7E">
        <w:rPr>
          <w:sz w:val="28"/>
          <w:szCs w:val="28"/>
        </w:rPr>
        <w:t>Информация о достижении показателей в натуральном выражении и процентном к плановым показателям</w:t>
      </w:r>
      <w:r w:rsidR="000C2AA7">
        <w:rPr>
          <w:sz w:val="28"/>
          <w:szCs w:val="28"/>
        </w:rPr>
        <w:t xml:space="preserve"> по состоянию на 01.10.2020 года</w:t>
      </w:r>
      <w:r w:rsidR="00EA0A7E">
        <w:rPr>
          <w:sz w:val="28"/>
          <w:szCs w:val="28"/>
        </w:rPr>
        <w:t xml:space="preserve"> приведена в таблице 3.</w:t>
      </w:r>
    </w:p>
    <w:p w:rsidR="00EA0A7E" w:rsidRDefault="00EA0A7E" w:rsidP="00EA0A7E">
      <w:pPr>
        <w:tabs>
          <w:tab w:val="left" w:pos="709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Style w:val="aa"/>
        <w:tblW w:w="10031" w:type="dxa"/>
        <w:tblLook w:val="04A0"/>
      </w:tblPr>
      <w:tblGrid>
        <w:gridCol w:w="1947"/>
        <w:gridCol w:w="1296"/>
        <w:gridCol w:w="2496"/>
        <w:gridCol w:w="1575"/>
        <w:gridCol w:w="1496"/>
        <w:gridCol w:w="1221"/>
      </w:tblGrid>
      <w:tr w:rsidR="00221D57" w:rsidTr="00CA45B9">
        <w:tc>
          <w:tcPr>
            <w:tcW w:w="1947" w:type="dxa"/>
            <w:vMerge w:val="restart"/>
          </w:tcPr>
          <w:p w:rsidR="00221D57" w:rsidRDefault="00221D57" w:rsidP="00221D57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D5027">
              <w:rPr>
                <w:sz w:val="24"/>
                <w:szCs w:val="24"/>
              </w:rPr>
              <w:t>Наименование муниципального заказчика</w:t>
            </w:r>
          </w:p>
        </w:tc>
        <w:tc>
          <w:tcPr>
            <w:tcW w:w="3792" w:type="dxa"/>
            <w:gridSpan w:val="2"/>
          </w:tcPr>
          <w:p w:rsidR="00221D57" w:rsidRPr="00221D57" w:rsidRDefault="00221D57" w:rsidP="00221D5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контракт</w:t>
            </w:r>
          </w:p>
        </w:tc>
        <w:tc>
          <w:tcPr>
            <w:tcW w:w="4292" w:type="dxa"/>
            <w:gridSpan w:val="3"/>
          </w:tcPr>
          <w:p w:rsidR="00221D57" w:rsidRPr="00221D57" w:rsidRDefault="00221D57" w:rsidP="00221D5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км/кв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221D57" w:rsidTr="00CA45B9">
        <w:tc>
          <w:tcPr>
            <w:tcW w:w="1947" w:type="dxa"/>
            <w:vMerge/>
          </w:tcPr>
          <w:p w:rsidR="00221D57" w:rsidRPr="008D5027" w:rsidRDefault="00221D57" w:rsidP="00221D57">
            <w:pPr>
              <w:tabs>
                <w:tab w:val="left" w:pos="709"/>
                <w:tab w:val="left" w:pos="1134"/>
              </w:tabs>
              <w:jc w:val="center"/>
            </w:pPr>
          </w:p>
        </w:tc>
        <w:tc>
          <w:tcPr>
            <w:tcW w:w="1296" w:type="dxa"/>
          </w:tcPr>
          <w:p w:rsidR="00221D57" w:rsidRPr="00221D57" w:rsidRDefault="00221D57" w:rsidP="00221D5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21D57">
              <w:rPr>
                <w:sz w:val="24"/>
                <w:szCs w:val="24"/>
              </w:rPr>
              <w:t>ата</w:t>
            </w:r>
          </w:p>
        </w:tc>
        <w:tc>
          <w:tcPr>
            <w:tcW w:w="2496" w:type="dxa"/>
          </w:tcPr>
          <w:p w:rsidR="00221D57" w:rsidRPr="00221D57" w:rsidRDefault="00221D57" w:rsidP="00221D5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21D57">
              <w:rPr>
                <w:sz w:val="24"/>
                <w:szCs w:val="24"/>
              </w:rPr>
              <w:t>омер</w:t>
            </w:r>
          </w:p>
        </w:tc>
        <w:tc>
          <w:tcPr>
            <w:tcW w:w="1575" w:type="dxa"/>
          </w:tcPr>
          <w:p w:rsidR="00221D57" w:rsidRPr="00221D57" w:rsidRDefault="00221D57" w:rsidP="00EA0A7E">
            <w:pPr>
              <w:tabs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плановая</w:t>
            </w:r>
            <w:proofErr w:type="gramEnd"/>
            <w:r>
              <w:rPr>
                <w:sz w:val="24"/>
                <w:szCs w:val="24"/>
              </w:rPr>
              <w:t xml:space="preserve"> (по соглашению)</w:t>
            </w:r>
          </w:p>
        </w:tc>
        <w:tc>
          <w:tcPr>
            <w:tcW w:w="1496" w:type="dxa"/>
          </w:tcPr>
          <w:p w:rsidR="00221D57" w:rsidRPr="00221D57" w:rsidRDefault="00221D57" w:rsidP="00EA0A7E">
            <w:pPr>
              <w:tabs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</w:t>
            </w:r>
          </w:p>
        </w:tc>
        <w:tc>
          <w:tcPr>
            <w:tcW w:w="1221" w:type="dxa"/>
          </w:tcPr>
          <w:p w:rsidR="00221D57" w:rsidRPr="00221D57" w:rsidRDefault="00221D57" w:rsidP="00EA0A7E">
            <w:pPr>
              <w:tabs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>
              <w:rPr>
                <w:sz w:val="24"/>
                <w:szCs w:val="24"/>
              </w:rPr>
              <w:t>выпол</w:t>
            </w:r>
            <w:r w:rsidR="00C134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нения</w:t>
            </w:r>
            <w:proofErr w:type="spellEnd"/>
            <w:proofErr w:type="gramEnd"/>
          </w:p>
        </w:tc>
      </w:tr>
      <w:tr w:rsidR="00221D57" w:rsidTr="00CA45B9">
        <w:tc>
          <w:tcPr>
            <w:tcW w:w="1947" w:type="dxa"/>
          </w:tcPr>
          <w:p w:rsidR="00221D57" w:rsidRPr="008D5027" w:rsidRDefault="00221D57" w:rsidP="00221D5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502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D5027">
              <w:rPr>
                <w:sz w:val="24"/>
                <w:szCs w:val="24"/>
              </w:rPr>
              <w:t>Поддорского</w:t>
            </w:r>
            <w:proofErr w:type="spellEnd"/>
            <w:r w:rsidRPr="008D502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96" w:type="dxa"/>
          </w:tcPr>
          <w:p w:rsidR="00221D57" w:rsidRDefault="00CA45B9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  <w:p w:rsidR="00CD4255" w:rsidRPr="00221D57" w:rsidRDefault="00CD4255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</w:tc>
        <w:tc>
          <w:tcPr>
            <w:tcW w:w="2496" w:type="dxa"/>
          </w:tcPr>
          <w:p w:rsidR="00221D57" w:rsidRDefault="00CA45B9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CD4255" w:rsidRPr="00221D57" w:rsidRDefault="00CD4255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75" w:type="dxa"/>
          </w:tcPr>
          <w:p w:rsidR="00221D57" w:rsidRDefault="00CD4255" w:rsidP="00CD4255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0,3/1200</w:t>
            </w:r>
          </w:p>
          <w:p w:rsidR="00CD4255" w:rsidRPr="00221D57" w:rsidRDefault="00CD4255" w:rsidP="00CD4255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0,011/44</w:t>
            </w:r>
          </w:p>
        </w:tc>
        <w:tc>
          <w:tcPr>
            <w:tcW w:w="1496" w:type="dxa"/>
          </w:tcPr>
          <w:p w:rsidR="00221D57" w:rsidRDefault="00CD4255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0,4/1600</w:t>
            </w:r>
          </w:p>
          <w:p w:rsidR="00CD4255" w:rsidRPr="00221D57" w:rsidRDefault="004F557E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0,011/44</w:t>
            </w:r>
          </w:p>
        </w:tc>
        <w:tc>
          <w:tcPr>
            <w:tcW w:w="1221" w:type="dxa"/>
          </w:tcPr>
          <w:p w:rsidR="00221D57" w:rsidRDefault="00C134E9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4F557E" w:rsidRPr="00221D57" w:rsidRDefault="004F557E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A45B9" w:rsidTr="00CA45B9">
        <w:tc>
          <w:tcPr>
            <w:tcW w:w="1947" w:type="dxa"/>
          </w:tcPr>
          <w:p w:rsidR="00CA45B9" w:rsidRPr="008D5027" w:rsidRDefault="00CA45B9" w:rsidP="00221D5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Поддорского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(</w:t>
            </w:r>
            <w:proofErr w:type="spellStart"/>
            <w:r>
              <w:rPr>
                <w:sz w:val="24"/>
                <w:szCs w:val="24"/>
              </w:rPr>
              <w:t>Поддорское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296" w:type="dxa"/>
          </w:tcPr>
          <w:p w:rsidR="00CA45B9" w:rsidRDefault="00CA45B9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20.07.2020</w:t>
            </w:r>
          </w:p>
          <w:p w:rsidR="004F557E" w:rsidRDefault="004F557E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20.07.2020</w:t>
            </w:r>
          </w:p>
          <w:p w:rsidR="004F557E" w:rsidRPr="00221D57" w:rsidRDefault="004F557E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6" w:type="dxa"/>
          </w:tcPr>
          <w:p w:rsidR="00CA45B9" w:rsidRDefault="00CA45B9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0150300000920000007</w:t>
            </w:r>
          </w:p>
          <w:p w:rsidR="004F557E" w:rsidRDefault="004F557E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0150300000920000007</w:t>
            </w:r>
          </w:p>
          <w:p w:rsidR="004F557E" w:rsidRPr="00221D57" w:rsidRDefault="004F557E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CA45B9" w:rsidRDefault="00CA45B9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0,084/465</w:t>
            </w:r>
          </w:p>
          <w:p w:rsidR="00CA45B9" w:rsidRDefault="00CA45B9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0,290/1651</w:t>
            </w:r>
          </w:p>
          <w:p w:rsidR="004F557E" w:rsidRPr="00221D57" w:rsidRDefault="004F557E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CA45B9" w:rsidRDefault="00CA45B9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  <w:p w:rsidR="00CA45B9" w:rsidRPr="00221D57" w:rsidRDefault="00CA45B9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221" w:type="dxa"/>
          </w:tcPr>
          <w:p w:rsidR="00CA45B9" w:rsidRDefault="00CA45B9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A45B9" w:rsidRPr="00221D57" w:rsidRDefault="00CA45B9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A45B9" w:rsidTr="00CA45B9">
        <w:tc>
          <w:tcPr>
            <w:tcW w:w="1947" w:type="dxa"/>
          </w:tcPr>
          <w:p w:rsidR="00CA45B9" w:rsidRPr="008D5027" w:rsidRDefault="00CA45B9" w:rsidP="00221D5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Селеевского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</w:tcPr>
          <w:p w:rsidR="00CA45B9" w:rsidRPr="00221D57" w:rsidRDefault="004F557E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6" w:type="dxa"/>
          </w:tcPr>
          <w:p w:rsidR="00CA45B9" w:rsidRPr="00221D57" w:rsidRDefault="004F557E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CA45B9" w:rsidRPr="00221D57" w:rsidRDefault="00CA45B9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0,090/360</w:t>
            </w:r>
          </w:p>
        </w:tc>
        <w:tc>
          <w:tcPr>
            <w:tcW w:w="1496" w:type="dxa"/>
          </w:tcPr>
          <w:p w:rsidR="00CA45B9" w:rsidRPr="00221D57" w:rsidRDefault="004F557E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CA45B9" w:rsidRPr="00221D57" w:rsidRDefault="004F557E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A45B9" w:rsidTr="00CA45B9">
        <w:tc>
          <w:tcPr>
            <w:tcW w:w="1947" w:type="dxa"/>
          </w:tcPr>
          <w:p w:rsidR="00CA45B9" w:rsidRPr="008D5027" w:rsidRDefault="00CA45B9" w:rsidP="00221D5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Белебелковского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</w:tcPr>
          <w:p w:rsidR="00CA45B9" w:rsidRPr="00221D57" w:rsidRDefault="004F557E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19.08.2020</w:t>
            </w:r>
          </w:p>
        </w:tc>
        <w:tc>
          <w:tcPr>
            <w:tcW w:w="2496" w:type="dxa"/>
          </w:tcPr>
          <w:p w:rsidR="00CA45B9" w:rsidRPr="00221D57" w:rsidRDefault="004F557E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CA45B9" w:rsidRPr="00221D57" w:rsidRDefault="004F557E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0,8/3200</w:t>
            </w:r>
          </w:p>
        </w:tc>
        <w:tc>
          <w:tcPr>
            <w:tcW w:w="1496" w:type="dxa"/>
          </w:tcPr>
          <w:p w:rsidR="00CA45B9" w:rsidRPr="00221D57" w:rsidRDefault="004F557E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0,8/3200</w:t>
            </w:r>
          </w:p>
        </w:tc>
        <w:tc>
          <w:tcPr>
            <w:tcW w:w="1221" w:type="dxa"/>
          </w:tcPr>
          <w:p w:rsidR="00CA45B9" w:rsidRPr="00221D57" w:rsidRDefault="004F557E" w:rsidP="00CA45B9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134E9" w:rsidRDefault="00C134E9" w:rsidP="00EA0A7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EA0A7E" w:rsidRDefault="00C134E9" w:rsidP="00EA0A7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данным таблицы </w:t>
      </w:r>
      <w:r w:rsidR="002A16A6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следует, что показатели по соглашениям в натуральном выражении выполнены в полном объеме по двум муниципальным контрактам и по одному контракту имеется перевыполнение.</w:t>
      </w:r>
    </w:p>
    <w:p w:rsidR="00C134E9" w:rsidRDefault="00C134E9" w:rsidP="00EA0A7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по муниципальному контракту от 20.07.2020 №</w:t>
      </w:r>
      <w:r w:rsidR="00974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0150300000920000007 </w:t>
      </w:r>
      <w:r w:rsidR="00A01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наступил 01.10.2020 года, но работы </w:t>
      </w:r>
      <w:r w:rsidR="00A018E3">
        <w:rPr>
          <w:sz w:val="28"/>
          <w:szCs w:val="28"/>
        </w:rPr>
        <w:t xml:space="preserve">подрядчиком индивидуальным предпринимателем </w:t>
      </w:r>
      <w:proofErr w:type="spellStart"/>
      <w:r w:rsidR="00A018E3">
        <w:rPr>
          <w:sz w:val="28"/>
          <w:szCs w:val="28"/>
        </w:rPr>
        <w:t>Умаровым</w:t>
      </w:r>
      <w:proofErr w:type="spellEnd"/>
      <w:r w:rsidR="00A018E3">
        <w:rPr>
          <w:sz w:val="28"/>
          <w:szCs w:val="28"/>
        </w:rPr>
        <w:t xml:space="preserve"> Расулом </w:t>
      </w:r>
      <w:proofErr w:type="spellStart"/>
      <w:r w:rsidR="00A018E3">
        <w:rPr>
          <w:sz w:val="28"/>
          <w:szCs w:val="28"/>
        </w:rPr>
        <w:t>Ибрагимовичем</w:t>
      </w:r>
      <w:proofErr w:type="spellEnd"/>
      <w:r w:rsidR="00A018E3">
        <w:rPr>
          <w:sz w:val="28"/>
          <w:szCs w:val="28"/>
        </w:rPr>
        <w:t xml:space="preserve"> </w:t>
      </w:r>
      <w:r>
        <w:rPr>
          <w:sz w:val="28"/>
          <w:szCs w:val="28"/>
        </w:rPr>
        <w:t>не выполнены в полном объеме, а объем выполненных работ не определен</w:t>
      </w:r>
      <w:r w:rsidR="00974F0E">
        <w:rPr>
          <w:sz w:val="28"/>
          <w:szCs w:val="28"/>
        </w:rPr>
        <w:t>. В период проведения экспертно-аналитического мероприятия работы осуществлены в полном объеме на 100 процентов к плану по соглашению</w:t>
      </w:r>
      <w:r w:rsidR="00A018E3">
        <w:rPr>
          <w:sz w:val="28"/>
          <w:szCs w:val="28"/>
        </w:rPr>
        <w:t xml:space="preserve"> с нарушением срока исполнения по муниципальному контракту</w:t>
      </w:r>
      <w:r w:rsidR="00A14037">
        <w:rPr>
          <w:sz w:val="28"/>
          <w:szCs w:val="28"/>
        </w:rPr>
        <w:t xml:space="preserve"> на 33 дня позже</w:t>
      </w:r>
      <w:r w:rsidR="00A018E3">
        <w:rPr>
          <w:sz w:val="28"/>
          <w:szCs w:val="28"/>
        </w:rPr>
        <w:t>.</w:t>
      </w:r>
    </w:p>
    <w:p w:rsidR="000D2106" w:rsidRDefault="000D2106" w:rsidP="00EA0A7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Администрацией </w:t>
      </w:r>
      <w:proofErr w:type="spellStart"/>
      <w:r>
        <w:rPr>
          <w:sz w:val="28"/>
          <w:szCs w:val="28"/>
        </w:rPr>
        <w:t>Селеевского</w:t>
      </w:r>
      <w:proofErr w:type="spellEnd"/>
      <w:r>
        <w:rPr>
          <w:sz w:val="28"/>
          <w:szCs w:val="28"/>
        </w:rPr>
        <w:t xml:space="preserve"> сельского поселения заключен муниципальный контракт от 06.10.2020 № 2 с ООО «</w:t>
      </w:r>
      <w:proofErr w:type="spellStart"/>
      <w:r>
        <w:rPr>
          <w:sz w:val="28"/>
          <w:szCs w:val="28"/>
        </w:rPr>
        <w:t>Новгородстройавто</w:t>
      </w:r>
      <w:proofErr w:type="spellEnd"/>
      <w:r>
        <w:rPr>
          <w:sz w:val="28"/>
          <w:szCs w:val="28"/>
        </w:rPr>
        <w:t>»</w:t>
      </w:r>
      <w:r w:rsidR="00467090">
        <w:rPr>
          <w:sz w:val="28"/>
          <w:szCs w:val="28"/>
        </w:rPr>
        <w:t xml:space="preserve"> на ремонт </w:t>
      </w:r>
      <w:proofErr w:type="spellStart"/>
      <w:r w:rsidR="00467090">
        <w:rPr>
          <w:sz w:val="28"/>
          <w:szCs w:val="28"/>
        </w:rPr>
        <w:t>учаска</w:t>
      </w:r>
      <w:proofErr w:type="spellEnd"/>
      <w:r w:rsidR="00467090">
        <w:rPr>
          <w:sz w:val="28"/>
          <w:szCs w:val="28"/>
        </w:rPr>
        <w:t xml:space="preserve"> дороги общего пользования местного значения ул. Молодежная, </w:t>
      </w:r>
      <w:proofErr w:type="spellStart"/>
      <w:r w:rsidR="00467090">
        <w:rPr>
          <w:sz w:val="28"/>
          <w:szCs w:val="28"/>
        </w:rPr>
        <w:t>д</w:t>
      </w:r>
      <w:proofErr w:type="gramStart"/>
      <w:r w:rsidR="00467090">
        <w:rPr>
          <w:sz w:val="28"/>
          <w:szCs w:val="28"/>
        </w:rPr>
        <w:t>.С</w:t>
      </w:r>
      <w:proofErr w:type="gramEnd"/>
      <w:r w:rsidR="00467090">
        <w:rPr>
          <w:sz w:val="28"/>
          <w:szCs w:val="28"/>
        </w:rPr>
        <w:t>елеево</w:t>
      </w:r>
      <w:proofErr w:type="spellEnd"/>
      <w:r w:rsidR="00467090">
        <w:rPr>
          <w:sz w:val="28"/>
          <w:szCs w:val="28"/>
        </w:rPr>
        <w:t xml:space="preserve"> </w:t>
      </w:r>
      <w:proofErr w:type="spellStart"/>
      <w:r w:rsidR="00467090">
        <w:rPr>
          <w:sz w:val="28"/>
          <w:szCs w:val="28"/>
        </w:rPr>
        <w:t>Поддорского</w:t>
      </w:r>
      <w:proofErr w:type="spellEnd"/>
      <w:r w:rsidR="00467090">
        <w:rPr>
          <w:sz w:val="28"/>
          <w:szCs w:val="28"/>
        </w:rPr>
        <w:t xml:space="preserve"> района. Работы осуществлены в полном объеме до 23.10.2020 года.</w:t>
      </w:r>
    </w:p>
    <w:p w:rsidR="002A16A6" w:rsidRDefault="00910FB4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72DCC">
        <w:rPr>
          <w:sz w:val="28"/>
          <w:szCs w:val="28"/>
        </w:rPr>
        <w:t xml:space="preserve">Однако </w:t>
      </w:r>
      <w:r w:rsidR="0055751A">
        <w:rPr>
          <w:sz w:val="28"/>
          <w:szCs w:val="28"/>
        </w:rPr>
        <w:t>наблюдается повторное нарушение срока исполнения</w:t>
      </w:r>
      <w:r w:rsidR="00FA72BF">
        <w:rPr>
          <w:sz w:val="28"/>
          <w:szCs w:val="28"/>
        </w:rPr>
        <w:t xml:space="preserve"> работ</w:t>
      </w:r>
      <w:r w:rsidR="0055751A">
        <w:rPr>
          <w:sz w:val="28"/>
          <w:szCs w:val="28"/>
        </w:rPr>
        <w:t xml:space="preserve"> </w:t>
      </w:r>
      <w:r w:rsidR="00FA72BF">
        <w:rPr>
          <w:sz w:val="28"/>
          <w:szCs w:val="28"/>
        </w:rPr>
        <w:t>«П</w:t>
      </w:r>
      <w:r w:rsidR="0055751A">
        <w:rPr>
          <w:sz w:val="28"/>
          <w:szCs w:val="28"/>
        </w:rPr>
        <w:t>одрядчиком</w:t>
      </w:r>
      <w:r w:rsidR="00FA72BF">
        <w:rPr>
          <w:sz w:val="28"/>
          <w:szCs w:val="28"/>
        </w:rPr>
        <w:t>»</w:t>
      </w:r>
      <w:r w:rsidR="00972DCC">
        <w:rPr>
          <w:sz w:val="28"/>
          <w:szCs w:val="28"/>
        </w:rPr>
        <w:t xml:space="preserve"> по муниципальному контракту </w:t>
      </w:r>
      <w:r w:rsidR="00972DCC" w:rsidRPr="00972DCC">
        <w:rPr>
          <w:b/>
          <w:sz w:val="28"/>
          <w:szCs w:val="28"/>
        </w:rPr>
        <w:t>от 09.10.2020 № 0150300000920000011</w:t>
      </w:r>
      <w:r w:rsidR="00972DCC" w:rsidRPr="00972DCC">
        <w:rPr>
          <w:sz w:val="28"/>
          <w:szCs w:val="28"/>
        </w:rPr>
        <w:t xml:space="preserve"> </w:t>
      </w:r>
      <w:r w:rsidR="00972DCC">
        <w:rPr>
          <w:sz w:val="28"/>
          <w:szCs w:val="28"/>
        </w:rPr>
        <w:t xml:space="preserve">Администрации </w:t>
      </w:r>
      <w:proofErr w:type="spellStart"/>
      <w:r w:rsidR="00972DCC">
        <w:rPr>
          <w:sz w:val="28"/>
          <w:szCs w:val="28"/>
        </w:rPr>
        <w:t>Поддорского</w:t>
      </w:r>
      <w:proofErr w:type="spellEnd"/>
      <w:r w:rsidR="00972DCC">
        <w:rPr>
          <w:sz w:val="28"/>
          <w:szCs w:val="28"/>
        </w:rPr>
        <w:t xml:space="preserve"> муниципального района (бюджет </w:t>
      </w:r>
      <w:proofErr w:type="spellStart"/>
      <w:r w:rsidR="00972DCC">
        <w:rPr>
          <w:sz w:val="28"/>
          <w:szCs w:val="28"/>
        </w:rPr>
        <w:t>Поддорского</w:t>
      </w:r>
      <w:proofErr w:type="spellEnd"/>
      <w:r w:rsidR="00972DCC">
        <w:rPr>
          <w:sz w:val="28"/>
          <w:szCs w:val="28"/>
        </w:rPr>
        <w:t xml:space="preserve"> сельского поселения с индивидуальным предпринимателем </w:t>
      </w:r>
      <w:proofErr w:type="spellStart"/>
      <w:r w:rsidR="00972DCC">
        <w:rPr>
          <w:sz w:val="28"/>
          <w:szCs w:val="28"/>
        </w:rPr>
        <w:t>Умаровым</w:t>
      </w:r>
      <w:proofErr w:type="spellEnd"/>
      <w:r w:rsidR="00972DCC">
        <w:rPr>
          <w:sz w:val="28"/>
          <w:szCs w:val="28"/>
        </w:rPr>
        <w:t xml:space="preserve"> Расулом </w:t>
      </w:r>
      <w:proofErr w:type="spellStart"/>
      <w:r w:rsidR="00972DCC">
        <w:rPr>
          <w:sz w:val="28"/>
          <w:szCs w:val="28"/>
        </w:rPr>
        <w:t>Ибрагимовичем</w:t>
      </w:r>
      <w:proofErr w:type="spellEnd"/>
      <w:r w:rsidR="00972DCC">
        <w:rPr>
          <w:sz w:val="28"/>
          <w:szCs w:val="28"/>
        </w:rPr>
        <w:t xml:space="preserve"> по ремонту асфальтобетонного покрытия автомобильных дорог общего пользования местного значения в рамках субсидии </w:t>
      </w:r>
      <w:r w:rsidR="00972DCC" w:rsidRPr="002E612B">
        <w:rPr>
          <w:sz w:val="28"/>
          <w:szCs w:val="28"/>
        </w:rPr>
        <w:t xml:space="preserve">бюджетам городских и сельских </w:t>
      </w:r>
      <w:r w:rsidR="00972DCC" w:rsidRPr="002E612B">
        <w:rPr>
          <w:sz w:val="28"/>
          <w:szCs w:val="28"/>
        </w:rPr>
        <w:lastRenderedPageBreak/>
        <w:t xml:space="preserve">поселений на </w:t>
      </w:r>
      <w:proofErr w:type="spellStart"/>
      <w:r w:rsidR="00972DCC" w:rsidRPr="002E612B">
        <w:rPr>
          <w:sz w:val="28"/>
          <w:szCs w:val="28"/>
        </w:rPr>
        <w:t>софинансирование</w:t>
      </w:r>
      <w:proofErr w:type="spellEnd"/>
      <w:r w:rsidR="00972DCC" w:rsidRPr="002E612B">
        <w:rPr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</w:t>
      </w:r>
      <w:proofErr w:type="gramEnd"/>
      <w:r w:rsidR="00972DCC" w:rsidRPr="002E612B">
        <w:rPr>
          <w:sz w:val="28"/>
          <w:szCs w:val="28"/>
        </w:rPr>
        <w:t xml:space="preserve">, реконструкции, капитального ремонта и </w:t>
      </w:r>
      <w:proofErr w:type="gramStart"/>
      <w:r w:rsidR="00972DCC" w:rsidRPr="002E612B">
        <w:rPr>
          <w:sz w:val="28"/>
          <w:szCs w:val="28"/>
        </w:rPr>
        <w:t>ремонта</w:t>
      </w:r>
      <w:proofErr w:type="gramEnd"/>
      <w:r w:rsidR="00972DCC" w:rsidRPr="002E612B">
        <w:rPr>
          <w:sz w:val="28"/>
          <w:szCs w:val="28"/>
        </w:rPr>
        <w:t xml:space="preserve"> автомобильных дорог общего пользования местного значения</w:t>
      </w:r>
      <w:r w:rsidR="00972DCC">
        <w:rPr>
          <w:sz w:val="28"/>
          <w:szCs w:val="28"/>
        </w:rPr>
        <w:t xml:space="preserve">, так как  срок исполнения контракта наступил </w:t>
      </w:r>
      <w:r w:rsidR="00972DCC" w:rsidRPr="00972DCC">
        <w:rPr>
          <w:b/>
          <w:sz w:val="28"/>
          <w:szCs w:val="28"/>
        </w:rPr>
        <w:t>10.11.2020 года</w:t>
      </w:r>
      <w:r w:rsidR="00972DCC">
        <w:rPr>
          <w:sz w:val="28"/>
          <w:szCs w:val="28"/>
        </w:rPr>
        <w:t xml:space="preserve">, а работы </w:t>
      </w:r>
      <w:r w:rsidR="009337AC">
        <w:rPr>
          <w:sz w:val="28"/>
          <w:szCs w:val="28"/>
        </w:rPr>
        <w:t xml:space="preserve">по контракту </w:t>
      </w:r>
      <w:r w:rsidR="00972DCC">
        <w:rPr>
          <w:sz w:val="28"/>
          <w:szCs w:val="28"/>
        </w:rPr>
        <w:t>не выполнены в полном объеме.</w:t>
      </w:r>
    </w:p>
    <w:p w:rsidR="00972DCC" w:rsidRDefault="00972DCC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Администрацией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района </w:t>
      </w:r>
      <w:r w:rsidR="00A018E3">
        <w:rPr>
          <w:sz w:val="28"/>
          <w:szCs w:val="28"/>
        </w:rPr>
        <w:t xml:space="preserve">муниципальный контракт не расторгнут и </w:t>
      </w:r>
      <w:r>
        <w:rPr>
          <w:sz w:val="28"/>
          <w:szCs w:val="28"/>
        </w:rPr>
        <w:t xml:space="preserve">начата претензионная процедура в отношении к индивидуальному предпринимателю </w:t>
      </w:r>
      <w:proofErr w:type="spellStart"/>
      <w:r>
        <w:rPr>
          <w:sz w:val="28"/>
          <w:szCs w:val="28"/>
        </w:rPr>
        <w:t>Умарову</w:t>
      </w:r>
      <w:proofErr w:type="spellEnd"/>
      <w:r>
        <w:rPr>
          <w:sz w:val="28"/>
          <w:szCs w:val="28"/>
        </w:rPr>
        <w:t xml:space="preserve"> Расулу </w:t>
      </w:r>
      <w:proofErr w:type="spellStart"/>
      <w:r>
        <w:rPr>
          <w:sz w:val="28"/>
          <w:szCs w:val="28"/>
        </w:rPr>
        <w:t>Ибрагимовичу</w:t>
      </w:r>
      <w:proofErr w:type="spellEnd"/>
      <w:r>
        <w:rPr>
          <w:sz w:val="28"/>
          <w:szCs w:val="28"/>
        </w:rPr>
        <w:t xml:space="preserve"> в соответствии </w:t>
      </w:r>
      <w:r w:rsidR="009337AC">
        <w:rPr>
          <w:sz w:val="28"/>
          <w:szCs w:val="28"/>
        </w:rPr>
        <w:t xml:space="preserve"> с п. 5.2.раздела 5 муниципального контракта</w:t>
      </w:r>
      <w:r w:rsidR="00A018E3">
        <w:rPr>
          <w:sz w:val="28"/>
          <w:szCs w:val="28"/>
        </w:rPr>
        <w:t xml:space="preserve"> </w:t>
      </w:r>
      <w:r w:rsidR="00A018E3" w:rsidRPr="00972DCC">
        <w:rPr>
          <w:b/>
          <w:sz w:val="28"/>
          <w:szCs w:val="28"/>
        </w:rPr>
        <w:t>от 09.10.2020 № 0150300000920000011</w:t>
      </w:r>
      <w:r w:rsidR="00A018E3">
        <w:rPr>
          <w:sz w:val="28"/>
          <w:szCs w:val="28"/>
        </w:rPr>
        <w:t xml:space="preserve"> </w:t>
      </w:r>
      <w:r w:rsidR="009337AC">
        <w:rPr>
          <w:sz w:val="28"/>
          <w:szCs w:val="28"/>
        </w:rPr>
        <w:t>.</w:t>
      </w:r>
    </w:p>
    <w:p w:rsidR="009337AC" w:rsidRPr="00972DCC" w:rsidRDefault="009337AC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FA72BF" w:rsidRDefault="00910FB4" w:rsidP="00FA72BF">
      <w:pPr>
        <w:tabs>
          <w:tab w:val="left" w:pos="709"/>
          <w:tab w:val="left" w:pos="1134"/>
        </w:tabs>
        <w:jc w:val="center"/>
        <w:rPr>
          <w:b/>
          <w:sz w:val="28"/>
          <w:szCs w:val="28"/>
        </w:rPr>
      </w:pPr>
      <w:r w:rsidRPr="00EA0A7E">
        <w:rPr>
          <w:b/>
          <w:sz w:val="28"/>
          <w:szCs w:val="28"/>
        </w:rPr>
        <w:t>Анализ закупочной деятельности</w:t>
      </w:r>
      <w:r w:rsidR="00F108EC" w:rsidRPr="00EA0A7E">
        <w:rPr>
          <w:b/>
          <w:sz w:val="28"/>
          <w:szCs w:val="28"/>
        </w:rPr>
        <w:t>, осуществляемой</w:t>
      </w:r>
      <w:r w:rsidR="00F108EC">
        <w:rPr>
          <w:sz w:val="28"/>
          <w:szCs w:val="28"/>
        </w:rPr>
        <w:t xml:space="preserve"> </w:t>
      </w:r>
      <w:r w:rsidR="00F108EC" w:rsidRPr="00EA0A7E">
        <w:rPr>
          <w:b/>
          <w:sz w:val="28"/>
          <w:szCs w:val="28"/>
        </w:rPr>
        <w:t>муниципальными заказчиками</w:t>
      </w:r>
      <w:r w:rsidRPr="00EA0A7E">
        <w:rPr>
          <w:b/>
          <w:sz w:val="28"/>
          <w:szCs w:val="28"/>
        </w:rPr>
        <w:t>.</w:t>
      </w:r>
    </w:p>
    <w:p w:rsidR="00391AA9" w:rsidRPr="00FA72BF" w:rsidRDefault="00564FF5" w:rsidP="00FA72BF">
      <w:pPr>
        <w:tabs>
          <w:tab w:val="left" w:pos="709"/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91AA9">
        <w:rPr>
          <w:sz w:val="28"/>
          <w:szCs w:val="28"/>
        </w:rPr>
        <w:t xml:space="preserve">     </w:t>
      </w:r>
      <w:r w:rsidR="00391AA9" w:rsidRPr="00391AA9">
        <w:rPr>
          <w:sz w:val="28"/>
          <w:szCs w:val="28"/>
        </w:rPr>
        <w:t>Получены положительные заключения достоверности определения сметной стоимости работ по строительству и ремонту дорог местного значения</w:t>
      </w:r>
      <w:r w:rsidR="00391AA9">
        <w:rPr>
          <w:sz w:val="28"/>
          <w:szCs w:val="28"/>
        </w:rPr>
        <w:t xml:space="preserve"> от ГАУ «</w:t>
      </w:r>
      <w:proofErr w:type="spellStart"/>
      <w:r w:rsidR="00391AA9">
        <w:rPr>
          <w:sz w:val="28"/>
          <w:szCs w:val="28"/>
        </w:rPr>
        <w:t>Госэкспертиза</w:t>
      </w:r>
      <w:proofErr w:type="spellEnd"/>
      <w:r w:rsidR="00391AA9">
        <w:rPr>
          <w:sz w:val="28"/>
          <w:szCs w:val="28"/>
        </w:rPr>
        <w:t xml:space="preserve"> Новгородской области»</w:t>
      </w:r>
      <w:r w:rsidR="009337AC">
        <w:rPr>
          <w:sz w:val="28"/>
          <w:szCs w:val="28"/>
        </w:rPr>
        <w:t xml:space="preserve"> по всем объектам проведения работ до момента заключения муниципальных контрактов.</w:t>
      </w:r>
    </w:p>
    <w:p w:rsidR="009337AC" w:rsidRPr="009337AC" w:rsidRDefault="005E593D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7AC" w:rsidRPr="009337AC">
        <w:rPr>
          <w:sz w:val="28"/>
          <w:szCs w:val="28"/>
        </w:rPr>
        <w:t>Фактов включения в начальную (максимальную) цену контрактов затрат на осуществление строительного контроля заказчика не выявлено.</w:t>
      </w:r>
    </w:p>
    <w:p w:rsidR="009012FE" w:rsidRDefault="009012FE" w:rsidP="003D098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9012FE">
        <w:rPr>
          <w:rFonts w:eastAsiaTheme="minorHAnsi"/>
          <w:b/>
          <w:sz w:val="28"/>
          <w:szCs w:val="28"/>
          <w:lang w:eastAsia="en-US"/>
        </w:rPr>
        <w:t>Поддорский</w:t>
      </w:r>
      <w:proofErr w:type="spellEnd"/>
      <w:r w:rsidRPr="009012FE">
        <w:rPr>
          <w:rFonts w:eastAsiaTheme="minorHAnsi"/>
          <w:b/>
          <w:sz w:val="28"/>
          <w:szCs w:val="28"/>
          <w:lang w:eastAsia="en-US"/>
        </w:rPr>
        <w:t xml:space="preserve"> муниципальный район</w:t>
      </w:r>
    </w:p>
    <w:p w:rsidR="009012FE" w:rsidRPr="009012FE" w:rsidRDefault="009012FE" w:rsidP="003D09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proofErr w:type="gramStart"/>
      <w:r w:rsidRPr="009012FE">
        <w:rPr>
          <w:rFonts w:eastAsiaTheme="minorHAnsi"/>
          <w:sz w:val="28"/>
          <w:szCs w:val="28"/>
          <w:lang w:eastAsia="en-US"/>
        </w:rPr>
        <w:t>По результатам котировочной сессии 8512854</w:t>
      </w:r>
      <w:r w:rsidR="00966A8E">
        <w:rPr>
          <w:rFonts w:eastAsiaTheme="minorHAnsi"/>
          <w:sz w:val="28"/>
          <w:szCs w:val="28"/>
          <w:lang w:eastAsia="en-US"/>
        </w:rPr>
        <w:t>, проведенной на портале поставщиков г.</w:t>
      </w:r>
      <w:r w:rsidR="00AC0998">
        <w:rPr>
          <w:rFonts w:eastAsiaTheme="minorHAnsi"/>
          <w:sz w:val="28"/>
          <w:szCs w:val="28"/>
          <w:lang w:eastAsia="en-US"/>
        </w:rPr>
        <w:t xml:space="preserve"> </w:t>
      </w:r>
      <w:r w:rsidR="00966A8E">
        <w:rPr>
          <w:rFonts w:eastAsiaTheme="minorHAnsi"/>
          <w:sz w:val="28"/>
          <w:szCs w:val="28"/>
          <w:lang w:eastAsia="en-US"/>
        </w:rPr>
        <w:t>Москв</w:t>
      </w:r>
      <w:r w:rsidR="008F6070">
        <w:rPr>
          <w:rFonts w:eastAsiaTheme="minorHAnsi"/>
          <w:sz w:val="28"/>
          <w:szCs w:val="28"/>
          <w:lang w:eastAsia="en-US"/>
        </w:rPr>
        <w:t>ы</w:t>
      </w:r>
      <w:r w:rsidR="00966A8E">
        <w:rPr>
          <w:rFonts w:eastAsiaTheme="minorHAnsi"/>
          <w:sz w:val="28"/>
          <w:szCs w:val="28"/>
          <w:lang w:eastAsia="en-US"/>
        </w:rPr>
        <w:t xml:space="preserve"> </w:t>
      </w:r>
      <w:r w:rsidR="00515AE7" w:rsidRPr="00515AE7">
        <w:rPr>
          <w:rFonts w:eastAsiaTheme="minorHAnsi"/>
          <w:sz w:val="28"/>
          <w:szCs w:val="28"/>
          <w:lang w:eastAsia="en-US"/>
        </w:rPr>
        <w:t>https://</w:t>
      </w:r>
      <w:hyperlink r:id="rId7" w:tgtFrame="_blank" w:history="1">
        <w:r w:rsidR="00515AE7" w:rsidRPr="00515AE7">
          <w:rPr>
            <w:rStyle w:val="ab"/>
            <w:bCs/>
            <w:color w:val="auto"/>
            <w:sz w:val="28"/>
            <w:szCs w:val="28"/>
            <w:u w:val="none"/>
          </w:rPr>
          <w:t>zakupki.mos.ru</w:t>
        </w:r>
      </w:hyperlink>
      <w:r w:rsidR="00515AE7">
        <w:rPr>
          <w:sz w:val="28"/>
          <w:szCs w:val="28"/>
        </w:rPr>
        <w:t xml:space="preserve"> </w:t>
      </w:r>
      <w:r w:rsidR="00966A8E">
        <w:rPr>
          <w:rFonts w:eastAsiaTheme="minorHAnsi"/>
          <w:sz w:val="28"/>
          <w:szCs w:val="28"/>
          <w:lang w:eastAsia="en-US"/>
        </w:rPr>
        <w:t>с 06.07.2020 12.23 по 07.07.2020 12.23,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="00966A8E" w:rsidRPr="00D07114">
        <w:rPr>
          <w:rFonts w:eastAsiaTheme="minorHAnsi"/>
          <w:sz w:val="28"/>
          <w:szCs w:val="28"/>
          <w:lang w:eastAsia="en-US"/>
        </w:rPr>
        <w:t>Федеральн</w:t>
      </w:r>
      <w:r w:rsidR="00966A8E">
        <w:rPr>
          <w:rFonts w:eastAsiaTheme="minorHAnsi"/>
          <w:sz w:val="28"/>
          <w:szCs w:val="28"/>
          <w:lang w:eastAsia="en-US"/>
        </w:rPr>
        <w:t>ым</w:t>
      </w:r>
      <w:r w:rsidR="00966A8E" w:rsidRPr="00D07114">
        <w:rPr>
          <w:rFonts w:eastAsiaTheme="minorHAnsi"/>
          <w:sz w:val="28"/>
          <w:szCs w:val="28"/>
          <w:lang w:eastAsia="en-US"/>
        </w:rPr>
        <w:t xml:space="preserve"> закон</w:t>
      </w:r>
      <w:r w:rsidR="00966A8E">
        <w:rPr>
          <w:rFonts w:eastAsiaTheme="minorHAnsi"/>
          <w:sz w:val="28"/>
          <w:szCs w:val="28"/>
          <w:lang w:eastAsia="en-US"/>
        </w:rPr>
        <w:t>ом</w:t>
      </w:r>
      <w:r w:rsidR="00966A8E" w:rsidRPr="00D07114">
        <w:rPr>
          <w:rFonts w:eastAsiaTheme="minorHAnsi"/>
          <w:sz w:val="28"/>
          <w:szCs w:val="28"/>
          <w:lang w:eastAsia="en-US"/>
        </w:rPr>
        <w:t xml:space="preserve"> от 05 апреля 2013 года № 44-ФЗ «О контрактной системе в сфере </w:t>
      </w:r>
      <w:r w:rsidR="00966A8E" w:rsidRPr="00371A54">
        <w:rPr>
          <w:rFonts w:eastAsiaTheme="minorHAnsi"/>
          <w:sz w:val="28"/>
          <w:szCs w:val="28"/>
          <w:lang w:eastAsia="en-US"/>
        </w:rPr>
        <w:t>закупок товаров, работ, услуг для государственных и муниципальных нужд»</w:t>
      </w:r>
      <w:r w:rsidR="00966A8E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основании п.4 ч.1 ст. 93 Закупка объемом до 600 тысяч рублей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966A8E">
        <w:rPr>
          <w:rFonts w:eastAsiaTheme="minorHAnsi"/>
          <w:sz w:val="28"/>
          <w:szCs w:val="28"/>
          <w:lang w:eastAsia="en-US"/>
        </w:rPr>
        <w:t>на выполнение работ по ремонту участка автомобильной дороги общего пользования местного значения «</w:t>
      </w:r>
      <w:proofErr w:type="spellStart"/>
      <w:proofErr w:type="gramStart"/>
      <w:r w:rsidR="00966A8E">
        <w:rPr>
          <w:rFonts w:eastAsiaTheme="minorHAnsi"/>
          <w:sz w:val="28"/>
          <w:szCs w:val="28"/>
          <w:lang w:eastAsia="en-US"/>
        </w:rPr>
        <w:t>Векшино-Гривы</w:t>
      </w:r>
      <w:proofErr w:type="spellEnd"/>
      <w:proofErr w:type="gramEnd"/>
      <w:r w:rsidR="00966A8E">
        <w:rPr>
          <w:rFonts w:eastAsiaTheme="minorHAnsi"/>
          <w:sz w:val="28"/>
          <w:szCs w:val="28"/>
          <w:lang w:eastAsia="en-US"/>
        </w:rPr>
        <w:t xml:space="preserve">» </w:t>
      </w:r>
      <w:proofErr w:type="spellStart"/>
      <w:r w:rsidR="00966A8E">
        <w:rPr>
          <w:rFonts w:eastAsiaTheme="minorHAnsi"/>
          <w:sz w:val="28"/>
          <w:szCs w:val="28"/>
          <w:lang w:eastAsia="en-US"/>
        </w:rPr>
        <w:t>Поддорского</w:t>
      </w:r>
      <w:proofErr w:type="spellEnd"/>
      <w:r w:rsidR="00966A8E">
        <w:rPr>
          <w:rFonts w:eastAsiaTheme="minorHAnsi"/>
          <w:sz w:val="28"/>
          <w:szCs w:val="28"/>
          <w:lang w:eastAsia="en-US"/>
        </w:rPr>
        <w:t xml:space="preserve"> района Новгородской области </w:t>
      </w:r>
      <w:r>
        <w:rPr>
          <w:rFonts w:eastAsiaTheme="minorHAnsi"/>
          <w:sz w:val="28"/>
          <w:szCs w:val="28"/>
          <w:lang w:eastAsia="en-US"/>
        </w:rPr>
        <w:t>определен победитель ИП Петров Андрей Анатольевич</w:t>
      </w:r>
      <w:r w:rsidR="00966A8E">
        <w:rPr>
          <w:rFonts w:eastAsiaTheme="minorHAnsi"/>
          <w:sz w:val="28"/>
          <w:szCs w:val="28"/>
          <w:lang w:eastAsia="en-US"/>
        </w:rPr>
        <w:t>.</w:t>
      </w:r>
    </w:p>
    <w:p w:rsidR="009012FE" w:rsidRDefault="009012FE" w:rsidP="009012FE">
      <w:pPr>
        <w:ind w:firstLine="709"/>
        <w:jc w:val="both"/>
        <w:rPr>
          <w:sz w:val="28"/>
          <w:szCs w:val="28"/>
        </w:rPr>
      </w:pPr>
      <w:r w:rsidRPr="00D07114">
        <w:rPr>
          <w:sz w:val="28"/>
          <w:szCs w:val="28"/>
        </w:rPr>
        <w:t xml:space="preserve">На участие подана одна заявка от участника </w:t>
      </w:r>
      <w:r w:rsidR="00B5485B">
        <w:rPr>
          <w:sz w:val="28"/>
          <w:szCs w:val="28"/>
        </w:rPr>
        <w:t>–</w:t>
      </w:r>
      <w:r w:rsidRPr="00D07114">
        <w:rPr>
          <w:sz w:val="28"/>
          <w:szCs w:val="28"/>
        </w:rPr>
        <w:t xml:space="preserve"> </w:t>
      </w:r>
      <w:r w:rsidR="00B5485B">
        <w:rPr>
          <w:sz w:val="28"/>
          <w:szCs w:val="28"/>
          <w:shd w:val="clear" w:color="auto" w:fill="FFFFFF"/>
        </w:rPr>
        <w:t>Петров А.А.</w:t>
      </w:r>
      <w:r w:rsidRPr="00D07114">
        <w:rPr>
          <w:sz w:val="28"/>
          <w:szCs w:val="28"/>
        </w:rPr>
        <w:t xml:space="preserve"> </w:t>
      </w:r>
      <w:r w:rsidR="007A795C">
        <w:rPr>
          <w:sz w:val="28"/>
          <w:szCs w:val="28"/>
        </w:rPr>
        <w:t xml:space="preserve"> В ходе сессии произошло снижение цены на 0,50 процентов от НМЦК</w:t>
      </w:r>
      <w:r w:rsidR="00AC0998">
        <w:rPr>
          <w:sz w:val="28"/>
          <w:szCs w:val="28"/>
        </w:rPr>
        <w:t xml:space="preserve"> (509 112 рублей)</w:t>
      </w:r>
      <w:r w:rsidR="007A795C">
        <w:rPr>
          <w:sz w:val="28"/>
          <w:szCs w:val="28"/>
        </w:rPr>
        <w:t xml:space="preserve"> на сумму 2545,56 рублей. По результатам сессии заключен муниципальный контракт от </w:t>
      </w:r>
      <w:r w:rsidR="00180328">
        <w:rPr>
          <w:sz w:val="28"/>
          <w:szCs w:val="28"/>
        </w:rPr>
        <w:t xml:space="preserve">08.07.2020 № 34. Цена контракта составила 506 566,44 рублей. Определен  срок исполнения контракта до 01.09.2020 года. </w:t>
      </w:r>
      <w:r w:rsidR="00657DB7">
        <w:rPr>
          <w:sz w:val="28"/>
          <w:szCs w:val="28"/>
        </w:rPr>
        <w:t>Работы по контракту исполнены в полном объеме 26.08.2020 года.</w:t>
      </w:r>
    </w:p>
    <w:p w:rsidR="00657DB7" w:rsidRPr="009012FE" w:rsidRDefault="00657DB7" w:rsidP="00657D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Pr="009012FE">
        <w:rPr>
          <w:rFonts w:eastAsiaTheme="minorHAnsi"/>
          <w:sz w:val="28"/>
          <w:szCs w:val="28"/>
          <w:lang w:eastAsia="en-US"/>
        </w:rPr>
        <w:t>По результатам котировочной сессии 851</w:t>
      </w:r>
      <w:r>
        <w:rPr>
          <w:rFonts w:eastAsiaTheme="minorHAnsi"/>
          <w:sz w:val="28"/>
          <w:szCs w:val="28"/>
          <w:lang w:eastAsia="en-US"/>
        </w:rPr>
        <w:t>4</w:t>
      </w:r>
      <w:r w:rsidRPr="009012FE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27, проведенной на портале поставщиков г. Москв</w:t>
      </w:r>
      <w:r w:rsidR="008F6070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15AE7" w:rsidRPr="00515AE7">
        <w:rPr>
          <w:rFonts w:eastAsiaTheme="minorHAnsi"/>
          <w:sz w:val="28"/>
          <w:szCs w:val="28"/>
          <w:lang w:eastAsia="en-US"/>
        </w:rPr>
        <w:t>https://</w:t>
      </w:r>
      <w:hyperlink r:id="rId8" w:tgtFrame="_blank" w:history="1">
        <w:r w:rsidR="00515AE7" w:rsidRPr="00515AE7">
          <w:rPr>
            <w:rStyle w:val="ab"/>
            <w:bCs/>
            <w:color w:val="auto"/>
            <w:sz w:val="28"/>
            <w:szCs w:val="28"/>
            <w:u w:val="none"/>
          </w:rPr>
          <w:t>zakupki.mos.ru</w:t>
        </w:r>
      </w:hyperlink>
      <w:r w:rsidR="00515AE7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 06.07.2020 12.19 по 07.07.2020 12.19, в соответствии с </w:t>
      </w:r>
      <w:r w:rsidRPr="00D07114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ым</w:t>
      </w:r>
      <w:r w:rsidRPr="00D07114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D07114">
        <w:rPr>
          <w:rFonts w:eastAsiaTheme="minorHAnsi"/>
          <w:sz w:val="28"/>
          <w:szCs w:val="28"/>
          <w:lang w:eastAsia="en-US"/>
        </w:rPr>
        <w:t xml:space="preserve"> от 05 апреля 2013 года № 44-ФЗ «О контрактной системе в сфере </w:t>
      </w:r>
      <w:r w:rsidRPr="00371A54">
        <w:rPr>
          <w:rFonts w:eastAsiaTheme="minorHAnsi"/>
          <w:sz w:val="28"/>
          <w:szCs w:val="28"/>
          <w:lang w:eastAsia="en-US"/>
        </w:rPr>
        <w:t>закупок товаров, работ, услуг для государственных и муниципальных нужд»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основании п.4 ч.1 ст. 93 Закупка объемом до 600 тысяч рублей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выполнение работ по ремонту деревянного моста к д. </w:t>
      </w:r>
      <w:proofErr w:type="spellStart"/>
      <w:r>
        <w:rPr>
          <w:rFonts w:eastAsiaTheme="minorHAnsi"/>
          <w:sz w:val="28"/>
          <w:szCs w:val="28"/>
          <w:lang w:eastAsia="en-US"/>
        </w:rPr>
        <w:t>Мостище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Поддорского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Новгородской области определен победитель ИП Петров Андрей Анатольевич.</w:t>
      </w:r>
    </w:p>
    <w:p w:rsidR="00657DB7" w:rsidRDefault="00657DB7" w:rsidP="00657DB7">
      <w:pPr>
        <w:ind w:firstLine="709"/>
        <w:jc w:val="both"/>
        <w:rPr>
          <w:sz w:val="28"/>
          <w:szCs w:val="28"/>
        </w:rPr>
      </w:pPr>
      <w:r w:rsidRPr="00D07114">
        <w:rPr>
          <w:sz w:val="28"/>
          <w:szCs w:val="28"/>
        </w:rPr>
        <w:lastRenderedPageBreak/>
        <w:t>На участие подан</w:t>
      </w:r>
      <w:r>
        <w:rPr>
          <w:sz w:val="28"/>
          <w:szCs w:val="28"/>
        </w:rPr>
        <w:t>ы</w:t>
      </w:r>
      <w:r w:rsidRPr="00D07114">
        <w:rPr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 w:rsidRPr="00D0711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D07114">
        <w:rPr>
          <w:sz w:val="28"/>
          <w:szCs w:val="28"/>
        </w:rPr>
        <w:t xml:space="preserve"> от участник</w:t>
      </w:r>
      <w:r>
        <w:rPr>
          <w:sz w:val="28"/>
          <w:szCs w:val="28"/>
        </w:rPr>
        <w:t>ов</w:t>
      </w:r>
      <w:r>
        <w:rPr>
          <w:sz w:val="28"/>
          <w:szCs w:val="28"/>
          <w:shd w:val="clear" w:color="auto" w:fill="FFFFFF"/>
        </w:rPr>
        <w:t>.</w:t>
      </w:r>
      <w:r w:rsidRPr="00D07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ходе сессии произошло снижение цены на 1,0 процент от НМЦК (510 672 рубля) на сумму 5106,72 рублей. По результатам сессии заключен муниципальный контракт</w:t>
      </w:r>
      <w:r w:rsidR="00D649D4">
        <w:rPr>
          <w:sz w:val="28"/>
          <w:szCs w:val="28"/>
        </w:rPr>
        <w:t xml:space="preserve"> с ИП</w:t>
      </w:r>
      <w:r>
        <w:rPr>
          <w:sz w:val="28"/>
          <w:szCs w:val="28"/>
        </w:rPr>
        <w:t xml:space="preserve"> </w:t>
      </w:r>
      <w:r w:rsidR="00D649D4">
        <w:rPr>
          <w:rFonts w:eastAsiaTheme="minorHAnsi"/>
          <w:sz w:val="28"/>
          <w:szCs w:val="28"/>
          <w:lang w:eastAsia="en-US"/>
        </w:rPr>
        <w:t>Петровым Андреем Анатольевичем</w:t>
      </w:r>
      <w:r w:rsidR="00D649D4">
        <w:rPr>
          <w:sz w:val="28"/>
          <w:szCs w:val="28"/>
        </w:rPr>
        <w:t xml:space="preserve"> </w:t>
      </w:r>
      <w:r>
        <w:rPr>
          <w:sz w:val="28"/>
          <w:szCs w:val="28"/>
        </w:rPr>
        <w:t>от 08.07.2020 № 35. Цена контракта составила 505 565,28 рублей. Определен  срок исполнения контракта до 01.09.2020 года. Работы по контракту исполнены в полном объеме 26.08.2020 года.</w:t>
      </w:r>
    </w:p>
    <w:p w:rsidR="00180328" w:rsidRDefault="00D649D4" w:rsidP="00180328">
      <w:pPr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D649D4">
        <w:rPr>
          <w:rFonts w:eastAsiaTheme="minorHAnsi"/>
          <w:b/>
          <w:sz w:val="28"/>
          <w:szCs w:val="28"/>
          <w:lang w:eastAsia="en-US"/>
        </w:rPr>
        <w:t>Поддорское</w:t>
      </w:r>
      <w:proofErr w:type="spellEnd"/>
      <w:r w:rsidRPr="00D649D4">
        <w:rPr>
          <w:rFonts w:eastAsiaTheme="minorHAnsi"/>
          <w:b/>
          <w:sz w:val="28"/>
          <w:szCs w:val="28"/>
          <w:lang w:eastAsia="en-US"/>
        </w:rPr>
        <w:t xml:space="preserve"> сельское поселение</w:t>
      </w:r>
    </w:p>
    <w:p w:rsidR="00D649D4" w:rsidRPr="00D07114" w:rsidRDefault="00D649D4" w:rsidP="00D649D4">
      <w:pPr>
        <w:ind w:firstLine="709"/>
        <w:jc w:val="both"/>
        <w:rPr>
          <w:sz w:val="28"/>
          <w:szCs w:val="28"/>
        </w:rPr>
      </w:pPr>
      <w:r w:rsidRPr="00D07114">
        <w:rPr>
          <w:sz w:val="28"/>
          <w:szCs w:val="28"/>
        </w:rPr>
        <w:t>Распоряжением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07114">
        <w:rPr>
          <w:sz w:val="28"/>
          <w:szCs w:val="28"/>
        </w:rPr>
        <w:t xml:space="preserve"> от </w:t>
      </w:r>
      <w:r>
        <w:rPr>
          <w:sz w:val="28"/>
          <w:szCs w:val="28"/>
        </w:rPr>
        <w:t>26.06</w:t>
      </w:r>
      <w:r w:rsidRPr="00D07114">
        <w:rPr>
          <w:sz w:val="28"/>
          <w:szCs w:val="28"/>
        </w:rPr>
        <w:t xml:space="preserve">.2020 № </w:t>
      </w:r>
      <w:r>
        <w:rPr>
          <w:sz w:val="28"/>
          <w:szCs w:val="28"/>
        </w:rPr>
        <w:t>66</w:t>
      </w:r>
      <w:r w:rsidRPr="00D07114">
        <w:rPr>
          <w:sz w:val="28"/>
          <w:szCs w:val="28"/>
        </w:rPr>
        <w:t xml:space="preserve">-рг принято решение определить поставщика путем проведения электронного аукциона </w:t>
      </w:r>
      <w:r>
        <w:rPr>
          <w:sz w:val="28"/>
          <w:szCs w:val="28"/>
        </w:rPr>
        <w:t>на выполнение работ по ремонту асфальт</w:t>
      </w:r>
      <w:r w:rsidR="00E65D86">
        <w:rPr>
          <w:sz w:val="28"/>
          <w:szCs w:val="28"/>
        </w:rPr>
        <w:t>обетон</w:t>
      </w:r>
      <w:r>
        <w:rPr>
          <w:sz w:val="28"/>
          <w:szCs w:val="28"/>
        </w:rPr>
        <w:t xml:space="preserve">ного покрытия ул. </w:t>
      </w:r>
      <w:proofErr w:type="gramStart"/>
      <w:r>
        <w:rPr>
          <w:sz w:val="28"/>
          <w:szCs w:val="28"/>
        </w:rPr>
        <w:t>Полевая</w:t>
      </w:r>
      <w:proofErr w:type="gramEnd"/>
      <w:r w:rsidRPr="00D07114">
        <w:rPr>
          <w:sz w:val="28"/>
          <w:szCs w:val="28"/>
        </w:rPr>
        <w:t xml:space="preserve"> </w:t>
      </w:r>
      <w:proofErr w:type="spellStart"/>
      <w:r w:rsidRPr="00D07114">
        <w:rPr>
          <w:sz w:val="28"/>
          <w:szCs w:val="28"/>
        </w:rPr>
        <w:t>Поддорского</w:t>
      </w:r>
      <w:proofErr w:type="spellEnd"/>
      <w:r w:rsidRPr="00D07114">
        <w:rPr>
          <w:sz w:val="28"/>
          <w:szCs w:val="28"/>
        </w:rPr>
        <w:t xml:space="preserve"> района Новгородской области за счет средств бюджета </w:t>
      </w:r>
      <w:proofErr w:type="spellStart"/>
      <w:r w:rsidRPr="00D07114">
        <w:rPr>
          <w:sz w:val="28"/>
          <w:szCs w:val="28"/>
        </w:rPr>
        <w:t>Поддорского</w:t>
      </w:r>
      <w:proofErr w:type="spellEnd"/>
      <w:r w:rsidRPr="00D07114">
        <w:rPr>
          <w:sz w:val="28"/>
          <w:szCs w:val="28"/>
        </w:rPr>
        <w:t xml:space="preserve"> </w:t>
      </w:r>
      <w:r w:rsidR="00E65D86">
        <w:rPr>
          <w:sz w:val="28"/>
          <w:szCs w:val="28"/>
        </w:rPr>
        <w:t>сельского поселения</w:t>
      </w:r>
      <w:r w:rsidRPr="00D07114">
        <w:rPr>
          <w:sz w:val="28"/>
          <w:szCs w:val="28"/>
        </w:rPr>
        <w:t xml:space="preserve"> на сумму </w:t>
      </w:r>
      <w:r w:rsidR="00E65D86">
        <w:rPr>
          <w:sz w:val="28"/>
          <w:szCs w:val="28"/>
        </w:rPr>
        <w:t>1 942,355</w:t>
      </w:r>
      <w:r w:rsidRPr="00D07114">
        <w:rPr>
          <w:sz w:val="28"/>
          <w:szCs w:val="28"/>
        </w:rPr>
        <w:t xml:space="preserve"> тыс. рублей. </w:t>
      </w:r>
    </w:p>
    <w:p w:rsidR="00D649D4" w:rsidRPr="00D07114" w:rsidRDefault="00D649D4" w:rsidP="00D649D4">
      <w:pPr>
        <w:ind w:firstLine="709"/>
        <w:jc w:val="both"/>
        <w:rPr>
          <w:sz w:val="28"/>
          <w:szCs w:val="28"/>
        </w:rPr>
      </w:pPr>
      <w:proofErr w:type="gramStart"/>
      <w:r w:rsidRPr="00D07114">
        <w:rPr>
          <w:sz w:val="28"/>
          <w:szCs w:val="28"/>
        </w:rPr>
        <w:t xml:space="preserve">Документация об аукционе в электронной форме </w:t>
      </w:r>
      <w:r w:rsidR="00E65D86">
        <w:rPr>
          <w:sz w:val="28"/>
          <w:szCs w:val="28"/>
        </w:rPr>
        <w:t>на выполнение работ по ремонту асфальтобетонного покрытия ул. Полевая</w:t>
      </w:r>
      <w:r w:rsidR="00E65D86" w:rsidRPr="00D07114">
        <w:rPr>
          <w:sz w:val="28"/>
          <w:szCs w:val="28"/>
        </w:rPr>
        <w:t xml:space="preserve"> </w:t>
      </w:r>
      <w:proofErr w:type="spellStart"/>
      <w:r w:rsidR="00E65D86" w:rsidRPr="00D07114">
        <w:rPr>
          <w:sz w:val="28"/>
          <w:szCs w:val="28"/>
        </w:rPr>
        <w:t>Поддорского</w:t>
      </w:r>
      <w:proofErr w:type="spellEnd"/>
      <w:r w:rsidR="00E65D86" w:rsidRPr="00D07114">
        <w:rPr>
          <w:sz w:val="28"/>
          <w:szCs w:val="28"/>
        </w:rPr>
        <w:t xml:space="preserve"> района Новгородской области</w:t>
      </w:r>
      <w:r w:rsidRPr="00D07114">
        <w:rPr>
          <w:sz w:val="28"/>
          <w:szCs w:val="28"/>
        </w:rPr>
        <w:t xml:space="preserve"> и извещение о проведении электронного аукциона № </w:t>
      </w:r>
      <w:r w:rsidRPr="00D07114">
        <w:rPr>
          <w:sz w:val="28"/>
          <w:szCs w:val="28"/>
          <w:bdr w:val="none" w:sz="0" w:space="0" w:color="auto" w:frame="1"/>
          <w:shd w:val="clear" w:color="auto" w:fill="FFFFFF"/>
        </w:rPr>
        <w:t>015030000092000000</w:t>
      </w:r>
      <w:r w:rsidR="00E65D86">
        <w:rPr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D07114">
        <w:rPr>
          <w:sz w:val="28"/>
          <w:szCs w:val="28"/>
        </w:rPr>
        <w:t xml:space="preserve"> размещены Муниципальным заказчиком на официальном сайте закупок </w:t>
      </w:r>
      <w:hyperlink r:id="rId9" w:history="1">
        <w:r w:rsidRPr="00D07114">
          <w:rPr>
            <w:rStyle w:val="ab"/>
            <w:sz w:val="28"/>
            <w:szCs w:val="28"/>
          </w:rPr>
          <w:t>http://zakupki.gov.ru</w:t>
        </w:r>
      </w:hyperlink>
      <w:r w:rsidRPr="00D07114">
        <w:rPr>
          <w:rStyle w:val="ab"/>
          <w:sz w:val="28"/>
          <w:szCs w:val="28"/>
        </w:rPr>
        <w:t xml:space="preserve"> </w:t>
      </w:r>
      <w:r w:rsidR="00E65D86">
        <w:rPr>
          <w:rStyle w:val="ab"/>
          <w:sz w:val="28"/>
          <w:szCs w:val="28"/>
        </w:rPr>
        <w:t>29.06</w:t>
      </w:r>
      <w:r w:rsidRPr="00D07114">
        <w:rPr>
          <w:sz w:val="28"/>
          <w:szCs w:val="28"/>
        </w:rPr>
        <w:t xml:space="preserve">.2020.  </w:t>
      </w:r>
      <w:proofErr w:type="gramEnd"/>
    </w:p>
    <w:p w:rsidR="00D649D4" w:rsidRDefault="00D649D4" w:rsidP="00D649D4">
      <w:pPr>
        <w:ind w:firstLine="709"/>
        <w:jc w:val="both"/>
        <w:rPr>
          <w:sz w:val="28"/>
          <w:szCs w:val="28"/>
        </w:rPr>
      </w:pPr>
      <w:r w:rsidRPr="00D07114">
        <w:rPr>
          <w:sz w:val="28"/>
          <w:szCs w:val="28"/>
        </w:rPr>
        <w:t xml:space="preserve">На участие в электронном аукционе подана одна заявка от участника </w:t>
      </w:r>
      <w:r w:rsidR="00B72962">
        <w:rPr>
          <w:sz w:val="28"/>
          <w:szCs w:val="28"/>
        </w:rPr>
        <w:t>–</w:t>
      </w:r>
      <w:r w:rsidRPr="00D07114">
        <w:rPr>
          <w:sz w:val="28"/>
          <w:szCs w:val="28"/>
        </w:rPr>
        <w:t xml:space="preserve"> </w:t>
      </w:r>
      <w:r w:rsidR="00B72962">
        <w:rPr>
          <w:sz w:val="28"/>
          <w:szCs w:val="28"/>
          <w:shd w:val="clear" w:color="auto" w:fill="FFFFFF"/>
        </w:rPr>
        <w:t xml:space="preserve">ИП </w:t>
      </w:r>
      <w:proofErr w:type="spellStart"/>
      <w:r w:rsidR="00B72962">
        <w:rPr>
          <w:sz w:val="28"/>
          <w:szCs w:val="28"/>
          <w:shd w:val="clear" w:color="auto" w:fill="FFFFFF"/>
        </w:rPr>
        <w:t>Умарова</w:t>
      </w:r>
      <w:proofErr w:type="spellEnd"/>
      <w:r w:rsidR="00B72962">
        <w:rPr>
          <w:sz w:val="28"/>
          <w:szCs w:val="28"/>
          <w:shd w:val="clear" w:color="auto" w:fill="FFFFFF"/>
        </w:rPr>
        <w:t xml:space="preserve"> Расула </w:t>
      </w:r>
      <w:proofErr w:type="spellStart"/>
      <w:r w:rsidR="00B72962">
        <w:rPr>
          <w:sz w:val="28"/>
          <w:szCs w:val="28"/>
          <w:shd w:val="clear" w:color="auto" w:fill="FFFFFF"/>
        </w:rPr>
        <w:t>Ибрагимовича</w:t>
      </w:r>
      <w:proofErr w:type="spellEnd"/>
      <w:r w:rsidR="00B72962">
        <w:rPr>
          <w:sz w:val="28"/>
          <w:szCs w:val="28"/>
          <w:shd w:val="clear" w:color="auto" w:fill="FFFFFF"/>
        </w:rPr>
        <w:t>.</w:t>
      </w:r>
      <w:r w:rsidRPr="00D07114">
        <w:rPr>
          <w:sz w:val="28"/>
          <w:szCs w:val="28"/>
        </w:rPr>
        <w:t xml:space="preserve"> </w:t>
      </w:r>
      <w:proofErr w:type="gramStart"/>
      <w:r w:rsidRPr="00D07114">
        <w:rPr>
          <w:sz w:val="28"/>
          <w:szCs w:val="28"/>
        </w:rPr>
        <w:t xml:space="preserve">На основании части 16 статьи 66 </w:t>
      </w:r>
      <w:r w:rsidRPr="00D07114">
        <w:rPr>
          <w:rFonts w:eastAsiaTheme="minorHAnsi"/>
          <w:sz w:val="28"/>
          <w:szCs w:val="28"/>
          <w:lang w:eastAsia="en-US"/>
        </w:rPr>
        <w:t xml:space="preserve">Федерального закона от 05 апреля 2013 года № 44-ФЗ «О контрактной системе в сфере </w:t>
      </w:r>
      <w:r w:rsidRPr="00371A54">
        <w:rPr>
          <w:rFonts w:eastAsiaTheme="minorHAnsi"/>
          <w:sz w:val="28"/>
          <w:szCs w:val="28"/>
          <w:lang w:eastAsia="en-US"/>
        </w:rPr>
        <w:t>закупок товаров, работ, услуг для государственных и муниципальных нужд»</w:t>
      </w:r>
      <w:r>
        <w:rPr>
          <w:sz w:val="28"/>
          <w:szCs w:val="28"/>
        </w:rPr>
        <w:t xml:space="preserve"> (далее - </w:t>
      </w:r>
      <w:r w:rsidRPr="0096018B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) </w:t>
      </w:r>
      <w:r w:rsidRPr="0096018B">
        <w:rPr>
          <w:sz w:val="28"/>
          <w:szCs w:val="28"/>
        </w:rPr>
        <w:t xml:space="preserve"> электронный аукцион </w:t>
      </w:r>
      <w:r w:rsidRPr="0041134E">
        <w:rPr>
          <w:sz w:val="28"/>
          <w:szCs w:val="28"/>
        </w:rPr>
        <w:t>признан несостоявшимся по причине</w:t>
      </w:r>
      <w:r>
        <w:rPr>
          <w:sz w:val="28"/>
          <w:szCs w:val="28"/>
        </w:rPr>
        <w:t xml:space="preserve"> того, что</w:t>
      </w:r>
      <w:r w:rsidRPr="00411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65320">
        <w:rPr>
          <w:sz w:val="28"/>
          <w:szCs w:val="28"/>
        </w:rPr>
        <w:t>момент окончания срока подачи заявок на участие в аукционе была подана только одна заявка на участие в нем. Согласно</w:t>
      </w:r>
      <w:proofErr w:type="gramEnd"/>
      <w:r w:rsidRPr="00865320">
        <w:rPr>
          <w:sz w:val="28"/>
          <w:szCs w:val="28"/>
        </w:rPr>
        <w:t xml:space="preserve"> Протоколу рассмотрения заявки электронного аукциона от </w:t>
      </w:r>
      <w:r w:rsidR="00B72962">
        <w:rPr>
          <w:sz w:val="28"/>
          <w:szCs w:val="28"/>
        </w:rPr>
        <w:t>07.07</w:t>
      </w:r>
      <w:r w:rsidRPr="00865320">
        <w:rPr>
          <w:sz w:val="28"/>
          <w:szCs w:val="28"/>
        </w:rPr>
        <w:t>.2020 № 015030000092000000</w:t>
      </w:r>
      <w:r w:rsidR="00B72962">
        <w:rPr>
          <w:sz w:val="28"/>
          <w:szCs w:val="28"/>
        </w:rPr>
        <w:t>7</w:t>
      </w:r>
      <w:r w:rsidR="00341739">
        <w:rPr>
          <w:sz w:val="28"/>
          <w:szCs w:val="28"/>
        </w:rPr>
        <w:t>-1</w:t>
      </w:r>
      <w:r w:rsidR="00B72962">
        <w:rPr>
          <w:sz w:val="28"/>
          <w:szCs w:val="28"/>
        </w:rPr>
        <w:t xml:space="preserve"> </w:t>
      </w:r>
      <w:r w:rsidRPr="00865320">
        <w:rPr>
          <w:sz w:val="28"/>
          <w:szCs w:val="28"/>
        </w:rPr>
        <w:t xml:space="preserve">на основании пункта 4 части 1 статьи 71 и пункта 25 части 1 статьи 93 Федерального закона № 44-ФЗ </w:t>
      </w:r>
      <w:r w:rsidR="00E7277A">
        <w:rPr>
          <w:sz w:val="28"/>
          <w:szCs w:val="28"/>
        </w:rPr>
        <w:t xml:space="preserve">ИП </w:t>
      </w:r>
      <w:proofErr w:type="spellStart"/>
      <w:r w:rsidR="00E7277A">
        <w:rPr>
          <w:sz w:val="28"/>
          <w:szCs w:val="28"/>
        </w:rPr>
        <w:t>Умаров</w:t>
      </w:r>
      <w:proofErr w:type="spellEnd"/>
      <w:r w:rsidR="00E7277A">
        <w:rPr>
          <w:sz w:val="28"/>
          <w:szCs w:val="28"/>
        </w:rPr>
        <w:t xml:space="preserve"> Расул </w:t>
      </w:r>
      <w:proofErr w:type="spellStart"/>
      <w:r w:rsidR="00E7277A">
        <w:rPr>
          <w:sz w:val="28"/>
          <w:szCs w:val="28"/>
        </w:rPr>
        <w:t>Ибрагимович</w:t>
      </w:r>
      <w:proofErr w:type="spellEnd"/>
      <w:r w:rsidRPr="00865320">
        <w:rPr>
          <w:sz w:val="28"/>
          <w:szCs w:val="28"/>
        </w:rPr>
        <w:t xml:space="preserve"> признан единственным участником, подавшим заявку </w:t>
      </w:r>
      <w:r w:rsidRPr="00B45933">
        <w:rPr>
          <w:sz w:val="28"/>
          <w:szCs w:val="28"/>
        </w:rPr>
        <w:t>соответствующую</w:t>
      </w:r>
      <w:r w:rsidRPr="00B45933">
        <w:rPr>
          <w:sz w:val="28"/>
          <w:szCs w:val="28"/>
          <w:shd w:val="clear" w:color="auto" w:fill="FFFFFF"/>
        </w:rPr>
        <w:t xml:space="preserve"> требованиям Федерального закона №</w:t>
      </w:r>
      <w:r>
        <w:rPr>
          <w:sz w:val="28"/>
          <w:szCs w:val="28"/>
          <w:shd w:val="clear" w:color="auto" w:fill="FFFFFF"/>
        </w:rPr>
        <w:t xml:space="preserve"> </w:t>
      </w:r>
      <w:r w:rsidRPr="00B45933">
        <w:rPr>
          <w:sz w:val="28"/>
          <w:szCs w:val="28"/>
          <w:shd w:val="clear" w:color="auto" w:fill="FFFFFF"/>
        </w:rPr>
        <w:t>44-ФЗ и документации об электронном аукционе</w:t>
      </w:r>
      <w:r w:rsidRPr="00B4593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Таким образом, п</w:t>
      </w:r>
      <w:r w:rsidRPr="00A15338">
        <w:rPr>
          <w:sz w:val="28"/>
          <w:szCs w:val="28"/>
        </w:rPr>
        <w:t xml:space="preserve">о результатам проведения конкурсных процедур экономия </w:t>
      </w:r>
      <w:r>
        <w:rPr>
          <w:sz w:val="28"/>
          <w:szCs w:val="28"/>
        </w:rPr>
        <w:t>отсутствует</w:t>
      </w:r>
      <w:r w:rsidRPr="00A15338">
        <w:rPr>
          <w:sz w:val="28"/>
          <w:szCs w:val="28"/>
        </w:rPr>
        <w:t>.</w:t>
      </w:r>
    </w:p>
    <w:p w:rsidR="00B72962" w:rsidRPr="00B45933" w:rsidRDefault="00B72962" w:rsidP="00D649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Информация об источниках финансирования</w:t>
      </w:r>
      <w:r w:rsidR="00E7277A">
        <w:rPr>
          <w:sz w:val="28"/>
          <w:szCs w:val="28"/>
        </w:rPr>
        <w:t xml:space="preserve"> по заявке: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1411"/>
        <w:gridCol w:w="930"/>
        <w:gridCol w:w="930"/>
        <w:gridCol w:w="2000"/>
        <w:gridCol w:w="1335"/>
      </w:tblGrid>
      <w:tr w:rsidR="00B72962" w:rsidRPr="00B72962" w:rsidTr="00B729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pPr>
              <w:jc w:val="center"/>
              <w:rPr>
                <w:b/>
                <w:bCs/>
              </w:rPr>
            </w:pPr>
            <w:r w:rsidRPr="00B72962">
              <w:rPr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pPr>
              <w:jc w:val="center"/>
              <w:rPr>
                <w:b/>
                <w:bCs/>
              </w:rPr>
            </w:pPr>
            <w:r w:rsidRPr="00B72962">
              <w:rPr>
                <w:b/>
                <w:bCs/>
              </w:rPr>
              <w:t xml:space="preserve">На 2020 год, ₽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pPr>
              <w:jc w:val="center"/>
              <w:rPr>
                <w:b/>
                <w:bCs/>
              </w:rPr>
            </w:pPr>
            <w:r w:rsidRPr="00B72962">
              <w:rPr>
                <w:b/>
                <w:bCs/>
              </w:rPr>
              <w:t xml:space="preserve">На 2021 год, ₽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pPr>
              <w:jc w:val="center"/>
              <w:rPr>
                <w:b/>
                <w:bCs/>
              </w:rPr>
            </w:pPr>
            <w:r w:rsidRPr="00B72962">
              <w:rPr>
                <w:b/>
                <w:bCs/>
              </w:rPr>
              <w:t xml:space="preserve">На 2022 год, ₽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pPr>
              <w:jc w:val="center"/>
              <w:rPr>
                <w:b/>
                <w:bCs/>
              </w:rPr>
            </w:pPr>
            <w:r w:rsidRPr="00B72962">
              <w:rPr>
                <w:b/>
                <w:bCs/>
              </w:rPr>
              <w:t>На последующие годы, ₽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pPr>
              <w:jc w:val="center"/>
              <w:rPr>
                <w:b/>
                <w:bCs/>
              </w:rPr>
            </w:pPr>
            <w:r w:rsidRPr="00B72962">
              <w:rPr>
                <w:b/>
                <w:bCs/>
              </w:rPr>
              <w:t>Всего, ₽</w:t>
            </w:r>
          </w:p>
        </w:tc>
      </w:tr>
      <w:tr w:rsidR="00B72962" w:rsidRPr="00B72962" w:rsidTr="00B729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300040907102S1540244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15 200,00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15 200,00 </w:t>
            </w:r>
          </w:p>
        </w:tc>
      </w:tr>
      <w:tr w:rsidR="00B72962" w:rsidRPr="00B72962" w:rsidTr="00B729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30004090710271520244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387 000,00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387 000,00 </w:t>
            </w:r>
          </w:p>
        </w:tc>
      </w:tr>
      <w:tr w:rsidR="00B72962" w:rsidRPr="00B72962" w:rsidTr="00B729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300040907102S1520244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40 000,00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40 000,00 </w:t>
            </w:r>
          </w:p>
        </w:tc>
      </w:tr>
      <w:tr w:rsidR="00B72962" w:rsidRPr="00B72962" w:rsidTr="00B729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30004090710271540244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1 500 000,00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1 500 000,00 </w:t>
            </w:r>
          </w:p>
        </w:tc>
      </w:tr>
      <w:tr w:rsidR="00B72962" w:rsidRPr="00B72962" w:rsidTr="00B729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30004090710299990244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155,00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155,00 </w:t>
            </w:r>
          </w:p>
        </w:tc>
      </w:tr>
      <w:tr w:rsidR="00B72962" w:rsidRPr="00B72962" w:rsidTr="00B729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r w:rsidRPr="00B72962">
              <w:t xml:space="preserve">Итого (5 записей):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pPr>
              <w:rPr>
                <w:b/>
                <w:bCs/>
              </w:rPr>
            </w:pPr>
            <w:r w:rsidRPr="00B72962">
              <w:rPr>
                <w:b/>
                <w:bCs/>
              </w:rPr>
              <w:t xml:space="preserve">1,942,355,00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pPr>
              <w:rPr>
                <w:b/>
                <w:bCs/>
              </w:rPr>
            </w:pPr>
            <w:r w:rsidRPr="00B72962"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pPr>
              <w:rPr>
                <w:b/>
                <w:bCs/>
              </w:rPr>
            </w:pPr>
            <w:r w:rsidRPr="00B72962"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pPr>
              <w:rPr>
                <w:b/>
                <w:bCs/>
              </w:rPr>
            </w:pPr>
            <w:r w:rsidRPr="00B72962"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72962" w:rsidRPr="00B72962" w:rsidRDefault="00B72962" w:rsidP="00B72962">
            <w:pPr>
              <w:rPr>
                <w:b/>
                <w:bCs/>
              </w:rPr>
            </w:pPr>
            <w:r w:rsidRPr="00B72962">
              <w:rPr>
                <w:b/>
                <w:bCs/>
              </w:rPr>
              <w:t xml:space="preserve">1,942,355,00 </w:t>
            </w:r>
          </w:p>
        </w:tc>
      </w:tr>
    </w:tbl>
    <w:p w:rsidR="00341739" w:rsidRDefault="00341739" w:rsidP="00341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электронного аукциона заключен муниципальный контракт с ИП </w:t>
      </w:r>
      <w:proofErr w:type="spellStart"/>
      <w:r>
        <w:rPr>
          <w:rFonts w:eastAsiaTheme="minorHAnsi"/>
          <w:sz w:val="28"/>
          <w:szCs w:val="28"/>
          <w:lang w:eastAsia="en-US"/>
        </w:rPr>
        <w:t>Умаровым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Расулом </w:t>
      </w:r>
      <w:proofErr w:type="spellStart"/>
      <w:r>
        <w:rPr>
          <w:rFonts w:eastAsiaTheme="minorHAnsi"/>
          <w:sz w:val="28"/>
          <w:szCs w:val="28"/>
          <w:lang w:eastAsia="en-US"/>
        </w:rPr>
        <w:t>Ибрагимовичем</w:t>
      </w:r>
      <w:proofErr w:type="spellEnd"/>
      <w:r>
        <w:rPr>
          <w:sz w:val="28"/>
          <w:szCs w:val="28"/>
        </w:rPr>
        <w:t xml:space="preserve"> от 20.07.2020 № </w:t>
      </w:r>
      <w:r>
        <w:rPr>
          <w:sz w:val="28"/>
          <w:szCs w:val="28"/>
        </w:rPr>
        <w:lastRenderedPageBreak/>
        <w:t>0150300000920000007. Цена контракта составила 1 942 355 рублей. Определен  срок исполнения контракта до 01.10.2020 года. Работы по контракту исполнены в полном объеме  с просрочкой</w:t>
      </w:r>
      <w:r w:rsidRPr="00341739">
        <w:rPr>
          <w:sz w:val="28"/>
          <w:szCs w:val="28"/>
        </w:rPr>
        <w:t xml:space="preserve"> </w:t>
      </w:r>
      <w:r>
        <w:rPr>
          <w:sz w:val="28"/>
          <w:szCs w:val="28"/>
        </w:rPr>
        <w:t>на 33 дня выполнения обязательств подрядчиком по контракту  02.11.2020 года.</w:t>
      </w:r>
    </w:p>
    <w:p w:rsidR="00D649D4" w:rsidRDefault="008F6070" w:rsidP="00180328">
      <w:pPr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Селеевское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сельское поселение</w:t>
      </w:r>
    </w:p>
    <w:p w:rsidR="008F6070" w:rsidRPr="009012FE" w:rsidRDefault="008F6070" w:rsidP="00515AE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proofErr w:type="gramStart"/>
      <w:r w:rsidRPr="009012FE">
        <w:rPr>
          <w:rFonts w:eastAsiaTheme="minorHAnsi"/>
          <w:sz w:val="28"/>
          <w:szCs w:val="28"/>
          <w:lang w:eastAsia="en-US"/>
        </w:rPr>
        <w:t>По результатам котировочной сессии 8512854</w:t>
      </w:r>
      <w:r>
        <w:rPr>
          <w:rFonts w:eastAsiaTheme="minorHAnsi"/>
          <w:sz w:val="28"/>
          <w:szCs w:val="28"/>
          <w:lang w:eastAsia="en-US"/>
        </w:rPr>
        <w:t>, проведенной на портале поставщиков г. Москвы</w:t>
      </w:r>
      <w:r w:rsidR="00515AE7" w:rsidRPr="00515AE7">
        <w:t xml:space="preserve"> </w:t>
      </w:r>
      <w:r w:rsidR="00515AE7" w:rsidRPr="00515AE7">
        <w:rPr>
          <w:sz w:val="28"/>
          <w:szCs w:val="28"/>
        </w:rPr>
        <w:t>https://</w:t>
      </w:r>
      <w:hyperlink r:id="rId10" w:tgtFrame="_blank" w:history="1">
        <w:r w:rsidR="00515AE7" w:rsidRPr="00515AE7">
          <w:rPr>
            <w:rStyle w:val="ab"/>
            <w:bCs/>
            <w:color w:val="auto"/>
            <w:sz w:val="28"/>
            <w:szCs w:val="28"/>
            <w:u w:val="none"/>
          </w:rPr>
          <w:t>zakupki.mos.ru</w:t>
        </w:r>
      </w:hyperlink>
      <w:r>
        <w:rPr>
          <w:rFonts w:eastAsiaTheme="minorHAnsi"/>
          <w:sz w:val="28"/>
          <w:szCs w:val="28"/>
          <w:lang w:eastAsia="en-US"/>
        </w:rPr>
        <w:t xml:space="preserve"> с </w:t>
      </w:r>
      <w:r w:rsidR="00515AE7">
        <w:rPr>
          <w:rFonts w:eastAsiaTheme="minorHAnsi"/>
          <w:sz w:val="28"/>
          <w:szCs w:val="28"/>
          <w:lang w:eastAsia="en-US"/>
        </w:rPr>
        <w:t>02.10</w:t>
      </w:r>
      <w:r>
        <w:rPr>
          <w:rFonts w:eastAsiaTheme="minorHAnsi"/>
          <w:sz w:val="28"/>
          <w:szCs w:val="28"/>
          <w:lang w:eastAsia="en-US"/>
        </w:rPr>
        <w:t>.2020 1</w:t>
      </w:r>
      <w:r w:rsidR="00515AE7">
        <w:rPr>
          <w:rFonts w:eastAsiaTheme="minorHAnsi"/>
          <w:sz w:val="28"/>
          <w:szCs w:val="28"/>
          <w:lang w:eastAsia="en-US"/>
        </w:rPr>
        <w:t xml:space="preserve">0:32:55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="00515AE7">
        <w:rPr>
          <w:rFonts w:eastAsiaTheme="minorHAnsi"/>
          <w:sz w:val="28"/>
          <w:szCs w:val="28"/>
          <w:lang w:eastAsia="en-US"/>
        </w:rPr>
        <w:t>05.10</w:t>
      </w:r>
      <w:r>
        <w:rPr>
          <w:rFonts w:eastAsiaTheme="minorHAnsi"/>
          <w:sz w:val="28"/>
          <w:szCs w:val="28"/>
          <w:lang w:eastAsia="en-US"/>
        </w:rPr>
        <w:t xml:space="preserve">.2020 </w:t>
      </w:r>
      <w:r w:rsidR="00515AE7">
        <w:rPr>
          <w:rFonts w:eastAsiaTheme="minorHAnsi"/>
          <w:sz w:val="28"/>
          <w:szCs w:val="28"/>
          <w:lang w:eastAsia="en-US"/>
        </w:rPr>
        <w:t>10:32:55</w:t>
      </w:r>
      <w:r>
        <w:rPr>
          <w:rFonts w:eastAsiaTheme="minorHAnsi"/>
          <w:sz w:val="28"/>
          <w:szCs w:val="28"/>
          <w:lang w:eastAsia="en-US"/>
        </w:rPr>
        <w:t xml:space="preserve">, в соответствии с </w:t>
      </w:r>
      <w:r w:rsidRPr="00D07114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ым</w:t>
      </w:r>
      <w:r w:rsidRPr="00D07114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D07114">
        <w:rPr>
          <w:rFonts w:eastAsiaTheme="minorHAnsi"/>
          <w:sz w:val="28"/>
          <w:szCs w:val="28"/>
          <w:lang w:eastAsia="en-US"/>
        </w:rPr>
        <w:t xml:space="preserve"> от 05 апреля 2013 года № 44-ФЗ «О контрактной системе в сфере </w:t>
      </w:r>
      <w:r w:rsidRPr="00371A54">
        <w:rPr>
          <w:rFonts w:eastAsiaTheme="minorHAnsi"/>
          <w:sz w:val="28"/>
          <w:szCs w:val="28"/>
          <w:lang w:eastAsia="en-US"/>
        </w:rPr>
        <w:t>закупок товаров, работ, услуг для государственных и муниципальных нужд»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основании п.4 ч.1 ст. 93 Закупка объемом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 600 тысяч рублей на </w:t>
      </w:r>
      <w:r w:rsidR="00515AE7" w:rsidRPr="00515AE7">
        <w:rPr>
          <w:rStyle w:val="ellipsedspanwordbreakspan-sc-1fhhmku-0"/>
          <w:sz w:val="28"/>
          <w:szCs w:val="28"/>
        </w:rPr>
        <w:t>выполнение работ по ремонту участка автомобильной дороги общего пользования местного значения ул.</w:t>
      </w:r>
      <w:r w:rsidR="00515AE7">
        <w:rPr>
          <w:rStyle w:val="ellipsedspanwordbreakspan-sc-1fhhmku-0"/>
          <w:sz w:val="28"/>
          <w:szCs w:val="28"/>
        </w:rPr>
        <w:t xml:space="preserve"> </w:t>
      </w:r>
      <w:proofErr w:type="gramStart"/>
      <w:r w:rsidR="00515AE7" w:rsidRPr="00515AE7">
        <w:rPr>
          <w:rStyle w:val="ellipsedspanwordbreakspan-sc-1fhhmku-0"/>
          <w:sz w:val="28"/>
          <w:szCs w:val="28"/>
        </w:rPr>
        <w:t>Молодежная</w:t>
      </w:r>
      <w:proofErr w:type="gramEnd"/>
      <w:r w:rsidR="00515AE7" w:rsidRPr="00515AE7">
        <w:rPr>
          <w:rStyle w:val="ellipsedspanwordbreakspan-sc-1fhhmku-0"/>
          <w:sz w:val="28"/>
          <w:szCs w:val="28"/>
        </w:rPr>
        <w:t>, д.</w:t>
      </w:r>
      <w:r w:rsidR="00515AE7">
        <w:rPr>
          <w:rStyle w:val="ellipsedspanwordbreakspan-sc-1fhhmku-0"/>
          <w:sz w:val="28"/>
          <w:szCs w:val="28"/>
        </w:rPr>
        <w:t xml:space="preserve"> </w:t>
      </w:r>
      <w:proofErr w:type="spellStart"/>
      <w:r w:rsidR="00515AE7" w:rsidRPr="00515AE7">
        <w:rPr>
          <w:rStyle w:val="ellipsedspanwordbreakspan-sc-1fhhmku-0"/>
          <w:sz w:val="28"/>
          <w:szCs w:val="28"/>
        </w:rPr>
        <w:t>Селеево</w:t>
      </w:r>
      <w:proofErr w:type="spellEnd"/>
      <w:r w:rsidR="00515AE7" w:rsidRPr="00515AE7">
        <w:rPr>
          <w:rStyle w:val="ellipsedspanwordbreakspan-sc-1fhhmku-0"/>
          <w:sz w:val="28"/>
          <w:szCs w:val="28"/>
        </w:rPr>
        <w:t xml:space="preserve"> </w:t>
      </w:r>
      <w:proofErr w:type="spellStart"/>
      <w:r w:rsidR="00515AE7" w:rsidRPr="00515AE7">
        <w:rPr>
          <w:rStyle w:val="ellipsedspanwordbreakspan-sc-1fhhmku-0"/>
          <w:sz w:val="28"/>
          <w:szCs w:val="28"/>
        </w:rPr>
        <w:t>Поддорского</w:t>
      </w:r>
      <w:proofErr w:type="spellEnd"/>
      <w:r w:rsidR="00515AE7" w:rsidRPr="00515AE7">
        <w:rPr>
          <w:rStyle w:val="ellipsedspanwordbreakspan-sc-1fhhmku-0"/>
          <w:sz w:val="28"/>
          <w:szCs w:val="28"/>
        </w:rPr>
        <w:t xml:space="preserve"> района Новгородской области</w:t>
      </w:r>
      <w:r w:rsidR="00515AE7">
        <w:rPr>
          <w:rStyle w:val="ellipsedspanwordbreakspan-sc-1fhhmku-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определен победитель </w:t>
      </w:r>
      <w:r w:rsidR="00515AE7">
        <w:rPr>
          <w:sz w:val="28"/>
          <w:szCs w:val="28"/>
          <w:shd w:val="clear" w:color="auto" w:fill="FFFFFF"/>
        </w:rPr>
        <w:t>ООО «</w:t>
      </w:r>
      <w:proofErr w:type="spellStart"/>
      <w:r w:rsidR="00515AE7">
        <w:rPr>
          <w:sz w:val="28"/>
          <w:szCs w:val="28"/>
          <w:shd w:val="clear" w:color="auto" w:fill="FFFFFF"/>
        </w:rPr>
        <w:t>Новгородстройавто</w:t>
      </w:r>
      <w:proofErr w:type="spellEnd"/>
      <w:r w:rsidR="00515AE7">
        <w:rPr>
          <w:sz w:val="28"/>
          <w:szCs w:val="28"/>
          <w:shd w:val="clear" w:color="auto" w:fill="FFFFFF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6070" w:rsidRDefault="008F6070" w:rsidP="008F6070">
      <w:pPr>
        <w:ind w:firstLine="709"/>
        <w:jc w:val="both"/>
        <w:rPr>
          <w:sz w:val="28"/>
          <w:szCs w:val="28"/>
        </w:rPr>
      </w:pPr>
      <w:r w:rsidRPr="00D07114">
        <w:rPr>
          <w:sz w:val="28"/>
          <w:szCs w:val="28"/>
        </w:rPr>
        <w:t xml:space="preserve">На участие подана одна заявка от участника </w:t>
      </w:r>
      <w:r>
        <w:rPr>
          <w:sz w:val="28"/>
          <w:szCs w:val="28"/>
        </w:rPr>
        <w:t>–</w:t>
      </w:r>
      <w:r w:rsidRPr="00D07114">
        <w:rPr>
          <w:sz w:val="28"/>
          <w:szCs w:val="28"/>
        </w:rPr>
        <w:t xml:space="preserve"> </w:t>
      </w:r>
      <w:r w:rsidR="00515AE7">
        <w:rPr>
          <w:sz w:val="28"/>
          <w:szCs w:val="28"/>
          <w:shd w:val="clear" w:color="auto" w:fill="FFFFFF"/>
        </w:rPr>
        <w:t>ООО «</w:t>
      </w:r>
      <w:proofErr w:type="spellStart"/>
      <w:r w:rsidR="00515AE7">
        <w:rPr>
          <w:sz w:val="28"/>
          <w:szCs w:val="28"/>
          <w:shd w:val="clear" w:color="auto" w:fill="FFFFFF"/>
        </w:rPr>
        <w:t>Новгородстройавто</w:t>
      </w:r>
      <w:proofErr w:type="spellEnd"/>
      <w:r w:rsidR="00515AE7">
        <w:rPr>
          <w:sz w:val="28"/>
          <w:szCs w:val="28"/>
          <w:shd w:val="clear" w:color="auto" w:fill="FFFFFF"/>
        </w:rPr>
        <w:t xml:space="preserve">». </w:t>
      </w:r>
      <w:r>
        <w:rPr>
          <w:sz w:val="28"/>
          <w:szCs w:val="28"/>
        </w:rPr>
        <w:t>В ходе сессии произошло снижение цены на 0,50 процентов от НМЦК (</w:t>
      </w:r>
      <w:r w:rsidR="00515AE7">
        <w:rPr>
          <w:sz w:val="28"/>
          <w:szCs w:val="28"/>
        </w:rPr>
        <w:t>599 164</w:t>
      </w:r>
      <w:r>
        <w:rPr>
          <w:sz w:val="28"/>
          <w:szCs w:val="28"/>
        </w:rPr>
        <w:t xml:space="preserve"> рубл</w:t>
      </w:r>
      <w:r w:rsidR="00515AE7">
        <w:rPr>
          <w:sz w:val="28"/>
          <w:szCs w:val="28"/>
        </w:rPr>
        <w:t>я</w:t>
      </w:r>
      <w:r>
        <w:rPr>
          <w:sz w:val="28"/>
          <w:szCs w:val="28"/>
        </w:rPr>
        <w:t xml:space="preserve">) на сумму </w:t>
      </w:r>
      <w:r w:rsidR="00515AE7">
        <w:rPr>
          <w:sz w:val="28"/>
          <w:szCs w:val="28"/>
        </w:rPr>
        <w:t>2995,82</w:t>
      </w:r>
      <w:r>
        <w:rPr>
          <w:sz w:val="28"/>
          <w:szCs w:val="28"/>
        </w:rPr>
        <w:t xml:space="preserve"> рублей. По результатам сессии заключен муниципальный контракт от </w:t>
      </w:r>
      <w:r w:rsidR="00515AE7">
        <w:rPr>
          <w:sz w:val="28"/>
          <w:szCs w:val="28"/>
        </w:rPr>
        <w:t>06.10</w:t>
      </w:r>
      <w:r>
        <w:rPr>
          <w:sz w:val="28"/>
          <w:szCs w:val="28"/>
        </w:rPr>
        <w:t xml:space="preserve">.2020 № </w:t>
      </w:r>
      <w:r w:rsidR="00515AE7">
        <w:rPr>
          <w:sz w:val="28"/>
          <w:szCs w:val="28"/>
        </w:rPr>
        <w:t>2</w:t>
      </w:r>
      <w:r>
        <w:rPr>
          <w:sz w:val="28"/>
          <w:szCs w:val="28"/>
        </w:rPr>
        <w:t xml:space="preserve">. Цена контракта составила </w:t>
      </w:r>
      <w:r w:rsidR="0059051E">
        <w:rPr>
          <w:sz w:val="28"/>
          <w:szCs w:val="28"/>
        </w:rPr>
        <w:t>596 168,18</w:t>
      </w:r>
      <w:r>
        <w:rPr>
          <w:sz w:val="28"/>
          <w:szCs w:val="28"/>
        </w:rPr>
        <w:t xml:space="preserve"> рублей. Определен  срок исполнения контракта до 01.</w:t>
      </w:r>
      <w:r w:rsidR="0059051E">
        <w:rPr>
          <w:sz w:val="28"/>
          <w:szCs w:val="28"/>
        </w:rPr>
        <w:t>11</w:t>
      </w:r>
      <w:r>
        <w:rPr>
          <w:sz w:val="28"/>
          <w:szCs w:val="28"/>
        </w:rPr>
        <w:t>.2020 года. Работы по контра</w:t>
      </w:r>
      <w:r w:rsidR="0059051E">
        <w:rPr>
          <w:sz w:val="28"/>
          <w:szCs w:val="28"/>
        </w:rPr>
        <w:t>кту исполнены в полном объеме 23.10</w:t>
      </w:r>
      <w:r>
        <w:rPr>
          <w:sz w:val="28"/>
          <w:szCs w:val="28"/>
        </w:rPr>
        <w:t>.2020 года.</w:t>
      </w:r>
    </w:p>
    <w:p w:rsidR="0059051E" w:rsidRPr="0059051E" w:rsidRDefault="0059051E" w:rsidP="0059051E">
      <w:pPr>
        <w:jc w:val="both"/>
        <w:rPr>
          <w:b/>
          <w:sz w:val="28"/>
          <w:szCs w:val="28"/>
        </w:rPr>
      </w:pPr>
      <w:proofErr w:type="spellStart"/>
      <w:r w:rsidRPr="0059051E">
        <w:rPr>
          <w:b/>
          <w:sz w:val="28"/>
          <w:szCs w:val="28"/>
        </w:rPr>
        <w:t>Белебелковское</w:t>
      </w:r>
      <w:proofErr w:type="spellEnd"/>
      <w:r w:rsidRPr="0059051E">
        <w:rPr>
          <w:b/>
          <w:sz w:val="28"/>
          <w:szCs w:val="28"/>
        </w:rPr>
        <w:t xml:space="preserve"> сельское поселение</w:t>
      </w:r>
    </w:p>
    <w:p w:rsidR="0059051E" w:rsidRPr="009012FE" w:rsidRDefault="0059051E" w:rsidP="005905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 w:rsidRPr="009012FE">
        <w:rPr>
          <w:rFonts w:eastAsiaTheme="minorHAnsi"/>
          <w:sz w:val="28"/>
          <w:szCs w:val="28"/>
          <w:lang w:eastAsia="en-US"/>
        </w:rPr>
        <w:t xml:space="preserve">По результатам котировочной сессии </w:t>
      </w:r>
      <w:r>
        <w:rPr>
          <w:rFonts w:eastAsiaTheme="minorHAnsi"/>
          <w:sz w:val="28"/>
          <w:szCs w:val="28"/>
          <w:lang w:eastAsia="en-US"/>
        </w:rPr>
        <w:t xml:space="preserve">8763537, проведенной на портале поставщиков г. Москвы </w:t>
      </w:r>
      <w:r w:rsidRPr="00515AE7">
        <w:rPr>
          <w:rFonts w:eastAsiaTheme="minorHAnsi"/>
          <w:sz w:val="28"/>
          <w:szCs w:val="28"/>
          <w:lang w:eastAsia="en-US"/>
        </w:rPr>
        <w:t>https://</w:t>
      </w:r>
      <w:hyperlink r:id="rId11" w:tgtFrame="_blank" w:history="1">
        <w:r w:rsidRPr="00515AE7">
          <w:rPr>
            <w:rStyle w:val="ab"/>
            <w:bCs/>
            <w:color w:val="auto"/>
            <w:sz w:val="28"/>
            <w:szCs w:val="28"/>
            <w:u w:val="none"/>
          </w:rPr>
          <w:t>zakupki.mos.ru</w:t>
        </w:r>
      </w:hyperlink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="00A4011F">
        <w:rPr>
          <w:rFonts w:eastAsiaTheme="minorHAnsi"/>
          <w:sz w:val="28"/>
          <w:szCs w:val="28"/>
          <w:lang w:eastAsia="en-US"/>
        </w:rPr>
        <w:t>18.08</w:t>
      </w:r>
      <w:r>
        <w:rPr>
          <w:rFonts w:eastAsiaTheme="minorHAnsi"/>
          <w:sz w:val="28"/>
          <w:szCs w:val="28"/>
          <w:lang w:eastAsia="en-US"/>
        </w:rPr>
        <w:t xml:space="preserve">.2020 </w:t>
      </w:r>
      <w:r w:rsidR="00A4011F">
        <w:rPr>
          <w:rFonts w:eastAsiaTheme="minorHAnsi"/>
          <w:sz w:val="28"/>
          <w:szCs w:val="28"/>
          <w:lang w:eastAsia="en-US"/>
        </w:rPr>
        <w:t>10:51:11</w:t>
      </w:r>
      <w:r>
        <w:rPr>
          <w:rFonts w:eastAsiaTheme="minorHAnsi"/>
          <w:sz w:val="28"/>
          <w:szCs w:val="28"/>
          <w:lang w:eastAsia="en-US"/>
        </w:rPr>
        <w:t xml:space="preserve"> по 07.07.2020 </w:t>
      </w:r>
      <w:r w:rsidR="00A4011F">
        <w:rPr>
          <w:rFonts w:eastAsiaTheme="minorHAnsi"/>
          <w:sz w:val="28"/>
          <w:szCs w:val="28"/>
          <w:lang w:eastAsia="en-US"/>
        </w:rPr>
        <w:t>10:51:11</w:t>
      </w:r>
      <w:r>
        <w:rPr>
          <w:rFonts w:eastAsiaTheme="minorHAnsi"/>
          <w:sz w:val="28"/>
          <w:szCs w:val="28"/>
          <w:lang w:eastAsia="en-US"/>
        </w:rPr>
        <w:t xml:space="preserve">, в соответствии с </w:t>
      </w:r>
      <w:r w:rsidRPr="00D07114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ым</w:t>
      </w:r>
      <w:r w:rsidRPr="00D07114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D07114">
        <w:rPr>
          <w:rFonts w:eastAsiaTheme="minorHAnsi"/>
          <w:sz w:val="28"/>
          <w:szCs w:val="28"/>
          <w:lang w:eastAsia="en-US"/>
        </w:rPr>
        <w:t xml:space="preserve"> от 05 апреля 2013 года № 44-ФЗ «О контрактной системе в сфере </w:t>
      </w:r>
      <w:r w:rsidRPr="00371A54">
        <w:rPr>
          <w:rFonts w:eastAsiaTheme="minorHAnsi"/>
          <w:sz w:val="28"/>
          <w:szCs w:val="28"/>
          <w:lang w:eastAsia="en-US"/>
        </w:rPr>
        <w:t>закупок товаров, работ, услуг для государственных и муниципальных нужд»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основании п.4 ч.1 ст. 93 Закупка объемом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 600 тысяч рублей на выполнение работ по ремонту </w:t>
      </w:r>
      <w:r w:rsidR="00A4011F" w:rsidRPr="00A4011F">
        <w:rPr>
          <w:rStyle w:val="ellipsedspanwordbreakspan-sc-1fhhmku-0"/>
          <w:sz w:val="28"/>
          <w:szCs w:val="28"/>
        </w:rPr>
        <w:t>части подъезда к захоронению "Братская могила мирных жит</w:t>
      </w:r>
      <w:r w:rsidR="00A4011F">
        <w:rPr>
          <w:rStyle w:val="ellipsedspanwordbreakspan-sc-1fhhmku-0"/>
          <w:sz w:val="28"/>
          <w:szCs w:val="28"/>
        </w:rPr>
        <w:t xml:space="preserve">елей деревень </w:t>
      </w:r>
      <w:proofErr w:type="spellStart"/>
      <w:r w:rsidR="00A4011F">
        <w:rPr>
          <w:rStyle w:val="ellipsedspanwordbreakspan-sc-1fhhmku-0"/>
          <w:sz w:val="28"/>
          <w:szCs w:val="28"/>
        </w:rPr>
        <w:t>Бычково</w:t>
      </w:r>
      <w:proofErr w:type="spellEnd"/>
      <w:r w:rsidR="00A4011F">
        <w:rPr>
          <w:rStyle w:val="ellipsedspanwordbreakspan-sc-1fhhmku-0"/>
          <w:sz w:val="28"/>
          <w:szCs w:val="28"/>
        </w:rPr>
        <w:t xml:space="preserve"> и Починок</w:t>
      </w:r>
      <w:r w:rsidR="00A4011F" w:rsidRPr="00A4011F">
        <w:rPr>
          <w:rStyle w:val="ellipsedspanwordbreakspan-sc-1fhhmku-0"/>
          <w:sz w:val="28"/>
          <w:szCs w:val="28"/>
        </w:rPr>
        <w:t>, расстрелянных 19 декабря 1942г.</w:t>
      </w:r>
      <w:r w:rsidR="00A4011F">
        <w:rPr>
          <w:rStyle w:val="ellipsedspanwordbreakspan-sc-1fhhmku-0"/>
          <w:sz w:val="28"/>
          <w:szCs w:val="28"/>
        </w:rPr>
        <w:t xml:space="preserve"> </w:t>
      </w:r>
      <w:r w:rsidR="00A4011F" w:rsidRPr="00A4011F">
        <w:rPr>
          <w:rStyle w:val="ellipsedspanwordbreakspan-sc-1fhhmku-0"/>
          <w:sz w:val="28"/>
          <w:szCs w:val="28"/>
        </w:rPr>
        <w:t xml:space="preserve">у д. </w:t>
      </w:r>
      <w:proofErr w:type="spellStart"/>
      <w:r w:rsidR="00A4011F" w:rsidRPr="00A4011F">
        <w:rPr>
          <w:rStyle w:val="ellipsedspanwordbreakspan-sc-1fhhmku-0"/>
          <w:sz w:val="28"/>
          <w:szCs w:val="28"/>
        </w:rPr>
        <w:t>Бычково</w:t>
      </w:r>
      <w:proofErr w:type="spellEnd"/>
      <w:r w:rsidR="00A4011F" w:rsidRPr="00A4011F">
        <w:rPr>
          <w:rStyle w:val="ellipsedspanwordbreakspan-sc-1fhhmku-0"/>
          <w:sz w:val="28"/>
          <w:szCs w:val="28"/>
        </w:rPr>
        <w:t xml:space="preserve">" </w:t>
      </w:r>
      <w:proofErr w:type="spellStart"/>
      <w:r w:rsidR="00A4011F" w:rsidRPr="00A4011F">
        <w:rPr>
          <w:rStyle w:val="ellipsedspanwordbreakspan-sc-1fhhmku-0"/>
          <w:sz w:val="28"/>
          <w:szCs w:val="28"/>
        </w:rPr>
        <w:t>Белебелковского</w:t>
      </w:r>
      <w:proofErr w:type="spellEnd"/>
      <w:r w:rsidR="00A4011F" w:rsidRPr="00A4011F">
        <w:rPr>
          <w:rStyle w:val="ellipsedspanwordbreakspan-sc-1fhhmku-0"/>
          <w:sz w:val="28"/>
          <w:szCs w:val="28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Поддорского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Новгородской области определен победитель ИП Петров Андрей Анатольевич.</w:t>
      </w:r>
    </w:p>
    <w:p w:rsidR="0059051E" w:rsidRDefault="0059051E" w:rsidP="0059051E">
      <w:pPr>
        <w:ind w:firstLine="709"/>
        <w:jc w:val="both"/>
        <w:rPr>
          <w:sz w:val="28"/>
          <w:szCs w:val="28"/>
        </w:rPr>
      </w:pPr>
      <w:r w:rsidRPr="00D07114">
        <w:rPr>
          <w:sz w:val="28"/>
          <w:szCs w:val="28"/>
        </w:rPr>
        <w:t xml:space="preserve">На участие подана одна заявка от участника </w:t>
      </w:r>
      <w:r>
        <w:rPr>
          <w:sz w:val="28"/>
          <w:szCs w:val="28"/>
        </w:rPr>
        <w:t>–</w:t>
      </w:r>
      <w:r w:rsidRPr="00D07114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Петров А.А.</w:t>
      </w:r>
      <w:r w:rsidRPr="00D07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ходе сессии произошло снижение цены на 0,50 процентов от НМЦК (</w:t>
      </w:r>
      <w:r w:rsidR="00A4011F">
        <w:rPr>
          <w:sz w:val="28"/>
          <w:szCs w:val="28"/>
        </w:rPr>
        <w:t>178 664</w:t>
      </w:r>
      <w:r>
        <w:rPr>
          <w:sz w:val="28"/>
          <w:szCs w:val="28"/>
        </w:rPr>
        <w:t xml:space="preserve"> рубл</w:t>
      </w:r>
      <w:r w:rsidR="00A4011F">
        <w:rPr>
          <w:sz w:val="28"/>
          <w:szCs w:val="28"/>
        </w:rPr>
        <w:t>я</w:t>
      </w:r>
      <w:r>
        <w:rPr>
          <w:sz w:val="28"/>
          <w:szCs w:val="28"/>
        </w:rPr>
        <w:t xml:space="preserve">) на сумму </w:t>
      </w:r>
      <w:r w:rsidR="00A4011F">
        <w:rPr>
          <w:sz w:val="28"/>
          <w:szCs w:val="28"/>
        </w:rPr>
        <w:t>893,35</w:t>
      </w:r>
      <w:r>
        <w:rPr>
          <w:sz w:val="28"/>
          <w:szCs w:val="28"/>
        </w:rPr>
        <w:t xml:space="preserve"> рублей. По результатам сессии заключен муниципальный контракт от </w:t>
      </w:r>
      <w:r w:rsidR="00A4011F">
        <w:rPr>
          <w:sz w:val="28"/>
          <w:szCs w:val="28"/>
        </w:rPr>
        <w:t>19.08</w:t>
      </w:r>
      <w:r>
        <w:rPr>
          <w:sz w:val="28"/>
          <w:szCs w:val="28"/>
        </w:rPr>
        <w:t>.2020 №</w:t>
      </w:r>
      <w:r w:rsidR="00A4011F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Цена контракта составила </w:t>
      </w:r>
      <w:r w:rsidR="00A4011F">
        <w:rPr>
          <w:sz w:val="28"/>
          <w:szCs w:val="28"/>
        </w:rPr>
        <w:t>177 770,68</w:t>
      </w:r>
      <w:r>
        <w:rPr>
          <w:sz w:val="28"/>
          <w:szCs w:val="28"/>
        </w:rPr>
        <w:t xml:space="preserve"> рублей. Определен  срок исполнения контракта до </w:t>
      </w:r>
      <w:r w:rsidR="00A4011F">
        <w:rPr>
          <w:sz w:val="28"/>
          <w:szCs w:val="28"/>
        </w:rPr>
        <w:t>13</w:t>
      </w:r>
      <w:r>
        <w:rPr>
          <w:sz w:val="28"/>
          <w:szCs w:val="28"/>
        </w:rPr>
        <w:t xml:space="preserve">.09.2020 года. Работы по контракту исполнены в полном объеме </w:t>
      </w:r>
      <w:r w:rsidR="00A4011F">
        <w:rPr>
          <w:sz w:val="28"/>
          <w:szCs w:val="28"/>
        </w:rPr>
        <w:t>13.09</w:t>
      </w:r>
      <w:r>
        <w:rPr>
          <w:sz w:val="28"/>
          <w:szCs w:val="28"/>
        </w:rPr>
        <w:t>.2020 года.</w:t>
      </w:r>
    </w:p>
    <w:p w:rsidR="00564FF5" w:rsidRDefault="00564FF5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FA72BF" w:rsidRDefault="00564FF5" w:rsidP="00FA72BF">
      <w:pPr>
        <w:tabs>
          <w:tab w:val="left" w:pos="709"/>
          <w:tab w:val="left" w:pos="1134"/>
        </w:tabs>
        <w:jc w:val="center"/>
        <w:rPr>
          <w:sz w:val="28"/>
          <w:szCs w:val="28"/>
        </w:rPr>
      </w:pPr>
      <w:r w:rsidRPr="00A018E3">
        <w:rPr>
          <w:b/>
          <w:sz w:val="28"/>
          <w:szCs w:val="28"/>
        </w:rPr>
        <w:t xml:space="preserve">Оценка </w:t>
      </w:r>
      <w:r w:rsidR="00910FB4" w:rsidRPr="00A018E3">
        <w:rPr>
          <w:b/>
          <w:sz w:val="28"/>
          <w:szCs w:val="28"/>
        </w:rPr>
        <w:t>ход</w:t>
      </w:r>
      <w:r w:rsidRPr="00A018E3">
        <w:rPr>
          <w:b/>
          <w:sz w:val="28"/>
          <w:szCs w:val="28"/>
        </w:rPr>
        <w:t>а</w:t>
      </w:r>
      <w:r w:rsidR="00910FB4" w:rsidRPr="00A018E3">
        <w:rPr>
          <w:b/>
          <w:sz w:val="28"/>
          <w:szCs w:val="28"/>
        </w:rPr>
        <w:t xml:space="preserve"> исполнения заключенных контрактов (договоров)</w:t>
      </w:r>
    </w:p>
    <w:p w:rsidR="00A14037" w:rsidRDefault="00FA72BF" w:rsidP="00FA72BF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4037">
        <w:rPr>
          <w:sz w:val="28"/>
          <w:szCs w:val="28"/>
        </w:rPr>
        <w:t>Основными проблемными вопросами</w:t>
      </w:r>
      <w:r w:rsidR="00A14037" w:rsidRPr="00A14037">
        <w:rPr>
          <w:sz w:val="28"/>
          <w:szCs w:val="28"/>
        </w:rPr>
        <w:t>, возникающи</w:t>
      </w:r>
      <w:r w:rsidR="00A14037">
        <w:rPr>
          <w:sz w:val="28"/>
          <w:szCs w:val="28"/>
        </w:rPr>
        <w:t>ми</w:t>
      </w:r>
      <w:r w:rsidR="00A14037" w:rsidRPr="00A14037">
        <w:rPr>
          <w:sz w:val="28"/>
          <w:szCs w:val="28"/>
        </w:rPr>
        <w:t xml:space="preserve"> при исполнении заключенных контрактов (договоров), </w:t>
      </w:r>
      <w:r w:rsidR="00A14037">
        <w:rPr>
          <w:sz w:val="28"/>
          <w:szCs w:val="28"/>
        </w:rPr>
        <w:t>являются:</w:t>
      </w:r>
    </w:p>
    <w:p w:rsidR="00A14037" w:rsidRDefault="00A14037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A14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14037">
        <w:rPr>
          <w:sz w:val="28"/>
          <w:szCs w:val="28"/>
        </w:rPr>
        <w:t>не соблюдения подрядными организациями графиков выполнения работ, сроков окончания работ</w:t>
      </w:r>
      <w:r>
        <w:rPr>
          <w:sz w:val="28"/>
          <w:szCs w:val="28"/>
        </w:rPr>
        <w:t>.</w:t>
      </w:r>
    </w:p>
    <w:p w:rsidR="00A14037" w:rsidRDefault="00A14037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Срок исполнения по муниципальному контракту от 20.07.2020 № 0150300000920000007  наступил 01.10.2020 года, но работы подрядчиком индивидуальным предпринимателем </w:t>
      </w:r>
      <w:proofErr w:type="spellStart"/>
      <w:r>
        <w:rPr>
          <w:sz w:val="28"/>
          <w:szCs w:val="28"/>
        </w:rPr>
        <w:t>Умаровым</w:t>
      </w:r>
      <w:proofErr w:type="spellEnd"/>
      <w:r>
        <w:rPr>
          <w:sz w:val="28"/>
          <w:szCs w:val="28"/>
        </w:rPr>
        <w:t xml:space="preserve"> Расулом </w:t>
      </w:r>
      <w:proofErr w:type="spellStart"/>
      <w:r>
        <w:rPr>
          <w:sz w:val="28"/>
          <w:szCs w:val="28"/>
        </w:rPr>
        <w:t>Ибрагимовичем</w:t>
      </w:r>
      <w:proofErr w:type="spellEnd"/>
      <w:r>
        <w:rPr>
          <w:sz w:val="28"/>
          <w:szCs w:val="28"/>
        </w:rPr>
        <w:t xml:space="preserve"> не выполнены в полном объеме</w:t>
      </w:r>
      <w:r w:rsidRPr="00A14037">
        <w:rPr>
          <w:sz w:val="28"/>
          <w:szCs w:val="28"/>
        </w:rPr>
        <w:t xml:space="preserve"> </w:t>
      </w:r>
      <w:r>
        <w:rPr>
          <w:sz w:val="28"/>
          <w:szCs w:val="28"/>
        </w:rPr>
        <w:t>с нарушением срока исполнения по муниципальному контракту на 33 дня позже.</w:t>
      </w:r>
    </w:p>
    <w:p w:rsidR="00A62643" w:rsidRDefault="00A62643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ходе проведения экспертно-аналитического мероприятия </w:t>
      </w:r>
      <w:r w:rsidR="006D2134">
        <w:rPr>
          <w:sz w:val="28"/>
          <w:szCs w:val="28"/>
        </w:rPr>
        <w:t xml:space="preserve">отмечено, что </w:t>
      </w:r>
      <w:r>
        <w:rPr>
          <w:sz w:val="28"/>
          <w:szCs w:val="28"/>
        </w:rPr>
        <w:t>заключен</w:t>
      </w:r>
      <w:r w:rsidRPr="00A62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контракту </w:t>
      </w:r>
      <w:r w:rsidRPr="00972DCC">
        <w:rPr>
          <w:b/>
          <w:sz w:val="28"/>
          <w:szCs w:val="28"/>
        </w:rPr>
        <w:t>от 09.10.2020 № 0150300000920000011</w:t>
      </w:r>
      <w:r w:rsidRPr="00972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(бюджет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сельского поселения с индивидуальным предпринимателем </w:t>
      </w:r>
      <w:proofErr w:type="spellStart"/>
      <w:r>
        <w:rPr>
          <w:sz w:val="28"/>
          <w:szCs w:val="28"/>
        </w:rPr>
        <w:t>Умаровым</w:t>
      </w:r>
      <w:proofErr w:type="spellEnd"/>
      <w:r>
        <w:rPr>
          <w:sz w:val="28"/>
          <w:szCs w:val="28"/>
        </w:rPr>
        <w:t xml:space="preserve"> Расулом </w:t>
      </w:r>
      <w:proofErr w:type="spellStart"/>
      <w:r>
        <w:rPr>
          <w:sz w:val="28"/>
          <w:szCs w:val="28"/>
        </w:rPr>
        <w:t>Ибрагимовичем</w:t>
      </w:r>
      <w:proofErr w:type="spellEnd"/>
      <w:r>
        <w:rPr>
          <w:sz w:val="28"/>
          <w:szCs w:val="28"/>
        </w:rPr>
        <w:t xml:space="preserve"> по ремонту асфальтобетонного покрытия автомобильных дорог общего пользования местного значения в рамках субсидии </w:t>
      </w:r>
      <w:r w:rsidRPr="002E612B">
        <w:rPr>
          <w:sz w:val="28"/>
          <w:szCs w:val="28"/>
        </w:rPr>
        <w:t xml:space="preserve">бюджетам городских и сельских поселений на </w:t>
      </w:r>
      <w:proofErr w:type="spellStart"/>
      <w:r w:rsidRPr="002E612B">
        <w:rPr>
          <w:sz w:val="28"/>
          <w:szCs w:val="28"/>
        </w:rPr>
        <w:t>софинансирование</w:t>
      </w:r>
      <w:proofErr w:type="spellEnd"/>
      <w:r w:rsidRPr="002E612B">
        <w:rPr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</w:t>
      </w:r>
      <w:proofErr w:type="gramEnd"/>
      <w:r w:rsidRPr="002E612B">
        <w:rPr>
          <w:sz w:val="28"/>
          <w:szCs w:val="28"/>
        </w:rPr>
        <w:t xml:space="preserve">, капитального ремонта и </w:t>
      </w:r>
      <w:proofErr w:type="gramStart"/>
      <w:r w:rsidRPr="002E612B">
        <w:rPr>
          <w:sz w:val="28"/>
          <w:szCs w:val="28"/>
        </w:rPr>
        <w:t>ремонта</w:t>
      </w:r>
      <w:proofErr w:type="gramEnd"/>
      <w:r w:rsidRPr="002E612B">
        <w:rPr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sz w:val="28"/>
          <w:szCs w:val="28"/>
        </w:rPr>
        <w:t xml:space="preserve">, так как  срок исполнения контракта наступил </w:t>
      </w:r>
      <w:r w:rsidRPr="00972DCC">
        <w:rPr>
          <w:b/>
          <w:sz w:val="28"/>
          <w:szCs w:val="28"/>
        </w:rPr>
        <w:t>10.11.2020 года</w:t>
      </w:r>
      <w:r>
        <w:rPr>
          <w:sz w:val="28"/>
          <w:szCs w:val="28"/>
        </w:rPr>
        <w:t>, а работы по контракту не выполнены в полном объеме.</w:t>
      </w:r>
    </w:p>
    <w:p w:rsidR="00E003EE" w:rsidRDefault="00A018E3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4FF5">
        <w:rPr>
          <w:sz w:val="28"/>
          <w:szCs w:val="28"/>
        </w:rPr>
        <w:tab/>
      </w:r>
      <w:r w:rsidR="00E003EE">
        <w:rPr>
          <w:sz w:val="28"/>
          <w:szCs w:val="28"/>
        </w:rPr>
        <w:t xml:space="preserve">      Информация по </w:t>
      </w:r>
      <w:r w:rsidR="00E003EE" w:rsidRPr="00910FB4">
        <w:rPr>
          <w:sz w:val="28"/>
          <w:szCs w:val="28"/>
        </w:rPr>
        <w:t>осуществления заказчиком функций по строительному контролю, контролю качества</w:t>
      </w:r>
      <w:r w:rsidR="00E003EE">
        <w:rPr>
          <w:sz w:val="28"/>
          <w:szCs w:val="28"/>
        </w:rPr>
        <w:t xml:space="preserve"> содержится в таблице 4.</w:t>
      </w:r>
    </w:p>
    <w:p w:rsidR="00E003EE" w:rsidRDefault="00E003EE" w:rsidP="00E003EE">
      <w:pPr>
        <w:tabs>
          <w:tab w:val="left" w:pos="709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Style w:val="aa"/>
        <w:tblW w:w="0" w:type="auto"/>
        <w:tblLook w:val="04A0"/>
      </w:tblPr>
      <w:tblGrid>
        <w:gridCol w:w="1704"/>
        <w:gridCol w:w="1087"/>
        <w:gridCol w:w="2056"/>
        <w:gridCol w:w="1754"/>
        <w:gridCol w:w="1087"/>
        <w:gridCol w:w="1939"/>
      </w:tblGrid>
      <w:tr w:rsidR="00D24A8B" w:rsidTr="00FA72BF">
        <w:tc>
          <w:tcPr>
            <w:tcW w:w="1634" w:type="dxa"/>
            <w:vMerge w:val="restart"/>
          </w:tcPr>
          <w:p w:rsidR="000D2106" w:rsidRPr="00FA72BF" w:rsidRDefault="000D2106" w:rsidP="00FA72BF">
            <w:pPr>
              <w:tabs>
                <w:tab w:val="left" w:pos="709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FA72BF">
              <w:rPr>
                <w:b/>
                <w:sz w:val="20"/>
                <w:szCs w:val="20"/>
              </w:rPr>
              <w:t>Наименование муниципального заказчика</w:t>
            </w:r>
          </w:p>
        </w:tc>
        <w:tc>
          <w:tcPr>
            <w:tcW w:w="3010" w:type="dxa"/>
            <w:gridSpan w:val="2"/>
          </w:tcPr>
          <w:p w:rsidR="000D2106" w:rsidRPr="00FA72BF" w:rsidRDefault="000D2106" w:rsidP="00FA72BF">
            <w:pPr>
              <w:tabs>
                <w:tab w:val="left" w:pos="709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FA72BF">
              <w:rPr>
                <w:b/>
                <w:sz w:val="20"/>
                <w:szCs w:val="20"/>
              </w:rPr>
              <w:t>Муниципальный контракт на выполнение работ по ремонту автодорог</w:t>
            </w:r>
          </w:p>
        </w:tc>
        <w:tc>
          <w:tcPr>
            <w:tcW w:w="1917" w:type="dxa"/>
            <w:vMerge w:val="restart"/>
          </w:tcPr>
          <w:p w:rsidR="000D2106" w:rsidRPr="00FA72BF" w:rsidRDefault="000D2106" w:rsidP="00FA72BF">
            <w:pPr>
              <w:tabs>
                <w:tab w:val="left" w:pos="709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FA72BF">
              <w:rPr>
                <w:b/>
                <w:sz w:val="20"/>
                <w:szCs w:val="20"/>
              </w:rPr>
              <w:t>Наименование организации, осуществляющей контроль</w:t>
            </w:r>
          </w:p>
        </w:tc>
        <w:tc>
          <w:tcPr>
            <w:tcW w:w="1101" w:type="dxa"/>
            <w:vMerge w:val="restart"/>
          </w:tcPr>
          <w:p w:rsidR="000D2106" w:rsidRPr="00FA72BF" w:rsidRDefault="00D24A8B" w:rsidP="00FA72BF">
            <w:pPr>
              <w:tabs>
                <w:tab w:val="left" w:pos="709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FA72BF">
              <w:rPr>
                <w:b/>
                <w:sz w:val="20"/>
                <w:szCs w:val="20"/>
              </w:rPr>
              <w:t xml:space="preserve">Дата и номер  </w:t>
            </w:r>
            <w:r w:rsidR="000D2106" w:rsidRPr="00FA72BF">
              <w:rPr>
                <w:b/>
                <w:sz w:val="20"/>
                <w:szCs w:val="20"/>
              </w:rPr>
              <w:t>акта</w:t>
            </w:r>
          </w:p>
        </w:tc>
        <w:tc>
          <w:tcPr>
            <w:tcW w:w="1965" w:type="dxa"/>
            <w:vMerge w:val="restart"/>
          </w:tcPr>
          <w:p w:rsidR="000D2106" w:rsidRPr="00FA72BF" w:rsidRDefault="000D2106" w:rsidP="00FA72BF">
            <w:pPr>
              <w:tabs>
                <w:tab w:val="left" w:pos="709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FA72BF">
              <w:rPr>
                <w:b/>
                <w:sz w:val="20"/>
                <w:szCs w:val="20"/>
              </w:rPr>
              <w:t>Результат контроля</w:t>
            </w:r>
          </w:p>
        </w:tc>
      </w:tr>
      <w:tr w:rsidR="00D24A8B" w:rsidTr="00FA72BF">
        <w:tc>
          <w:tcPr>
            <w:tcW w:w="1634" w:type="dxa"/>
            <w:vMerge/>
          </w:tcPr>
          <w:p w:rsidR="000D2106" w:rsidRPr="00FA72BF" w:rsidRDefault="000D2106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D2106" w:rsidRPr="00FA72BF" w:rsidRDefault="000D2106" w:rsidP="00253647">
            <w:pPr>
              <w:tabs>
                <w:tab w:val="left" w:pos="709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FA72B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09" w:type="dxa"/>
          </w:tcPr>
          <w:p w:rsidR="000D2106" w:rsidRPr="00FA72BF" w:rsidRDefault="000D2106" w:rsidP="00253647">
            <w:pPr>
              <w:tabs>
                <w:tab w:val="left" w:pos="709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FA72BF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917" w:type="dxa"/>
            <w:vMerge/>
          </w:tcPr>
          <w:p w:rsidR="000D2106" w:rsidRPr="00FA72BF" w:rsidRDefault="000D2106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0D2106" w:rsidRPr="00FA72BF" w:rsidRDefault="000D2106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0D2106" w:rsidRPr="00FA72BF" w:rsidRDefault="000D2106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FA72BF" w:rsidTr="00FA72BF">
        <w:tc>
          <w:tcPr>
            <w:tcW w:w="1634" w:type="dxa"/>
          </w:tcPr>
          <w:p w:rsidR="00FA72BF" w:rsidRPr="00FA72BF" w:rsidRDefault="00FA72BF" w:rsidP="00253647">
            <w:pPr>
              <w:tabs>
                <w:tab w:val="left" w:pos="709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A72BF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FA72BF" w:rsidRPr="00FA72BF" w:rsidRDefault="00FA72BF" w:rsidP="00253647">
            <w:pPr>
              <w:tabs>
                <w:tab w:val="left" w:pos="709"/>
                <w:tab w:val="left" w:pos="1134"/>
              </w:tabs>
              <w:jc w:val="right"/>
              <w:rPr>
                <w:sz w:val="16"/>
                <w:szCs w:val="16"/>
              </w:rPr>
            </w:pPr>
            <w:r w:rsidRPr="00FA72BF">
              <w:rPr>
                <w:sz w:val="16"/>
                <w:szCs w:val="16"/>
              </w:rPr>
              <w:t>2</w:t>
            </w:r>
          </w:p>
        </w:tc>
        <w:tc>
          <w:tcPr>
            <w:tcW w:w="1909" w:type="dxa"/>
          </w:tcPr>
          <w:p w:rsidR="00FA72BF" w:rsidRPr="00FA72BF" w:rsidRDefault="00FA72BF" w:rsidP="00253647">
            <w:pPr>
              <w:tabs>
                <w:tab w:val="left" w:pos="709"/>
                <w:tab w:val="left" w:pos="1134"/>
              </w:tabs>
              <w:jc w:val="right"/>
              <w:rPr>
                <w:sz w:val="16"/>
                <w:szCs w:val="16"/>
              </w:rPr>
            </w:pPr>
            <w:r w:rsidRPr="00FA72BF">
              <w:rPr>
                <w:sz w:val="16"/>
                <w:szCs w:val="16"/>
              </w:rPr>
              <w:t>3</w:t>
            </w:r>
          </w:p>
        </w:tc>
        <w:tc>
          <w:tcPr>
            <w:tcW w:w="1917" w:type="dxa"/>
          </w:tcPr>
          <w:p w:rsidR="00FA72BF" w:rsidRPr="00FA72BF" w:rsidRDefault="00FA72BF" w:rsidP="00FA72BF">
            <w:pPr>
              <w:tabs>
                <w:tab w:val="left" w:pos="709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A72BF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</w:tcPr>
          <w:p w:rsidR="00FA72BF" w:rsidRPr="00FA72BF" w:rsidRDefault="00FA72BF" w:rsidP="00FA72BF">
            <w:pPr>
              <w:tabs>
                <w:tab w:val="left" w:pos="709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A72BF">
              <w:rPr>
                <w:sz w:val="16"/>
                <w:szCs w:val="16"/>
              </w:rPr>
              <w:t>5</w:t>
            </w:r>
          </w:p>
        </w:tc>
        <w:tc>
          <w:tcPr>
            <w:tcW w:w="1965" w:type="dxa"/>
          </w:tcPr>
          <w:p w:rsidR="00FA72BF" w:rsidRPr="00FA72BF" w:rsidRDefault="00FA72BF" w:rsidP="00FA72BF">
            <w:pPr>
              <w:tabs>
                <w:tab w:val="left" w:pos="709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A72BF">
              <w:rPr>
                <w:sz w:val="16"/>
                <w:szCs w:val="16"/>
              </w:rPr>
              <w:t>6</w:t>
            </w:r>
          </w:p>
        </w:tc>
      </w:tr>
      <w:tr w:rsidR="00D24A8B" w:rsidTr="00FA72BF">
        <w:tc>
          <w:tcPr>
            <w:tcW w:w="1634" w:type="dxa"/>
          </w:tcPr>
          <w:p w:rsidR="0015741B" w:rsidRPr="00FA72BF" w:rsidRDefault="0015741B" w:rsidP="00253647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A72BF">
              <w:rPr>
                <w:sz w:val="20"/>
                <w:szCs w:val="20"/>
              </w:rPr>
              <w:t>Поддорского</w:t>
            </w:r>
            <w:proofErr w:type="spellEnd"/>
            <w:r w:rsidRPr="00FA72B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1" w:type="dxa"/>
          </w:tcPr>
          <w:p w:rsidR="0015741B" w:rsidRPr="00FA72BF" w:rsidRDefault="0015741B" w:rsidP="00253647">
            <w:pPr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08.07.2020</w:t>
            </w:r>
          </w:p>
          <w:p w:rsidR="0015741B" w:rsidRPr="00FA72BF" w:rsidRDefault="0015741B" w:rsidP="00253647">
            <w:pPr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08.07.2020</w:t>
            </w:r>
          </w:p>
        </w:tc>
        <w:tc>
          <w:tcPr>
            <w:tcW w:w="1909" w:type="dxa"/>
          </w:tcPr>
          <w:p w:rsidR="0015741B" w:rsidRPr="00FA72BF" w:rsidRDefault="0015741B" w:rsidP="00253647">
            <w:pPr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34</w:t>
            </w:r>
          </w:p>
          <w:p w:rsidR="0015741B" w:rsidRPr="00FA72BF" w:rsidRDefault="0015741B" w:rsidP="00253647">
            <w:pPr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35</w:t>
            </w:r>
          </w:p>
        </w:tc>
        <w:tc>
          <w:tcPr>
            <w:tcW w:w="1917" w:type="dxa"/>
          </w:tcPr>
          <w:p w:rsidR="0015741B" w:rsidRPr="00FA72BF" w:rsidRDefault="00D24A8B" w:rsidP="00D24A8B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 xml:space="preserve">Комиссия, утвержденная распоряжением Администрации </w:t>
            </w:r>
            <w:proofErr w:type="spellStart"/>
            <w:r w:rsidRPr="00FA72BF">
              <w:rPr>
                <w:sz w:val="20"/>
                <w:szCs w:val="20"/>
              </w:rPr>
              <w:t>Поддорского</w:t>
            </w:r>
            <w:proofErr w:type="spellEnd"/>
            <w:r w:rsidRPr="00FA72BF">
              <w:rPr>
                <w:sz w:val="20"/>
                <w:szCs w:val="20"/>
              </w:rPr>
              <w:t xml:space="preserve"> муниципального района поселения от 25.09.2020 № 7-рг</w:t>
            </w:r>
          </w:p>
        </w:tc>
        <w:tc>
          <w:tcPr>
            <w:tcW w:w="1101" w:type="dxa"/>
          </w:tcPr>
          <w:p w:rsidR="0015741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26.08.2020 № б/</w:t>
            </w:r>
            <w:proofErr w:type="spellStart"/>
            <w:r w:rsidRPr="00FA72BF">
              <w:rPr>
                <w:sz w:val="20"/>
                <w:szCs w:val="20"/>
              </w:rPr>
              <w:t>н</w:t>
            </w:r>
            <w:proofErr w:type="spellEnd"/>
            <w:r w:rsidRPr="00FA72BF">
              <w:rPr>
                <w:sz w:val="20"/>
                <w:szCs w:val="20"/>
              </w:rPr>
              <w:t>,</w:t>
            </w:r>
          </w:p>
          <w:p w:rsidR="00D24A8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  <w:p w:rsidR="00D24A8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  <w:p w:rsidR="00D24A8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  <w:p w:rsidR="00D24A8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  <w:p w:rsidR="00D24A8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  <w:p w:rsidR="00D24A8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  <w:p w:rsidR="00D24A8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  <w:p w:rsidR="00D24A8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  <w:p w:rsidR="00D24A8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  <w:p w:rsidR="00D24A8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  <w:p w:rsidR="00D24A8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26.08.2020 № б/</w:t>
            </w:r>
            <w:proofErr w:type="spellStart"/>
            <w:r w:rsidRPr="00FA72BF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965" w:type="dxa"/>
          </w:tcPr>
          <w:p w:rsidR="0015741B" w:rsidRPr="00FA72BF" w:rsidRDefault="00D24A8B" w:rsidP="00E003EE">
            <w:pPr>
              <w:tabs>
                <w:tab w:val="left" w:pos="709"/>
                <w:tab w:val="left" w:pos="1134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FA72BF">
              <w:rPr>
                <w:sz w:val="20"/>
                <w:szCs w:val="20"/>
              </w:rPr>
              <w:t xml:space="preserve">Общая оценка качества </w:t>
            </w:r>
            <w:r w:rsidRPr="00FA72BF">
              <w:rPr>
                <w:rFonts w:eastAsiaTheme="minorHAnsi"/>
                <w:sz w:val="20"/>
                <w:szCs w:val="20"/>
                <w:lang w:eastAsia="en-US"/>
              </w:rPr>
              <w:t>работ по ремонту участка автомобильной дороги общего пользования местного значения «</w:t>
            </w:r>
            <w:proofErr w:type="spellStart"/>
            <w:proofErr w:type="gramStart"/>
            <w:r w:rsidRPr="00FA72BF">
              <w:rPr>
                <w:rFonts w:eastAsiaTheme="minorHAnsi"/>
                <w:sz w:val="20"/>
                <w:szCs w:val="20"/>
                <w:lang w:eastAsia="en-US"/>
              </w:rPr>
              <w:t>Векшино-Гривы</w:t>
            </w:r>
            <w:proofErr w:type="spellEnd"/>
            <w:proofErr w:type="gramEnd"/>
            <w:r w:rsidRPr="00FA72BF">
              <w:rPr>
                <w:rFonts w:eastAsiaTheme="minorHAnsi"/>
                <w:sz w:val="20"/>
                <w:szCs w:val="20"/>
                <w:lang w:eastAsia="en-US"/>
              </w:rPr>
              <w:t>» удовлетворительная,</w:t>
            </w:r>
          </w:p>
          <w:p w:rsidR="00D24A8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 xml:space="preserve">Общая оценка качества </w:t>
            </w:r>
            <w:r w:rsidRPr="00FA72BF">
              <w:rPr>
                <w:rFonts w:eastAsiaTheme="minorHAnsi"/>
                <w:sz w:val="20"/>
                <w:szCs w:val="20"/>
                <w:lang w:eastAsia="en-US"/>
              </w:rPr>
              <w:t xml:space="preserve">работ </w:t>
            </w:r>
            <w:proofErr w:type="spellStart"/>
            <w:proofErr w:type="gramStart"/>
            <w:r w:rsidRPr="00FA72BF">
              <w:rPr>
                <w:rFonts w:eastAsiaTheme="minorHAnsi"/>
                <w:sz w:val="20"/>
                <w:szCs w:val="20"/>
                <w:lang w:eastAsia="en-US"/>
              </w:rPr>
              <w:t>работ</w:t>
            </w:r>
            <w:proofErr w:type="spellEnd"/>
            <w:proofErr w:type="gramEnd"/>
            <w:r w:rsidRPr="00FA72BF">
              <w:rPr>
                <w:rFonts w:eastAsiaTheme="minorHAnsi"/>
                <w:sz w:val="20"/>
                <w:szCs w:val="20"/>
                <w:lang w:eastAsia="en-US"/>
              </w:rPr>
              <w:t xml:space="preserve"> по ремонту деревянного моста к д. </w:t>
            </w:r>
            <w:proofErr w:type="spellStart"/>
            <w:r w:rsidRPr="00FA72BF">
              <w:rPr>
                <w:rFonts w:eastAsiaTheme="minorHAnsi"/>
                <w:sz w:val="20"/>
                <w:szCs w:val="20"/>
                <w:lang w:eastAsia="en-US"/>
              </w:rPr>
              <w:t>Мостище</w:t>
            </w:r>
            <w:proofErr w:type="spellEnd"/>
            <w:r w:rsidRPr="00FA72BF">
              <w:rPr>
                <w:rFonts w:eastAsiaTheme="minorHAnsi"/>
                <w:sz w:val="20"/>
                <w:szCs w:val="20"/>
                <w:lang w:eastAsia="en-US"/>
              </w:rPr>
              <w:t xml:space="preserve"> удовлетворительная</w:t>
            </w:r>
          </w:p>
        </w:tc>
      </w:tr>
      <w:tr w:rsidR="00D24A8B" w:rsidTr="00FA72BF">
        <w:tc>
          <w:tcPr>
            <w:tcW w:w="1634" w:type="dxa"/>
          </w:tcPr>
          <w:p w:rsidR="0015741B" w:rsidRPr="00FA72BF" w:rsidRDefault="0015741B" w:rsidP="00253647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A72BF">
              <w:rPr>
                <w:sz w:val="20"/>
                <w:szCs w:val="20"/>
              </w:rPr>
              <w:t>Поддорского</w:t>
            </w:r>
            <w:proofErr w:type="spellEnd"/>
            <w:r w:rsidRPr="00FA72BF">
              <w:rPr>
                <w:sz w:val="20"/>
                <w:szCs w:val="20"/>
              </w:rPr>
              <w:t xml:space="preserve"> муниципального района (</w:t>
            </w:r>
            <w:proofErr w:type="spellStart"/>
            <w:r w:rsidRPr="00FA72BF">
              <w:rPr>
                <w:sz w:val="20"/>
                <w:szCs w:val="20"/>
              </w:rPr>
              <w:t>Поддорское</w:t>
            </w:r>
            <w:proofErr w:type="spellEnd"/>
            <w:r w:rsidRPr="00FA72BF">
              <w:rPr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1101" w:type="dxa"/>
          </w:tcPr>
          <w:p w:rsidR="0015741B" w:rsidRPr="00FA72BF" w:rsidRDefault="0015741B" w:rsidP="00253647">
            <w:pPr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20.07.2020</w:t>
            </w:r>
          </w:p>
          <w:p w:rsidR="0015741B" w:rsidRPr="00FA72BF" w:rsidRDefault="0015741B" w:rsidP="0015741B">
            <w:pPr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</w:rPr>
            </w:pPr>
          </w:p>
          <w:p w:rsidR="0015741B" w:rsidRPr="00FA72BF" w:rsidRDefault="0015741B" w:rsidP="00253647">
            <w:pPr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15741B" w:rsidRPr="00FA72BF" w:rsidRDefault="0015741B" w:rsidP="00253647">
            <w:pPr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0150300000920000007</w:t>
            </w:r>
          </w:p>
          <w:p w:rsidR="0015741B" w:rsidRPr="00FA72BF" w:rsidRDefault="0015741B" w:rsidP="00253647">
            <w:pPr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15741B" w:rsidRPr="00FA72BF" w:rsidRDefault="006857BD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ООО «Научно-производственное объединение «</w:t>
            </w:r>
            <w:proofErr w:type="spellStart"/>
            <w:proofErr w:type="gramStart"/>
            <w:r w:rsidRPr="00FA72BF">
              <w:rPr>
                <w:sz w:val="20"/>
                <w:szCs w:val="20"/>
              </w:rPr>
              <w:t>Наука-Строительству</w:t>
            </w:r>
            <w:proofErr w:type="spellEnd"/>
            <w:proofErr w:type="gramEnd"/>
            <w:r w:rsidRPr="00FA72BF">
              <w:rPr>
                <w:sz w:val="20"/>
                <w:szCs w:val="20"/>
              </w:rPr>
              <w:t>»</w:t>
            </w:r>
          </w:p>
        </w:tc>
        <w:tc>
          <w:tcPr>
            <w:tcW w:w="1101" w:type="dxa"/>
          </w:tcPr>
          <w:p w:rsidR="0015741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14.10.2020 №1,</w:t>
            </w:r>
          </w:p>
          <w:p w:rsidR="00D24A8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28.10.2020 №2,</w:t>
            </w:r>
          </w:p>
          <w:p w:rsidR="00D24A8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28.10.2020 №3</w:t>
            </w:r>
          </w:p>
        </w:tc>
        <w:tc>
          <w:tcPr>
            <w:tcW w:w="1965" w:type="dxa"/>
          </w:tcPr>
          <w:p w:rsidR="0015741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 xml:space="preserve">Разрешается розлив вяжущих материалов, </w:t>
            </w:r>
          </w:p>
          <w:p w:rsidR="00D24A8B" w:rsidRPr="00FA72BF" w:rsidRDefault="00D24A8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Разрешается устройство второго слоя асфальтобетона,</w:t>
            </w:r>
          </w:p>
          <w:p w:rsidR="00D24A8B" w:rsidRPr="00FA72BF" w:rsidRDefault="00D24A8B" w:rsidP="00D24A8B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Разрешается устройство выравнивающего слоя асфальтобетонной смеси</w:t>
            </w:r>
          </w:p>
        </w:tc>
      </w:tr>
      <w:tr w:rsidR="00FA72BF" w:rsidTr="00FA72BF">
        <w:tc>
          <w:tcPr>
            <w:tcW w:w="1634" w:type="dxa"/>
          </w:tcPr>
          <w:p w:rsidR="00FA72BF" w:rsidRPr="00FA72BF" w:rsidRDefault="00FA72BF" w:rsidP="00FA72BF">
            <w:pPr>
              <w:tabs>
                <w:tab w:val="left" w:pos="709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A72B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01" w:type="dxa"/>
          </w:tcPr>
          <w:p w:rsidR="00FA72BF" w:rsidRPr="00FA72BF" w:rsidRDefault="00FA72BF" w:rsidP="00FA72BF">
            <w:pPr>
              <w:tabs>
                <w:tab w:val="left" w:pos="709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A72BF">
              <w:rPr>
                <w:sz w:val="16"/>
                <w:szCs w:val="16"/>
              </w:rPr>
              <w:t>2</w:t>
            </w:r>
          </w:p>
        </w:tc>
        <w:tc>
          <w:tcPr>
            <w:tcW w:w="1909" w:type="dxa"/>
          </w:tcPr>
          <w:p w:rsidR="00FA72BF" w:rsidRPr="00FA72BF" w:rsidRDefault="00FA72BF" w:rsidP="00FA72BF">
            <w:pPr>
              <w:tabs>
                <w:tab w:val="left" w:pos="709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A72BF">
              <w:rPr>
                <w:sz w:val="16"/>
                <w:szCs w:val="16"/>
              </w:rPr>
              <w:t>3</w:t>
            </w:r>
          </w:p>
        </w:tc>
        <w:tc>
          <w:tcPr>
            <w:tcW w:w="1917" w:type="dxa"/>
          </w:tcPr>
          <w:p w:rsidR="00FA72BF" w:rsidRPr="00FA72BF" w:rsidRDefault="00FA72BF" w:rsidP="00FA72BF">
            <w:pPr>
              <w:tabs>
                <w:tab w:val="left" w:pos="709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A72BF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</w:tcPr>
          <w:p w:rsidR="00FA72BF" w:rsidRPr="00FA72BF" w:rsidRDefault="00FA72BF" w:rsidP="00FA72BF">
            <w:pPr>
              <w:tabs>
                <w:tab w:val="left" w:pos="709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A72BF">
              <w:rPr>
                <w:sz w:val="16"/>
                <w:szCs w:val="16"/>
              </w:rPr>
              <w:t>5</w:t>
            </w:r>
          </w:p>
        </w:tc>
        <w:tc>
          <w:tcPr>
            <w:tcW w:w="1965" w:type="dxa"/>
          </w:tcPr>
          <w:p w:rsidR="00FA72BF" w:rsidRPr="00FA72BF" w:rsidRDefault="00FA72BF" w:rsidP="00FA72BF">
            <w:pPr>
              <w:tabs>
                <w:tab w:val="left" w:pos="709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A72BF">
              <w:rPr>
                <w:sz w:val="16"/>
                <w:szCs w:val="16"/>
              </w:rPr>
              <w:t>6</w:t>
            </w:r>
          </w:p>
        </w:tc>
      </w:tr>
      <w:tr w:rsidR="00D24A8B" w:rsidTr="00FA72BF">
        <w:tc>
          <w:tcPr>
            <w:tcW w:w="1634" w:type="dxa"/>
          </w:tcPr>
          <w:p w:rsidR="0015741B" w:rsidRPr="00FA72BF" w:rsidRDefault="0015741B" w:rsidP="00253647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A72BF">
              <w:rPr>
                <w:sz w:val="20"/>
                <w:szCs w:val="20"/>
              </w:rPr>
              <w:t>Селеевского</w:t>
            </w:r>
            <w:proofErr w:type="spellEnd"/>
            <w:r w:rsidRPr="00FA72B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01" w:type="dxa"/>
          </w:tcPr>
          <w:p w:rsidR="0015741B" w:rsidRPr="00FA72BF" w:rsidRDefault="0015741B" w:rsidP="00253647">
            <w:pPr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06.10.2020</w:t>
            </w:r>
          </w:p>
        </w:tc>
        <w:tc>
          <w:tcPr>
            <w:tcW w:w="1909" w:type="dxa"/>
          </w:tcPr>
          <w:p w:rsidR="0015741B" w:rsidRPr="00FA72BF" w:rsidRDefault="0015741B" w:rsidP="00253647">
            <w:pPr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2</w:t>
            </w:r>
          </w:p>
        </w:tc>
        <w:tc>
          <w:tcPr>
            <w:tcW w:w="1917" w:type="dxa"/>
          </w:tcPr>
          <w:p w:rsidR="0015741B" w:rsidRPr="00FA72BF" w:rsidRDefault="0015741B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 xml:space="preserve">Комиссия, утвержденная распоряжением Администрации </w:t>
            </w:r>
            <w:proofErr w:type="spellStart"/>
            <w:r w:rsidRPr="00FA72BF">
              <w:rPr>
                <w:sz w:val="20"/>
                <w:szCs w:val="20"/>
              </w:rPr>
              <w:t>Селеевского</w:t>
            </w:r>
            <w:proofErr w:type="spellEnd"/>
            <w:r w:rsidRPr="00FA72BF">
              <w:rPr>
                <w:sz w:val="20"/>
                <w:szCs w:val="20"/>
              </w:rPr>
              <w:t xml:space="preserve"> сельского поселения от 25.09.2020 № 7-рг</w:t>
            </w:r>
          </w:p>
        </w:tc>
        <w:tc>
          <w:tcPr>
            <w:tcW w:w="1101" w:type="dxa"/>
          </w:tcPr>
          <w:p w:rsidR="0015741B" w:rsidRPr="00FA72BF" w:rsidRDefault="006857BD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А</w:t>
            </w:r>
            <w:r w:rsidR="0015741B" w:rsidRPr="00FA72BF">
              <w:rPr>
                <w:sz w:val="20"/>
                <w:szCs w:val="20"/>
              </w:rPr>
              <w:t>кт</w:t>
            </w:r>
            <w:r w:rsidRPr="00FA72BF">
              <w:rPr>
                <w:sz w:val="20"/>
                <w:szCs w:val="20"/>
              </w:rPr>
              <w:t xml:space="preserve"> от 23.10.2020</w:t>
            </w:r>
          </w:p>
        </w:tc>
        <w:tc>
          <w:tcPr>
            <w:tcW w:w="1965" w:type="dxa"/>
          </w:tcPr>
          <w:p w:rsidR="0015741B" w:rsidRPr="00FA72BF" w:rsidRDefault="0055751A" w:rsidP="0055751A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 xml:space="preserve">Общая оценка качества </w:t>
            </w:r>
            <w:r w:rsidRPr="00FA72BF">
              <w:rPr>
                <w:rFonts w:eastAsiaTheme="minorHAnsi"/>
                <w:sz w:val="20"/>
                <w:szCs w:val="20"/>
                <w:lang w:eastAsia="en-US"/>
              </w:rPr>
              <w:t>работ удовлетворительная</w:t>
            </w:r>
          </w:p>
        </w:tc>
      </w:tr>
      <w:tr w:rsidR="00D24A8B" w:rsidTr="00FA72BF">
        <w:tc>
          <w:tcPr>
            <w:tcW w:w="1634" w:type="dxa"/>
          </w:tcPr>
          <w:p w:rsidR="0015741B" w:rsidRPr="00FA72BF" w:rsidRDefault="0015741B" w:rsidP="00253647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A72BF">
              <w:rPr>
                <w:sz w:val="20"/>
                <w:szCs w:val="20"/>
              </w:rPr>
              <w:t>Белебелковского</w:t>
            </w:r>
            <w:proofErr w:type="spellEnd"/>
            <w:r w:rsidRPr="00FA72B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01" w:type="dxa"/>
          </w:tcPr>
          <w:p w:rsidR="0015741B" w:rsidRPr="00FA72BF" w:rsidRDefault="0015741B" w:rsidP="00253647">
            <w:pPr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19.08.2020</w:t>
            </w:r>
          </w:p>
        </w:tc>
        <w:tc>
          <w:tcPr>
            <w:tcW w:w="1909" w:type="dxa"/>
          </w:tcPr>
          <w:p w:rsidR="0015741B" w:rsidRPr="00FA72BF" w:rsidRDefault="0015741B" w:rsidP="00253647">
            <w:pPr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4</w:t>
            </w:r>
          </w:p>
        </w:tc>
        <w:tc>
          <w:tcPr>
            <w:tcW w:w="1917" w:type="dxa"/>
          </w:tcPr>
          <w:p w:rsidR="0015741B" w:rsidRPr="00FA72BF" w:rsidRDefault="006857BD" w:rsidP="006857BD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 xml:space="preserve">Комиссия, утвержденная распоряжением Администрации </w:t>
            </w:r>
            <w:proofErr w:type="spellStart"/>
            <w:r w:rsidRPr="00FA72BF">
              <w:rPr>
                <w:sz w:val="20"/>
                <w:szCs w:val="20"/>
              </w:rPr>
              <w:t>Белебелковского</w:t>
            </w:r>
            <w:proofErr w:type="spellEnd"/>
            <w:r w:rsidRPr="00FA72BF">
              <w:rPr>
                <w:sz w:val="20"/>
                <w:szCs w:val="20"/>
              </w:rPr>
              <w:t xml:space="preserve"> сельского поселения от 13.010.2017 № 25а</w:t>
            </w:r>
          </w:p>
        </w:tc>
        <w:tc>
          <w:tcPr>
            <w:tcW w:w="1101" w:type="dxa"/>
          </w:tcPr>
          <w:p w:rsidR="0015741B" w:rsidRPr="00FA72BF" w:rsidRDefault="006857BD" w:rsidP="00E003E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>Акт от 14.09.2020</w:t>
            </w:r>
          </w:p>
        </w:tc>
        <w:tc>
          <w:tcPr>
            <w:tcW w:w="1965" w:type="dxa"/>
          </w:tcPr>
          <w:p w:rsidR="0015741B" w:rsidRPr="00FA72BF" w:rsidRDefault="0055751A" w:rsidP="0055751A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FA72BF">
              <w:rPr>
                <w:sz w:val="20"/>
                <w:szCs w:val="20"/>
              </w:rPr>
              <w:t xml:space="preserve">Общая оценка качества </w:t>
            </w:r>
            <w:r w:rsidRPr="00FA72BF">
              <w:rPr>
                <w:rFonts w:eastAsiaTheme="minorHAnsi"/>
                <w:sz w:val="20"/>
                <w:szCs w:val="20"/>
                <w:lang w:eastAsia="en-US"/>
              </w:rPr>
              <w:t>работ удовлетворительная</w:t>
            </w:r>
          </w:p>
        </w:tc>
      </w:tr>
    </w:tbl>
    <w:p w:rsidR="00480F5C" w:rsidRDefault="0055751A" w:rsidP="0055751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003EE" w:rsidRPr="00910FB4" w:rsidRDefault="00480F5C" w:rsidP="0055751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751A">
        <w:rPr>
          <w:sz w:val="28"/>
          <w:szCs w:val="28"/>
        </w:rPr>
        <w:t xml:space="preserve"> Контроль качества выполненных работ проводился комиссией утвержденной органом местного самоуправления по окончании выполненных работ.</w:t>
      </w:r>
      <w:r w:rsidR="0055751A" w:rsidRPr="0055751A">
        <w:t xml:space="preserve"> </w:t>
      </w:r>
      <w:r w:rsidR="0055751A" w:rsidRPr="0055751A">
        <w:rPr>
          <w:sz w:val="28"/>
          <w:szCs w:val="28"/>
        </w:rPr>
        <w:t xml:space="preserve">Общая оценка качества </w:t>
      </w:r>
      <w:r w:rsidR="0055751A" w:rsidRPr="0055751A">
        <w:rPr>
          <w:rFonts w:eastAsiaTheme="minorHAnsi"/>
          <w:sz w:val="28"/>
          <w:szCs w:val="28"/>
          <w:lang w:eastAsia="en-US"/>
        </w:rPr>
        <w:t xml:space="preserve">работ </w:t>
      </w:r>
      <w:r w:rsidR="0055751A">
        <w:rPr>
          <w:rFonts w:eastAsiaTheme="minorHAnsi"/>
          <w:sz w:val="28"/>
          <w:szCs w:val="28"/>
          <w:lang w:eastAsia="en-US"/>
        </w:rPr>
        <w:t xml:space="preserve"> по пяти муниципальным контрактам </w:t>
      </w:r>
      <w:r w:rsidR="0055751A" w:rsidRPr="0055751A">
        <w:rPr>
          <w:rFonts w:eastAsiaTheme="minorHAnsi"/>
          <w:sz w:val="28"/>
          <w:szCs w:val="28"/>
          <w:lang w:eastAsia="en-US"/>
        </w:rPr>
        <w:t>удовлетворительная</w:t>
      </w:r>
      <w:r w:rsidR="0055751A">
        <w:rPr>
          <w:rFonts w:eastAsiaTheme="minorHAnsi"/>
          <w:sz w:val="28"/>
          <w:szCs w:val="28"/>
          <w:lang w:eastAsia="en-US"/>
        </w:rPr>
        <w:t>.</w:t>
      </w:r>
    </w:p>
    <w:p w:rsidR="00D10EB8" w:rsidRDefault="00E3119D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осуществлении осмотра объемов принятых работ по ремонту асфальтобетонного покрытия ул. Полевая,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оддорье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района Новгородской области по муниципальному контракту от 20.07.2020 № 0150300000920000007</w:t>
      </w:r>
      <w:r w:rsidR="00A4011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A4011F">
        <w:rPr>
          <w:sz w:val="28"/>
          <w:szCs w:val="28"/>
        </w:rPr>
        <w:t xml:space="preserve">осуществляемых </w:t>
      </w:r>
      <w:r>
        <w:rPr>
          <w:sz w:val="28"/>
          <w:szCs w:val="28"/>
        </w:rPr>
        <w:t xml:space="preserve">подрядчиком индивидуальным предпринимателем </w:t>
      </w:r>
      <w:proofErr w:type="spellStart"/>
      <w:r>
        <w:rPr>
          <w:sz w:val="28"/>
          <w:szCs w:val="28"/>
        </w:rPr>
        <w:t>Умаровым</w:t>
      </w:r>
      <w:proofErr w:type="spellEnd"/>
      <w:r>
        <w:rPr>
          <w:sz w:val="28"/>
          <w:szCs w:val="28"/>
        </w:rPr>
        <w:t xml:space="preserve"> Расулом </w:t>
      </w:r>
      <w:proofErr w:type="spellStart"/>
      <w:r>
        <w:rPr>
          <w:sz w:val="28"/>
          <w:szCs w:val="28"/>
        </w:rPr>
        <w:t>Ибрагимовичем</w:t>
      </w:r>
      <w:proofErr w:type="spellEnd"/>
      <w:r w:rsidR="00A401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35CEA">
        <w:rPr>
          <w:sz w:val="28"/>
          <w:szCs w:val="28"/>
        </w:rPr>
        <w:t xml:space="preserve">отмечено, что осуществлен ремонт участка дороги протяженностью 0,374 км. </w:t>
      </w:r>
    </w:p>
    <w:p w:rsidR="00B35CEA" w:rsidRDefault="00B35CEA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Ремонт данного участка дороги осуществлялся за счет средств субсидии бюджетам городских и сельских поселений на формирование муниципальных дорожных фондов и субсидии </w:t>
      </w:r>
      <w:r w:rsidRPr="002E612B">
        <w:rPr>
          <w:sz w:val="28"/>
          <w:szCs w:val="28"/>
        </w:rPr>
        <w:t xml:space="preserve">бюджетам городских и сельских поселений на </w:t>
      </w:r>
      <w:proofErr w:type="spellStart"/>
      <w:r w:rsidRPr="002E612B">
        <w:rPr>
          <w:sz w:val="28"/>
          <w:szCs w:val="28"/>
        </w:rPr>
        <w:t>софинансирование</w:t>
      </w:r>
      <w:proofErr w:type="spellEnd"/>
      <w:r w:rsidRPr="002E612B">
        <w:rPr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</w:r>
      <w:proofErr w:type="gramStart"/>
      <w:r w:rsidRPr="002E612B">
        <w:rPr>
          <w:sz w:val="28"/>
          <w:szCs w:val="28"/>
        </w:rPr>
        <w:t>ремонта</w:t>
      </w:r>
      <w:proofErr w:type="gramEnd"/>
      <w:r w:rsidRPr="002E612B">
        <w:rPr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Поддорскому</w:t>
      </w:r>
      <w:proofErr w:type="spellEnd"/>
      <w:r>
        <w:rPr>
          <w:sz w:val="28"/>
          <w:szCs w:val="28"/>
        </w:rPr>
        <w:t xml:space="preserve"> сельскому поселению на общую сумму по контракту 1942,355 тыс. рублей.</w:t>
      </w:r>
    </w:p>
    <w:p w:rsidR="00882AFE" w:rsidRDefault="00882AFE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Осуществлен строительный контроль по  муниципальному контракту от 20.07.2020 № 0150300000920000007 </w:t>
      </w:r>
      <w:r w:rsidRPr="00882AFE">
        <w:rPr>
          <w:sz w:val="28"/>
          <w:szCs w:val="28"/>
        </w:rPr>
        <w:t>ООО «Научно-производственное объединение «</w:t>
      </w:r>
      <w:proofErr w:type="spellStart"/>
      <w:proofErr w:type="gramStart"/>
      <w:r w:rsidRPr="00882AFE">
        <w:rPr>
          <w:sz w:val="28"/>
          <w:szCs w:val="28"/>
        </w:rPr>
        <w:t>Наука-Строительству</w:t>
      </w:r>
      <w:proofErr w:type="spellEnd"/>
      <w:proofErr w:type="gramEnd"/>
      <w:r w:rsidRPr="00882AFE">
        <w:rPr>
          <w:sz w:val="28"/>
          <w:szCs w:val="28"/>
        </w:rPr>
        <w:t>»</w:t>
      </w:r>
      <w:r w:rsidR="0055751A">
        <w:rPr>
          <w:sz w:val="28"/>
          <w:szCs w:val="28"/>
        </w:rPr>
        <w:t>.</w:t>
      </w:r>
    </w:p>
    <w:p w:rsidR="00253647" w:rsidRDefault="00253647" w:rsidP="00253647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 как работы подрядчиком индивидуальным предпринимателем </w:t>
      </w:r>
      <w:proofErr w:type="spellStart"/>
      <w:r>
        <w:rPr>
          <w:sz w:val="28"/>
          <w:szCs w:val="28"/>
        </w:rPr>
        <w:t>Умаровым</w:t>
      </w:r>
      <w:proofErr w:type="spellEnd"/>
      <w:r>
        <w:rPr>
          <w:sz w:val="28"/>
          <w:szCs w:val="28"/>
        </w:rPr>
        <w:t xml:space="preserve"> Расулом </w:t>
      </w:r>
      <w:proofErr w:type="spellStart"/>
      <w:r>
        <w:rPr>
          <w:sz w:val="28"/>
          <w:szCs w:val="28"/>
        </w:rPr>
        <w:t>Ибрагимовичем</w:t>
      </w:r>
      <w:proofErr w:type="spellEnd"/>
      <w:r>
        <w:rPr>
          <w:sz w:val="28"/>
          <w:szCs w:val="28"/>
        </w:rPr>
        <w:t xml:space="preserve"> выполнены с нарушением срока исполнения по муниципальному контракту на 33 дня позже, Администрацией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в адрес индивидуального предпринимателя </w:t>
      </w:r>
      <w:proofErr w:type="spellStart"/>
      <w:r>
        <w:rPr>
          <w:sz w:val="28"/>
          <w:szCs w:val="28"/>
        </w:rPr>
        <w:t>Умарова</w:t>
      </w:r>
      <w:proofErr w:type="spellEnd"/>
      <w:r>
        <w:rPr>
          <w:sz w:val="28"/>
          <w:szCs w:val="28"/>
        </w:rPr>
        <w:t xml:space="preserve"> Расула </w:t>
      </w:r>
      <w:proofErr w:type="spellStart"/>
      <w:r>
        <w:rPr>
          <w:sz w:val="28"/>
          <w:szCs w:val="28"/>
        </w:rPr>
        <w:t>Ибрагимовича</w:t>
      </w:r>
      <w:proofErr w:type="spellEnd"/>
      <w:r>
        <w:rPr>
          <w:sz w:val="28"/>
          <w:szCs w:val="28"/>
        </w:rPr>
        <w:t xml:space="preserve"> направлена претензия об уплате неустойки в связи с просрочкой исполнения обязательств</w:t>
      </w:r>
      <w:r w:rsidR="0058437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контрактом от 05.11.2020 № М14-2918-И. Определен размер н</w:t>
      </w:r>
      <w:r w:rsidR="00584374">
        <w:rPr>
          <w:sz w:val="28"/>
          <w:szCs w:val="28"/>
        </w:rPr>
        <w:t>еустойки в сумме 9080,51 рублей срок оплаты которой определен в течени</w:t>
      </w:r>
      <w:proofErr w:type="gramStart"/>
      <w:r w:rsidR="00584374">
        <w:rPr>
          <w:sz w:val="28"/>
          <w:szCs w:val="28"/>
        </w:rPr>
        <w:t>и</w:t>
      </w:r>
      <w:proofErr w:type="gramEnd"/>
      <w:r w:rsidR="00584374">
        <w:rPr>
          <w:sz w:val="28"/>
          <w:szCs w:val="28"/>
        </w:rPr>
        <w:t xml:space="preserve"> 10 календарных дней с момента получения Претензии.</w:t>
      </w:r>
    </w:p>
    <w:p w:rsidR="00910FB4" w:rsidRDefault="00564FF5" w:rsidP="00C55442">
      <w:pPr>
        <w:tabs>
          <w:tab w:val="left" w:pos="709"/>
          <w:tab w:val="left" w:pos="1134"/>
        </w:tabs>
        <w:jc w:val="center"/>
        <w:rPr>
          <w:sz w:val="28"/>
          <w:szCs w:val="28"/>
        </w:rPr>
      </w:pPr>
      <w:r w:rsidRPr="00C55442">
        <w:rPr>
          <w:b/>
          <w:sz w:val="28"/>
          <w:szCs w:val="28"/>
        </w:rPr>
        <w:lastRenderedPageBreak/>
        <w:t xml:space="preserve">Оценка хода </w:t>
      </w:r>
      <w:r w:rsidR="00910FB4" w:rsidRPr="00C55442">
        <w:rPr>
          <w:b/>
          <w:sz w:val="28"/>
          <w:szCs w:val="28"/>
        </w:rPr>
        <w:t>реализации приоритетного регионального проекта «Дорога к дому»</w:t>
      </w:r>
      <w:r>
        <w:rPr>
          <w:sz w:val="28"/>
          <w:szCs w:val="28"/>
        </w:rPr>
        <w:t>.</w:t>
      </w:r>
    </w:p>
    <w:p w:rsidR="0042141D" w:rsidRDefault="0042141D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4FF5">
        <w:rPr>
          <w:sz w:val="28"/>
          <w:szCs w:val="28"/>
        </w:rPr>
        <w:tab/>
      </w:r>
      <w:r w:rsidR="00C55442">
        <w:rPr>
          <w:sz w:val="28"/>
          <w:szCs w:val="28"/>
        </w:rPr>
        <w:t>А</w:t>
      </w:r>
      <w:r w:rsidR="00910FB4" w:rsidRPr="00910FB4">
        <w:rPr>
          <w:sz w:val="28"/>
          <w:szCs w:val="28"/>
        </w:rPr>
        <w:t xml:space="preserve">нализ объемов бюджетных ассигнований, </w:t>
      </w:r>
      <w:r>
        <w:rPr>
          <w:sz w:val="28"/>
          <w:szCs w:val="28"/>
        </w:rPr>
        <w:t>предусмотренных в местных бюджетах</w:t>
      </w:r>
      <w:r w:rsidR="00882AF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910FB4">
        <w:rPr>
          <w:sz w:val="28"/>
          <w:szCs w:val="28"/>
        </w:rPr>
        <w:t>реализацию приоритетного регионального проекта «Дорога к дому»</w:t>
      </w:r>
      <w:r>
        <w:rPr>
          <w:sz w:val="28"/>
          <w:szCs w:val="28"/>
        </w:rPr>
        <w:t xml:space="preserve"> за счет</w:t>
      </w:r>
      <w:r w:rsidR="0078169A" w:rsidRPr="00910FB4">
        <w:rPr>
          <w:sz w:val="28"/>
          <w:szCs w:val="28"/>
        </w:rPr>
        <w:t xml:space="preserve"> субсидий из областного бюджета местным бюджетам на </w:t>
      </w:r>
      <w:r w:rsidR="00415790">
        <w:rPr>
          <w:sz w:val="28"/>
          <w:szCs w:val="28"/>
        </w:rPr>
        <w:t xml:space="preserve">строительство и </w:t>
      </w:r>
      <w:r w:rsidR="0078169A" w:rsidRPr="00910FB4">
        <w:rPr>
          <w:sz w:val="28"/>
          <w:szCs w:val="28"/>
        </w:rPr>
        <w:t>ремонт дорог местн</w:t>
      </w:r>
      <w:r w:rsidR="0078169A">
        <w:rPr>
          <w:sz w:val="28"/>
          <w:szCs w:val="28"/>
        </w:rPr>
        <w:t>ого значения</w:t>
      </w:r>
      <w:r>
        <w:rPr>
          <w:sz w:val="28"/>
          <w:szCs w:val="28"/>
        </w:rPr>
        <w:t xml:space="preserve">, </w:t>
      </w:r>
      <w:r w:rsidR="00910FB4" w:rsidRPr="00910FB4">
        <w:rPr>
          <w:sz w:val="28"/>
          <w:szCs w:val="28"/>
        </w:rPr>
        <w:t xml:space="preserve">а также их </w:t>
      </w:r>
      <w:r w:rsidRPr="00910FB4">
        <w:rPr>
          <w:sz w:val="28"/>
          <w:szCs w:val="28"/>
        </w:rPr>
        <w:t>кассово</w:t>
      </w:r>
      <w:r w:rsidR="00F108EC">
        <w:rPr>
          <w:sz w:val="28"/>
          <w:szCs w:val="28"/>
        </w:rPr>
        <w:t>го</w:t>
      </w:r>
      <w:r w:rsidRPr="00910FB4">
        <w:rPr>
          <w:sz w:val="28"/>
          <w:szCs w:val="28"/>
        </w:rPr>
        <w:t xml:space="preserve"> исполнени</w:t>
      </w:r>
      <w:r w:rsidR="00F108EC">
        <w:rPr>
          <w:sz w:val="28"/>
          <w:szCs w:val="28"/>
        </w:rPr>
        <w:t>я</w:t>
      </w:r>
      <w:r w:rsidRPr="00910FB4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01.10.2020</w:t>
      </w:r>
      <w:r w:rsidR="00C55442">
        <w:rPr>
          <w:sz w:val="28"/>
          <w:szCs w:val="28"/>
        </w:rPr>
        <w:t xml:space="preserve"> рассмотрен в таблице </w:t>
      </w:r>
      <w:r w:rsidR="006857BD">
        <w:rPr>
          <w:sz w:val="28"/>
          <w:szCs w:val="28"/>
        </w:rPr>
        <w:t>5</w:t>
      </w:r>
      <w:r w:rsidR="00C55442">
        <w:rPr>
          <w:sz w:val="28"/>
          <w:szCs w:val="28"/>
        </w:rPr>
        <w:t>.</w:t>
      </w:r>
    </w:p>
    <w:p w:rsidR="00C55442" w:rsidRDefault="00C55442" w:rsidP="00C55442">
      <w:pPr>
        <w:tabs>
          <w:tab w:val="left" w:pos="709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857BD">
        <w:rPr>
          <w:sz w:val="28"/>
          <w:szCs w:val="28"/>
        </w:rPr>
        <w:t>5</w:t>
      </w:r>
      <w:r w:rsidR="00FD38F9">
        <w:rPr>
          <w:sz w:val="28"/>
          <w:szCs w:val="28"/>
        </w:rPr>
        <w:t>, тыс</w:t>
      </w:r>
      <w:proofErr w:type="gramStart"/>
      <w:r w:rsidR="00FD38F9">
        <w:rPr>
          <w:sz w:val="28"/>
          <w:szCs w:val="28"/>
        </w:rPr>
        <w:t>.р</w:t>
      </w:r>
      <w:proofErr w:type="gramEnd"/>
      <w:r w:rsidR="00FD38F9">
        <w:rPr>
          <w:sz w:val="28"/>
          <w:szCs w:val="28"/>
        </w:rPr>
        <w:t>ублей</w:t>
      </w:r>
    </w:p>
    <w:tbl>
      <w:tblPr>
        <w:tblStyle w:val="aa"/>
        <w:tblW w:w="9747" w:type="dxa"/>
        <w:tblLayout w:type="fixed"/>
        <w:tblLook w:val="04A0"/>
      </w:tblPr>
      <w:tblGrid>
        <w:gridCol w:w="447"/>
        <w:gridCol w:w="1404"/>
        <w:gridCol w:w="809"/>
        <w:gridCol w:w="830"/>
        <w:gridCol w:w="871"/>
        <w:gridCol w:w="687"/>
        <w:gridCol w:w="872"/>
        <w:gridCol w:w="851"/>
        <w:gridCol w:w="850"/>
        <w:gridCol w:w="992"/>
        <w:gridCol w:w="1134"/>
      </w:tblGrid>
      <w:tr w:rsidR="00FD38F9" w:rsidTr="00FD38F9">
        <w:tc>
          <w:tcPr>
            <w:tcW w:w="447" w:type="dxa"/>
            <w:vMerge w:val="restart"/>
          </w:tcPr>
          <w:p w:rsidR="00C55442" w:rsidRPr="00FD38F9" w:rsidRDefault="00C55442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D38F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38F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38F9">
              <w:rPr>
                <w:sz w:val="20"/>
                <w:szCs w:val="20"/>
              </w:rPr>
              <w:t>/</w:t>
            </w:r>
            <w:proofErr w:type="spellStart"/>
            <w:r w:rsidRPr="00FD38F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4" w:type="dxa"/>
            <w:vMerge w:val="restart"/>
          </w:tcPr>
          <w:p w:rsidR="00C55442" w:rsidRPr="00FD38F9" w:rsidRDefault="00C55442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D38F9">
              <w:rPr>
                <w:sz w:val="20"/>
                <w:szCs w:val="20"/>
              </w:rPr>
              <w:t>Наименование органа местного самоуправления</w:t>
            </w:r>
          </w:p>
        </w:tc>
        <w:tc>
          <w:tcPr>
            <w:tcW w:w="2510" w:type="dxa"/>
            <w:gridSpan w:val="3"/>
          </w:tcPr>
          <w:p w:rsidR="00C55442" w:rsidRPr="00FD38F9" w:rsidRDefault="00C55442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D38F9">
              <w:rPr>
                <w:sz w:val="20"/>
                <w:szCs w:val="20"/>
              </w:rPr>
              <w:t>Утвержденный объем бюджетных ассигнований на 2020 год</w:t>
            </w:r>
          </w:p>
        </w:tc>
        <w:tc>
          <w:tcPr>
            <w:tcW w:w="2410" w:type="dxa"/>
            <w:gridSpan w:val="3"/>
          </w:tcPr>
          <w:p w:rsidR="00C55442" w:rsidRPr="00FD38F9" w:rsidRDefault="00FD38F9" w:rsidP="008632BC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D38F9">
              <w:rPr>
                <w:sz w:val="20"/>
                <w:szCs w:val="20"/>
              </w:rPr>
              <w:t>Кассовое исполнение по состоянию на 01.10.2020</w:t>
            </w:r>
          </w:p>
        </w:tc>
        <w:tc>
          <w:tcPr>
            <w:tcW w:w="2976" w:type="dxa"/>
            <w:gridSpan w:val="3"/>
          </w:tcPr>
          <w:p w:rsidR="00C55442" w:rsidRPr="00FD38F9" w:rsidRDefault="00FD38F9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D38F9">
              <w:rPr>
                <w:sz w:val="20"/>
                <w:szCs w:val="20"/>
              </w:rPr>
              <w:t>Неиспользованные бюджетные ассигнования</w:t>
            </w:r>
          </w:p>
        </w:tc>
      </w:tr>
      <w:tr w:rsidR="00115FFF" w:rsidTr="00115FFF">
        <w:trPr>
          <w:cantSplit/>
          <w:trHeight w:val="831"/>
        </w:trPr>
        <w:tc>
          <w:tcPr>
            <w:tcW w:w="447" w:type="dxa"/>
            <w:vMerge/>
          </w:tcPr>
          <w:p w:rsidR="00115FFF" w:rsidRPr="00FD38F9" w:rsidRDefault="00115FF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15FFF" w:rsidRPr="00FD38F9" w:rsidRDefault="00115FF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15FFF" w:rsidRPr="00FD38F9" w:rsidRDefault="00115FFF" w:rsidP="00FD38F9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D38F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</w:tcPr>
          <w:p w:rsidR="00115FFF" w:rsidRPr="00FD38F9" w:rsidRDefault="00115FFF" w:rsidP="00253647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D38F9">
              <w:rPr>
                <w:sz w:val="20"/>
                <w:szCs w:val="20"/>
              </w:rPr>
              <w:t>областно</w:t>
            </w:r>
            <w:r>
              <w:rPr>
                <w:sz w:val="20"/>
                <w:szCs w:val="20"/>
              </w:rPr>
              <w:t>й</w:t>
            </w:r>
            <w:r w:rsidRPr="00FD38F9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71" w:type="dxa"/>
          </w:tcPr>
          <w:p w:rsidR="00115FFF" w:rsidRPr="00FD38F9" w:rsidRDefault="00115FFF" w:rsidP="00253647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D38F9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-</w:t>
            </w:r>
            <w:r w:rsidRPr="00FD38F9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FD38F9">
              <w:rPr>
                <w:sz w:val="20"/>
                <w:szCs w:val="20"/>
              </w:rPr>
              <w:t>бюджет</w:t>
            </w:r>
          </w:p>
        </w:tc>
        <w:tc>
          <w:tcPr>
            <w:tcW w:w="687" w:type="dxa"/>
          </w:tcPr>
          <w:p w:rsidR="00115FFF" w:rsidRPr="00FD38F9" w:rsidRDefault="00115FFF" w:rsidP="00FD38F9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D38F9">
              <w:rPr>
                <w:sz w:val="20"/>
                <w:szCs w:val="20"/>
              </w:rPr>
              <w:t>всего</w:t>
            </w:r>
          </w:p>
        </w:tc>
        <w:tc>
          <w:tcPr>
            <w:tcW w:w="872" w:type="dxa"/>
          </w:tcPr>
          <w:p w:rsidR="00115FFF" w:rsidRPr="00FD38F9" w:rsidRDefault="00115FFF" w:rsidP="00115FFF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D38F9">
              <w:rPr>
                <w:sz w:val="20"/>
                <w:szCs w:val="20"/>
              </w:rPr>
              <w:t>областно</w:t>
            </w:r>
            <w:r>
              <w:rPr>
                <w:sz w:val="20"/>
                <w:szCs w:val="20"/>
              </w:rPr>
              <w:t>й</w:t>
            </w:r>
            <w:r w:rsidRPr="00FD38F9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</w:tcPr>
          <w:p w:rsidR="00115FFF" w:rsidRPr="00FD38F9" w:rsidRDefault="00115FFF" w:rsidP="00115FFF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D38F9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-</w:t>
            </w:r>
            <w:r w:rsidRPr="00FD38F9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FD38F9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115FFF" w:rsidRPr="00FD38F9" w:rsidRDefault="00115FFF" w:rsidP="00FD38F9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D38F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15FFF" w:rsidRPr="00FD38F9" w:rsidRDefault="00115FFF" w:rsidP="00253647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D38F9">
              <w:rPr>
                <w:sz w:val="20"/>
                <w:szCs w:val="20"/>
              </w:rPr>
              <w:t>областно</w:t>
            </w:r>
            <w:r>
              <w:rPr>
                <w:sz w:val="20"/>
                <w:szCs w:val="20"/>
              </w:rPr>
              <w:t>й</w:t>
            </w:r>
            <w:r w:rsidRPr="00FD38F9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</w:tcPr>
          <w:p w:rsidR="00115FFF" w:rsidRPr="00FD38F9" w:rsidRDefault="00115FFF" w:rsidP="00253647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D38F9">
              <w:rPr>
                <w:sz w:val="20"/>
                <w:szCs w:val="20"/>
              </w:rPr>
              <w:t>местны</w:t>
            </w:r>
            <w:r>
              <w:rPr>
                <w:sz w:val="20"/>
                <w:szCs w:val="20"/>
              </w:rPr>
              <w:t xml:space="preserve">й </w:t>
            </w:r>
            <w:r w:rsidRPr="00FD38F9">
              <w:rPr>
                <w:sz w:val="20"/>
                <w:szCs w:val="20"/>
              </w:rPr>
              <w:t>бюджет</w:t>
            </w:r>
          </w:p>
        </w:tc>
      </w:tr>
      <w:tr w:rsidR="00FD38F9" w:rsidTr="00FD38F9">
        <w:tc>
          <w:tcPr>
            <w:tcW w:w="447" w:type="dxa"/>
          </w:tcPr>
          <w:p w:rsidR="00C55442" w:rsidRPr="00FD38F9" w:rsidRDefault="00D9425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C55442" w:rsidRPr="00FD38F9" w:rsidRDefault="00D9425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09" w:type="dxa"/>
          </w:tcPr>
          <w:p w:rsidR="00C55442" w:rsidRPr="00FD38F9" w:rsidRDefault="00B475FA" w:rsidP="00B475FA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830" w:type="dxa"/>
          </w:tcPr>
          <w:p w:rsidR="00C55442" w:rsidRPr="00FD38F9" w:rsidRDefault="00B475FA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871" w:type="dxa"/>
          </w:tcPr>
          <w:p w:rsidR="00C55442" w:rsidRPr="00FD38F9" w:rsidRDefault="00B475FA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87" w:type="dxa"/>
          </w:tcPr>
          <w:p w:rsidR="00C55442" w:rsidRPr="00FD38F9" w:rsidRDefault="00B475FA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505,56528</w:t>
            </w:r>
          </w:p>
        </w:tc>
        <w:tc>
          <w:tcPr>
            <w:tcW w:w="872" w:type="dxa"/>
          </w:tcPr>
          <w:p w:rsidR="00C55442" w:rsidRPr="00FD38F9" w:rsidRDefault="00B475FA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851" w:type="dxa"/>
          </w:tcPr>
          <w:p w:rsidR="00C55442" w:rsidRPr="00FD38F9" w:rsidRDefault="00B475FA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25,56528</w:t>
            </w:r>
          </w:p>
        </w:tc>
        <w:tc>
          <w:tcPr>
            <w:tcW w:w="850" w:type="dxa"/>
          </w:tcPr>
          <w:p w:rsidR="00C55442" w:rsidRPr="00FD38F9" w:rsidRDefault="00B475FA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4,43472</w:t>
            </w:r>
          </w:p>
        </w:tc>
        <w:tc>
          <w:tcPr>
            <w:tcW w:w="992" w:type="dxa"/>
          </w:tcPr>
          <w:p w:rsidR="00C55442" w:rsidRPr="00FD38F9" w:rsidRDefault="00B475FA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55442" w:rsidRPr="00FD38F9" w:rsidRDefault="00B475FA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4,43472</w:t>
            </w:r>
          </w:p>
        </w:tc>
      </w:tr>
      <w:tr w:rsidR="00FD38F9" w:rsidTr="00FD38F9">
        <w:tc>
          <w:tcPr>
            <w:tcW w:w="447" w:type="dxa"/>
          </w:tcPr>
          <w:p w:rsidR="00C55442" w:rsidRPr="00FD38F9" w:rsidRDefault="00D9425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C55442" w:rsidRPr="00FD38F9" w:rsidRDefault="00D9425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Поддорское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09" w:type="dxa"/>
          </w:tcPr>
          <w:p w:rsidR="00C55442" w:rsidRPr="00FD38F9" w:rsidRDefault="00D9425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</w:t>
            </w:r>
          </w:p>
        </w:tc>
        <w:tc>
          <w:tcPr>
            <w:tcW w:w="830" w:type="dxa"/>
          </w:tcPr>
          <w:p w:rsidR="00C55442" w:rsidRPr="00FD38F9" w:rsidRDefault="00D9425F" w:rsidP="00115FFF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  <w:tc>
          <w:tcPr>
            <w:tcW w:w="871" w:type="dxa"/>
          </w:tcPr>
          <w:p w:rsidR="00C55442" w:rsidRPr="00FD38F9" w:rsidRDefault="00D9425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687" w:type="dxa"/>
          </w:tcPr>
          <w:p w:rsidR="00C55442" w:rsidRPr="00FD38F9" w:rsidRDefault="00D9425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2" w:type="dxa"/>
          </w:tcPr>
          <w:p w:rsidR="00C55442" w:rsidRPr="00FD38F9" w:rsidRDefault="00D9425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55442" w:rsidRPr="00FD38F9" w:rsidRDefault="00D9425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55442" w:rsidRPr="00FD38F9" w:rsidRDefault="00D9425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</w:t>
            </w:r>
          </w:p>
        </w:tc>
        <w:tc>
          <w:tcPr>
            <w:tcW w:w="992" w:type="dxa"/>
          </w:tcPr>
          <w:p w:rsidR="00C55442" w:rsidRPr="00FD38F9" w:rsidRDefault="00D9425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  <w:tc>
          <w:tcPr>
            <w:tcW w:w="1134" w:type="dxa"/>
          </w:tcPr>
          <w:p w:rsidR="00C55442" w:rsidRPr="00FD38F9" w:rsidRDefault="00D9425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FD38F9" w:rsidTr="00FD38F9">
        <w:tc>
          <w:tcPr>
            <w:tcW w:w="447" w:type="dxa"/>
          </w:tcPr>
          <w:p w:rsidR="00C55442" w:rsidRPr="00FD38F9" w:rsidRDefault="00D9425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C55442" w:rsidRPr="00FD38F9" w:rsidRDefault="00D9425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Селеевское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09" w:type="dxa"/>
          </w:tcPr>
          <w:p w:rsidR="00C55442" w:rsidRPr="00FD38F9" w:rsidRDefault="00B306D1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</w:tc>
        <w:tc>
          <w:tcPr>
            <w:tcW w:w="830" w:type="dxa"/>
          </w:tcPr>
          <w:p w:rsidR="00C55442" w:rsidRPr="00FD38F9" w:rsidRDefault="00B306D1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871" w:type="dxa"/>
          </w:tcPr>
          <w:p w:rsidR="00C55442" w:rsidRPr="00FD38F9" w:rsidRDefault="00B306D1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687" w:type="dxa"/>
          </w:tcPr>
          <w:p w:rsidR="00C55442" w:rsidRPr="00FD38F9" w:rsidRDefault="0094608C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:rsidR="00C55442" w:rsidRPr="00FD38F9" w:rsidRDefault="0094608C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55442" w:rsidRPr="00FD38F9" w:rsidRDefault="0094608C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55442" w:rsidRPr="00FD38F9" w:rsidRDefault="0094608C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</w:tc>
        <w:tc>
          <w:tcPr>
            <w:tcW w:w="992" w:type="dxa"/>
          </w:tcPr>
          <w:p w:rsidR="00C55442" w:rsidRPr="00FD38F9" w:rsidRDefault="0094608C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134" w:type="dxa"/>
          </w:tcPr>
          <w:p w:rsidR="00C55442" w:rsidRPr="00FD38F9" w:rsidRDefault="0094608C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D9425F" w:rsidTr="00FD38F9">
        <w:tc>
          <w:tcPr>
            <w:tcW w:w="447" w:type="dxa"/>
          </w:tcPr>
          <w:p w:rsidR="00D9425F" w:rsidRPr="00FD38F9" w:rsidRDefault="00D9425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D9425F" w:rsidRPr="00FD38F9" w:rsidRDefault="00D9425F" w:rsidP="00C55442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Белебелковское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09" w:type="dxa"/>
          </w:tcPr>
          <w:p w:rsidR="00D9425F" w:rsidRPr="00FD38F9" w:rsidRDefault="00D9425F" w:rsidP="00253647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178,5</w:t>
            </w:r>
          </w:p>
        </w:tc>
        <w:tc>
          <w:tcPr>
            <w:tcW w:w="830" w:type="dxa"/>
          </w:tcPr>
          <w:p w:rsidR="00D9425F" w:rsidRPr="00FD38F9" w:rsidRDefault="00D9425F" w:rsidP="00253647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871" w:type="dxa"/>
          </w:tcPr>
          <w:p w:rsidR="00D9425F" w:rsidRPr="00FD38F9" w:rsidRDefault="00D9425F" w:rsidP="00253647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687" w:type="dxa"/>
          </w:tcPr>
          <w:p w:rsidR="00D9425F" w:rsidRPr="00FD38F9" w:rsidRDefault="00D9425F" w:rsidP="00253647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177,8</w:t>
            </w:r>
          </w:p>
        </w:tc>
        <w:tc>
          <w:tcPr>
            <w:tcW w:w="872" w:type="dxa"/>
          </w:tcPr>
          <w:p w:rsidR="00D9425F" w:rsidRPr="00FD38F9" w:rsidRDefault="00D9425F" w:rsidP="00253647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</w:p>
        </w:tc>
        <w:tc>
          <w:tcPr>
            <w:tcW w:w="851" w:type="dxa"/>
          </w:tcPr>
          <w:p w:rsidR="00D9425F" w:rsidRPr="00FD38F9" w:rsidRDefault="00D9425F" w:rsidP="00253647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</w:tcPr>
          <w:p w:rsidR="00D9425F" w:rsidRPr="00FD38F9" w:rsidRDefault="00D9425F" w:rsidP="00253647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D9425F" w:rsidRPr="00FD38F9" w:rsidRDefault="00D9425F" w:rsidP="00253647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D9425F" w:rsidRPr="00FD38F9" w:rsidRDefault="00D9425F" w:rsidP="00253647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115FFF" w:rsidTr="00253647">
        <w:tc>
          <w:tcPr>
            <w:tcW w:w="1851" w:type="dxa"/>
            <w:gridSpan w:val="2"/>
          </w:tcPr>
          <w:p w:rsidR="00115FFF" w:rsidRPr="00115FFF" w:rsidRDefault="00115FFF" w:rsidP="00C55442">
            <w:pPr>
              <w:tabs>
                <w:tab w:val="left" w:pos="709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15FFF">
              <w:rPr>
                <w:b/>
                <w:sz w:val="20"/>
                <w:szCs w:val="20"/>
              </w:rPr>
              <w:t>Всего по региональному проекту «Дорога к дому»</w:t>
            </w:r>
          </w:p>
        </w:tc>
        <w:tc>
          <w:tcPr>
            <w:tcW w:w="809" w:type="dxa"/>
          </w:tcPr>
          <w:p w:rsidR="00115FFF" w:rsidRPr="00115FFF" w:rsidRDefault="00115FFF" w:rsidP="00253647">
            <w:pPr>
              <w:tabs>
                <w:tab w:val="left" w:pos="709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15FFF">
              <w:rPr>
                <w:b/>
                <w:sz w:val="20"/>
                <w:szCs w:val="20"/>
              </w:rPr>
              <w:t>1478,5</w:t>
            </w:r>
          </w:p>
        </w:tc>
        <w:tc>
          <w:tcPr>
            <w:tcW w:w="830" w:type="dxa"/>
          </w:tcPr>
          <w:p w:rsidR="00115FFF" w:rsidRPr="00115FFF" w:rsidRDefault="00115FFF" w:rsidP="00253647">
            <w:pPr>
              <w:tabs>
                <w:tab w:val="left" w:pos="709"/>
                <w:tab w:val="left" w:pos="1134"/>
              </w:tabs>
              <w:rPr>
                <w:b/>
                <w:sz w:val="20"/>
                <w:szCs w:val="20"/>
              </w:rPr>
            </w:pPr>
            <w:r w:rsidRPr="00115FFF">
              <w:rPr>
                <w:b/>
                <w:sz w:val="20"/>
                <w:szCs w:val="20"/>
              </w:rPr>
              <w:t>1376,0</w:t>
            </w:r>
          </w:p>
        </w:tc>
        <w:tc>
          <w:tcPr>
            <w:tcW w:w="871" w:type="dxa"/>
          </w:tcPr>
          <w:p w:rsidR="00115FFF" w:rsidRPr="00115FFF" w:rsidRDefault="00115FFF" w:rsidP="00253647">
            <w:pPr>
              <w:tabs>
                <w:tab w:val="left" w:pos="709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15FFF">
              <w:rPr>
                <w:b/>
                <w:sz w:val="20"/>
                <w:szCs w:val="20"/>
              </w:rPr>
              <w:t>102,5</w:t>
            </w:r>
          </w:p>
        </w:tc>
        <w:tc>
          <w:tcPr>
            <w:tcW w:w="687" w:type="dxa"/>
          </w:tcPr>
          <w:p w:rsidR="00115FFF" w:rsidRPr="00115FFF" w:rsidRDefault="00480F5C" w:rsidP="00253647">
            <w:pPr>
              <w:tabs>
                <w:tab w:val="left" w:pos="709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683,36528</w:t>
            </w:r>
          </w:p>
        </w:tc>
        <w:tc>
          <w:tcPr>
            <w:tcW w:w="872" w:type="dxa"/>
          </w:tcPr>
          <w:p w:rsidR="00115FFF" w:rsidRPr="00115FFF" w:rsidRDefault="00480F5C" w:rsidP="00253647">
            <w:pPr>
              <w:tabs>
                <w:tab w:val="left" w:pos="709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648,9</w:t>
            </w:r>
          </w:p>
        </w:tc>
        <w:tc>
          <w:tcPr>
            <w:tcW w:w="851" w:type="dxa"/>
          </w:tcPr>
          <w:p w:rsidR="00115FFF" w:rsidRPr="00115FFF" w:rsidRDefault="00480F5C" w:rsidP="00253647">
            <w:pPr>
              <w:tabs>
                <w:tab w:val="left" w:pos="709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34,46528</w:t>
            </w:r>
          </w:p>
        </w:tc>
        <w:tc>
          <w:tcPr>
            <w:tcW w:w="850" w:type="dxa"/>
          </w:tcPr>
          <w:p w:rsidR="00115FFF" w:rsidRPr="00115FFF" w:rsidRDefault="00480F5C" w:rsidP="00253647">
            <w:pPr>
              <w:tabs>
                <w:tab w:val="left" w:pos="709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795,13472</w:t>
            </w:r>
          </w:p>
        </w:tc>
        <w:tc>
          <w:tcPr>
            <w:tcW w:w="992" w:type="dxa"/>
          </w:tcPr>
          <w:p w:rsidR="00115FFF" w:rsidRPr="00115FFF" w:rsidRDefault="00480F5C" w:rsidP="00253647">
            <w:pPr>
              <w:tabs>
                <w:tab w:val="left" w:pos="709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727,1</w:t>
            </w:r>
          </w:p>
        </w:tc>
        <w:tc>
          <w:tcPr>
            <w:tcW w:w="1134" w:type="dxa"/>
          </w:tcPr>
          <w:p w:rsidR="00115FFF" w:rsidRPr="00115FFF" w:rsidRDefault="00480F5C" w:rsidP="00253647">
            <w:pPr>
              <w:tabs>
                <w:tab w:val="left" w:pos="709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68,03472</w:t>
            </w:r>
          </w:p>
        </w:tc>
      </w:tr>
    </w:tbl>
    <w:p w:rsidR="00193F32" w:rsidRDefault="00193F32" w:rsidP="00193F32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5442" w:rsidRDefault="00193F32" w:rsidP="00193F32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</w:t>
      </w:r>
      <w:proofErr w:type="spellStart"/>
      <w:r>
        <w:rPr>
          <w:sz w:val="28"/>
          <w:szCs w:val="28"/>
        </w:rPr>
        <w:t>Поддорскому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Селеевскому</w:t>
      </w:r>
      <w:proofErr w:type="spellEnd"/>
      <w:r>
        <w:rPr>
          <w:sz w:val="28"/>
          <w:szCs w:val="28"/>
        </w:rPr>
        <w:t xml:space="preserve"> сельским поселениям кассовый расход осуществлен в ноябре 2020 года в полном объеме запланированных средств</w:t>
      </w:r>
      <w:r w:rsidR="00882AFE">
        <w:rPr>
          <w:sz w:val="28"/>
          <w:szCs w:val="28"/>
        </w:rPr>
        <w:t>, а именно за счет средств областного бюджета на сумму 727,</w:t>
      </w:r>
      <w:r w:rsidR="00480F5C">
        <w:rPr>
          <w:sz w:val="28"/>
          <w:szCs w:val="28"/>
        </w:rPr>
        <w:t>0</w:t>
      </w:r>
      <w:r w:rsidR="00882AFE">
        <w:rPr>
          <w:sz w:val="28"/>
          <w:szCs w:val="28"/>
        </w:rPr>
        <w:t xml:space="preserve"> тыс. рублей и за счет средств местных бюджетов в сумме 63,0 тыс. рублей. </w:t>
      </w:r>
    </w:p>
    <w:p w:rsidR="00910FB4" w:rsidRPr="00910FB4" w:rsidRDefault="00564FF5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643">
        <w:rPr>
          <w:sz w:val="28"/>
          <w:szCs w:val="28"/>
        </w:rPr>
        <w:t>А</w:t>
      </w:r>
      <w:r w:rsidR="00910FB4" w:rsidRPr="00910FB4">
        <w:rPr>
          <w:sz w:val="28"/>
          <w:szCs w:val="28"/>
        </w:rPr>
        <w:t xml:space="preserve">нализ плановых и фактически </w:t>
      </w:r>
      <w:proofErr w:type="gramStart"/>
      <w:r w:rsidR="00910FB4" w:rsidRPr="00910FB4">
        <w:rPr>
          <w:sz w:val="28"/>
          <w:szCs w:val="28"/>
        </w:rPr>
        <w:t>исполненных значений показателей результативности, установленных соглашениями о предоставлении субсидий</w:t>
      </w:r>
      <w:r w:rsidR="0042141D">
        <w:rPr>
          <w:sz w:val="28"/>
          <w:szCs w:val="28"/>
        </w:rPr>
        <w:t xml:space="preserve"> </w:t>
      </w:r>
      <w:r w:rsidR="0042141D" w:rsidRPr="00910FB4">
        <w:rPr>
          <w:sz w:val="28"/>
          <w:szCs w:val="28"/>
        </w:rPr>
        <w:t xml:space="preserve">на </w:t>
      </w:r>
      <w:r w:rsidR="00415790">
        <w:rPr>
          <w:sz w:val="28"/>
          <w:szCs w:val="28"/>
        </w:rPr>
        <w:t xml:space="preserve">строительство и </w:t>
      </w:r>
      <w:r w:rsidR="0042141D" w:rsidRPr="00910FB4">
        <w:rPr>
          <w:sz w:val="28"/>
          <w:szCs w:val="28"/>
        </w:rPr>
        <w:t>ремонт дорог местн</w:t>
      </w:r>
      <w:r w:rsidR="0042141D">
        <w:rPr>
          <w:sz w:val="28"/>
          <w:szCs w:val="28"/>
        </w:rPr>
        <w:t>ого значения</w:t>
      </w:r>
      <w:r w:rsidR="00A62643">
        <w:rPr>
          <w:sz w:val="28"/>
          <w:szCs w:val="28"/>
        </w:rPr>
        <w:t xml:space="preserve"> представлен</w:t>
      </w:r>
      <w:proofErr w:type="gramEnd"/>
      <w:r w:rsidR="00A62643">
        <w:rPr>
          <w:sz w:val="28"/>
          <w:szCs w:val="28"/>
        </w:rPr>
        <w:t xml:space="preserve"> в таблице 6.</w:t>
      </w:r>
      <w:r w:rsidR="00910FB4" w:rsidRPr="00910FB4">
        <w:rPr>
          <w:sz w:val="28"/>
          <w:szCs w:val="28"/>
        </w:rPr>
        <w:t xml:space="preserve"> </w:t>
      </w:r>
    </w:p>
    <w:p w:rsidR="00A62643" w:rsidRDefault="00A62643" w:rsidP="00A62643">
      <w:pPr>
        <w:tabs>
          <w:tab w:val="left" w:pos="709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Style w:val="aa"/>
        <w:tblW w:w="10031" w:type="dxa"/>
        <w:tblLook w:val="04A0"/>
      </w:tblPr>
      <w:tblGrid>
        <w:gridCol w:w="1947"/>
        <w:gridCol w:w="1296"/>
        <w:gridCol w:w="2496"/>
        <w:gridCol w:w="1575"/>
        <w:gridCol w:w="1496"/>
        <w:gridCol w:w="1221"/>
      </w:tblGrid>
      <w:tr w:rsidR="00A62643" w:rsidTr="00253647">
        <w:tc>
          <w:tcPr>
            <w:tcW w:w="1947" w:type="dxa"/>
            <w:vMerge w:val="restart"/>
          </w:tcPr>
          <w:p w:rsidR="00A62643" w:rsidRDefault="00A62643" w:rsidP="00253647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D5027">
              <w:rPr>
                <w:sz w:val="24"/>
                <w:szCs w:val="24"/>
              </w:rPr>
              <w:t>Наименование муниципального заказчика</w:t>
            </w:r>
          </w:p>
        </w:tc>
        <w:tc>
          <w:tcPr>
            <w:tcW w:w="3792" w:type="dxa"/>
            <w:gridSpan w:val="2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контракт</w:t>
            </w:r>
          </w:p>
        </w:tc>
        <w:tc>
          <w:tcPr>
            <w:tcW w:w="4292" w:type="dxa"/>
            <w:gridSpan w:val="3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км/кв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A62643" w:rsidTr="00253647">
        <w:tc>
          <w:tcPr>
            <w:tcW w:w="1947" w:type="dxa"/>
            <w:vMerge/>
          </w:tcPr>
          <w:p w:rsidR="00A62643" w:rsidRPr="008D5027" w:rsidRDefault="00A62643" w:rsidP="00253647">
            <w:pPr>
              <w:tabs>
                <w:tab w:val="left" w:pos="709"/>
                <w:tab w:val="left" w:pos="1134"/>
              </w:tabs>
              <w:jc w:val="center"/>
            </w:pPr>
          </w:p>
        </w:tc>
        <w:tc>
          <w:tcPr>
            <w:tcW w:w="1296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21D57">
              <w:rPr>
                <w:sz w:val="24"/>
                <w:szCs w:val="24"/>
              </w:rPr>
              <w:t>ата</w:t>
            </w:r>
          </w:p>
        </w:tc>
        <w:tc>
          <w:tcPr>
            <w:tcW w:w="2496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21D57">
              <w:rPr>
                <w:sz w:val="24"/>
                <w:szCs w:val="24"/>
              </w:rPr>
              <w:t>омер</w:t>
            </w:r>
          </w:p>
        </w:tc>
        <w:tc>
          <w:tcPr>
            <w:tcW w:w="1575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плановая</w:t>
            </w:r>
            <w:proofErr w:type="gramEnd"/>
            <w:r>
              <w:rPr>
                <w:sz w:val="24"/>
                <w:szCs w:val="24"/>
              </w:rPr>
              <w:t xml:space="preserve"> (по соглашению)</w:t>
            </w:r>
          </w:p>
        </w:tc>
        <w:tc>
          <w:tcPr>
            <w:tcW w:w="1496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</w:t>
            </w:r>
          </w:p>
        </w:tc>
        <w:tc>
          <w:tcPr>
            <w:tcW w:w="1221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>
              <w:rPr>
                <w:sz w:val="24"/>
                <w:szCs w:val="24"/>
              </w:rPr>
              <w:t>выпол-нения</w:t>
            </w:r>
            <w:proofErr w:type="spellEnd"/>
            <w:proofErr w:type="gramEnd"/>
          </w:p>
        </w:tc>
      </w:tr>
      <w:tr w:rsidR="00A62643" w:rsidTr="00253647">
        <w:tc>
          <w:tcPr>
            <w:tcW w:w="1947" w:type="dxa"/>
          </w:tcPr>
          <w:p w:rsidR="00A62643" w:rsidRPr="008D5027" w:rsidRDefault="00A62643" w:rsidP="0025364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502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D5027">
              <w:rPr>
                <w:sz w:val="24"/>
                <w:szCs w:val="24"/>
              </w:rPr>
              <w:t>Поддорского</w:t>
            </w:r>
            <w:proofErr w:type="spellEnd"/>
            <w:r w:rsidRPr="008D502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96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</w:tc>
        <w:tc>
          <w:tcPr>
            <w:tcW w:w="2496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75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0,011/44</w:t>
            </w:r>
          </w:p>
        </w:tc>
        <w:tc>
          <w:tcPr>
            <w:tcW w:w="1496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0,011/44</w:t>
            </w:r>
          </w:p>
        </w:tc>
        <w:tc>
          <w:tcPr>
            <w:tcW w:w="1221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643" w:rsidTr="00253647">
        <w:tc>
          <w:tcPr>
            <w:tcW w:w="1947" w:type="dxa"/>
          </w:tcPr>
          <w:p w:rsidR="00A62643" w:rsidRPr="008D5027" w:rsidRDefault="00A62643" w:rsidP="0025364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Поддорского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(</w:t>
            </w:r>
            <w:proofErr w:type="spellStart"/>
            <w:r>
              <w:rPr>
                <w:sz w:val="24"/>
                <w:szCs w:val="24"/>
              </w:rPr>
              <w:t>Поддорское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сельское поселение)</w:t>
            </w:r>
          </w:p>
        </w:tc>
        <w:tc>
          <w:tcPr>
            <w:tcW w:w="1296" w:type="dxa"/>
          </w:tcPr>
          <w:p w:rsidR="00A62643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20.07.2020</w:t>
            </w:r>
          </w:p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A62643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0150300000920000007</w:t>
            </w:r>
          </w:p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A62643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0,084/465</w:t>
            </w:r>
          </w:p>
          <w:p w:rsidR="00A62643" w:rsidRPr="00221D57" w:rsidRDefault="00A62643" w:rsidP="00A62643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A62643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A62643" w:rsidRPr="00221D57" w:rsidRDefault="00A62643" w:rsidP="00A62643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2643" w:rsidTr="00253647">
        <w:tc>
          <w:tcPr>
            <w:tcW w:w="1947" w:type="dxa"/>
          </w:tcPr>
          <w:p w:rsidR="00A62643" w:rsidRPr="008D5027" w:rsidRDefault="00A62643" w:rsidP="0025364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Селеевского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6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0,090/360</w:t>
            </w:r>
          </w:p>
        </w:tc>
        <w:tc>
          <w:tcPr>
            <w:tcW w:w="1496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2643" w:rsidTr="00253647">
        <w:tc>
          <w:tcPr>
            <w:tcW w:w="1947" w:type="dxa"/>
          </w:tcPr>
          <w:p w:rsidR="00A62643" w:rsidRPr="008D5027" w:rsidRDefault="00A62643" w:rsidP="0025364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Белебелковского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19.08.2020</w:t>
            </w:r>
          </w:p>
        </w:tc>
        <w:tc>
          <w:tcPr>
            <w:tcW w:w="2496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0,8/3200</w:t>
            </w:r>
          </w:p>
        </w:tc>
        <w:tc>
          <w:tcPr>
            <w:tcW w:w="1496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0,8/3200</w:t>
            </w:r>
          </w:p>
        </w:tc>
        <w:tc>
          <w:tcPr>
            <w:tcW w:w="1221" w:type="dxa"/>
          </w:tcPr>
          <w:p w:rsidR="00A62643" w:rsidRPr="00221D57" w:rsidRDefault="00A62643" w:rsidP="00253647">
            <w:pPr>
              <w:tabs>
                <w:tab w:val="left" w:pos="709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1383E" w:rsidRDefault="00D1383E" w:rsidP="00D1383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данным таблицы 6 следует, что показатели по соглашениям в натуральном выражении выполнены в полном объеме по двум муниципальным контрактам.</w:t>
      </w:r>
    </w:p>
    <w:p w:rsidR="00D1383E" w:rsidRDefault="00D1383E" w:rsidP="00D1383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 исполнения по муниципальному контракту от 20.07.2020 № 0150300000920000007  наступил 01.10.2020 года, но работы подрядчиком индивидуальным предпринимателем </w:t>
      </w:r>
      <w:proofErr w:type="spellStart"/>
      <w:r>
        <w:rPr>
          <w:sz w:val="28"/>
          <w:szCs w:val="28"/>
        </w:rPr>
        <w:t>Умаровым</w:t>
      </w:r>
      <w:proofErr w:type="spellEnd"/>
      <w:r>
        <w:rPr>
          <w:sz w:val="28"/>
          <w:szCs w:val="28"/>
        </w:rPr>
        <w:t xml:space="preserve"> Расулом </w:t>
      </w:r>
      <w:proofErr w:type="spellStart"/>
      <w:r>
        <w:rPr>
          <w:sz w:val="28"/>
          <w:szCs w:val="28"/>
        </w:rPr>
        <w:t>Ибрагимовичем</w:t>
      </w:r>
      <w:proofErr w:type="spellEnd"/>
      <w:r>
        <w:rPr>
          <w:sz w:val="28"/>
          <w:szCs w:val="28"/>
        </w:rPr>
        <w:t xml:space="preserve"> не выполнены в полном объеме, а объем выполненных работ не определен. В период проведения экспертно-аналитического мероприятия работы осуществлены в полном объеме на 100 процентов к плану по соглашению с нарушением срока исполнения по муниципальному контракту на 33 дня позже.</w:t>
      </w:r>
    </w:p>
    <w:p w:rsidR="00D1383E" w:rsidRDefault="00D1383E" w:rsidP="00D1383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Администрацией </w:t>
      </w:r>
      <w:proofErr w:type="spellStart"/>
      <w:r>
        <w:rPr>
          <w:sz w:val="28"/>
          <w:szCs w:val="28"/>
        </w:rPr>
        <w:t>Селеевского</w:t>
      </w:r>
      <w:proofErr w:type="spellEnd"/>
      <w:r>
        <w:rPr>
          <w:sz w:val="28"/>
          <w:szCs w:val="28"/>
        </w:rPr>
        <w:t xml:space="preserve"> сельского поселения заключен муниципальный контракт от 06.10.2020 № 2 с ООО «</w:t>
      </w:r>
      <w:proofErr w:type="spellStart"/>
      <w:r>
        <w:rPr>
          <w:sz w:val="28"/>
          <w:szCs w:val="28"/>
        </w:rPr>
        <w:t>Новгородстройавто</w:t>
      </w:r>
      <w:proofErr w:type="spellEnd"/>
      <w:r>
        <w:rPr>
          <w:sz w:val="28"/>
          <w:szCs w:val="28"/>
        </w:rPr>
        <w:t xml:space="preserve">» на ремонт </w:t>
      </w:r>
      <w:proofErr w:type="spellStart"/>
      <w:r>
        <w:rPr>
          <w:sz w:val="28"/>
          <w:szCs w:val="28"/>
        </w:rPr>
        <w:t>учаска</w:t>
      </w:r>
      <w:proofErr w:type="spellEnd"/>
      <w:r>
        <w:rPr>
          <w:sz w:val="28"/>
          <w:szCs w:val="28"/>
        </w:rPr>
        <w:t xml:space="preserve"> дороги общего пользования местного значения ул. Молодежная,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елеево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района. Работы осуществлены в полном объеме до 23.10.2020 года.</w:t>
      </w:r>
    </w:p>
    <w:p w:rsidR="00480F5C" w:rsidRDefault="00480F5C" w:rsidP="00910F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0F5C" w:rsidRPr="00480F5C" w:rsidRDefault="00480F5C" w:rsidP="00480F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0F5C">
        <w:rPr>
          <w:sz w:val="28"/>
          <w:szCs w:val="28"/>
        </w:rPr>
        <w:t xml:space="preserve">По результатам проведенного </w:t>
      </w:r>
      <w:r w:rsidRPr="00480F5C">
        <w:rPr>
          <w:bCs/>
          <w:color w:val="000000"/>
          <w:sz w:val="28"/>
          <w:szCs w:val="28"/>
        </w:rPr>
        <w:t xml:space="preserve">экспертно-аналитического мероприятия </w:t>
      </w:r>
      <w:r w:rsidRPr="00480F5C">
        <w:rPr>
          <w:bCs/>
          <w:sz w:val="28"/>
          <w:szCs w:val="28"/>
        </w:rPr>
        <w:t>«Мониторинг освоения бюджетных ассигнований, предусмотренных на осуществление строительства (реконструкции), капитального ремонта, ремонта автомобильных дорог местного значения»</w:t>
      </w:r>
      <w:r>
        <w:rPr>
          <w:bCs/>
          <w:sz w:val="28"/>
          <w:szCs w:val="28"/>
        </w:rPr>
        <w:t xml:space="preserve"> сделаны следующие </w:t>
      </w:r>
      <w:r w:rsidRPr="00480F5C">
        <w:rPr>
          <w:b/>
          <w:bCs/>
          <w:sz w:val="28"/>
          <w:szCs w:val="28"/>
        </w:rPr>
        <w:t>ВЫВОДЫ:</w:t>
      </w:r>
    </w:p>
    <w:p w:rsidR="00480F5C" w:rsidRDefault="00480F5C" w:rsidP="00480F5C">
      <w:pPr>
        <w:pStyle w:val="a7"/>
        <w:numPr>
          <w:ilvl w:val="0"/>
          <w:numId w:val="8"/>
        </w:num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01.10.2020 года сложился </w:t>
      </w:r>
      <w:r w:rsidR="005A26B7">
        <w:rPr>
          <w:sz w:val="28"/>
          <w:szCs w:val="28"/>
        </w:rPr>
        <w:t xml:space="preserve">высокий уровень освоения средств по </w:t>
      </w:r>
      <w:proofErr w:type="spellStart"/>
      <w:r w:rsidR="005A26B7">
        <w:rPr>
          <w:sz w:val="28"/>
          <w:szCs w:val="28"/>
        </w:rPr>
        <w:t>Поддорскому</w:t>
      </w:r>
      <w:proofErr w:type="spellEnd"/>
      <w:r w:rsidR="005A26B7">
        <w:rPr>
          <w:sz w:val="28"/>
          <w:szCs w:val="28"/>
        </w:rPr>
        <w:t xml:space="preserve"> муниципальному району и по </w:t>
      </w:r>
      <w:proofErr w:type="spellStart"/>
      <w:r w:rsidR="005A26B7">
        <w:rPr>
          <w:sz w:val="28"/>
          <w:szCs w:val="28"/>
        </w:rPr>
        <w:t>Белебелковскому</w:t>
      </w:r>
      <w:proofErr w:type="spellEnd"/>
      <w:r w:rsidR="005A26B7">
        <w:rPr>
          <w:sz w:val="28"/>
          <w:szCs w:val="28"/>
        </w:rPr>
        <w:t xml:space="preserve"> сельскому поселению. Обеспечено стопроцентное</w:t>
      </w:r>
      <w:r w:rsidR="005A26B7" w:rsidRPr="005A26B7">
        <w:rPr>
          <w:sz w:val="28"/>
          <w:szCs w:val="28"/>
        </w:rPr>
        <w:t xml:space="preserve"> </w:t>
      </w:r>
      <w:r w:rsidR="005A26B7">
        <w:rPr>
          <w:sz w:val="28"/>
          <w:szCs w:val="28"/>
        </w:rPr>
        <w:t>достижение показателей в натуральном выражении.</w:t>
      </w:r>
    </w:p>
    <w:p w:rsidR="005A26B7" w:rsidRPr="000F24BB" w:rsidRDefault="005A26B7" w:rsidP="000F24BB">
      <w:pPr>
        <w:pStyle w:val="a7"/>
        <w:numPr>
          <w:ilvl w:val="0"/>
          <w:numId w:val="8"/>
        </w:numPr>
        <w:tabs>
          <w:tab w:val="left" w:pos="709"/>
          <w:tab w:val="left" w:pos="1134"/>
        </w:tabs>
        <w:jc w:val="both"/>
        <w:rPr>
          <w:sz w:val="28"/>
          <w:szCs w:val="28"/>
        </w:rPr>
      </w:pPr>
      <w:proofErr w:type="gramStart"/>
      <w:r w:rsidRPr="000F24BB">
        <w:rPr>
          <w:sz w:val="28"/>
          <w:szCs w:val="28"/>
        </w:rPr>
        <w:t xml:space="preserve">За период с 01.10.2020 по 11.11.2020 достижении показателей в натуральном выражении по </w:t>
      </w:r>
      <w:proofErr w:type="spellStart"/>
      <w:r w:rsidRPr="000F24BB">
        <w:rPr>
          <w:sz w:val="28"/>
          <w:szCs w:val="28"/>
        </w:rPr>
        <w:t>Поддорскому</w:t>
      </w:r>
      <w:proofErr w:type="spellEnd"/>
      <w:r w:rsidRPr="000F24BB">
        <w:rPr>
          <w:sz w:val="28"/>
          <w:szCs w:val="28"/>
        </w:rPr>
        <w:t xml:space="preserve"> сельскому поселению </w:t>
      </w:r>
      <w:r w:rsidR="000F24BB">
        <w:rPr>
          <w:sz w:val="28"/>
          <w:szCs w:val="28"/>
        </w:rPr>
        <w:t>по р</w:t>
      </w:r>
      <w:r w:rsidRPr="000F24BB">
        <w:rPr>
          <w:sz w:val="28"/>
          <w:szCs w:val="28"/>
        </w:rPr>
        <w:t>емонт</w:t>
      </w:r>
      <w:r w:rsidR="000F24BB">
        <w:rPr>
          <w:sz w:val="28"/>
          <w:szCs w:val="28"/>
        </w:rPr>
        <w:t>у</w:t>
      </w:r>
      <w:r w:rsidRPr="000F24BB">
        <w:rPr>
          <w:sz w:val="28"/>
          <w:szCs w:val="28"/>
        </w:rPr>
        <w:t xml:space="preserve"> участка дороги за счет средств субсидии бюджетам городских и сельских поселений на формирование муниципальных дорожных фондов и субсидии бюджетам городских и сельских поселений на </w:t>
      </w:r>
      <w:proofErr w:type="spellStart"/>
      <w:r w:rsidRPr="000F24BB">
        <w:rPr>
          <w:sz w:val="28"/>
          <w:szCs w:val="28"/>
        </w:rPr>
        <w:t>софинансирование</w:t>
      </w:r>
      <w:proofErr w:type="spellEnd"/>
      <w:r w:rsidRPr="000F24BB">
        <w:rPr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</w:t>
      </w:r>
      <w:proofErr w:type="gramEnd"/>
      <w:r w:rsidRPr="000F24BB">
        <w:rPr>
          <w:sz w:val="28"/>
          <w:szCs w:val="28"/>
        </w:rPr>
        <w:t xml:space="preserve"> дорог общего пользования местного значения по </w:t>
      </w:r>
      <w:proofErr w:type="spellStart"/>
      <w:r w:rsidRPr="000F24BB">
        <w:rPr>
          <w:sz w:val="28"/>
          <w:szCs w:val="28"/>
        </w:rPr>
        <w:t>Поддорскому</w:t>
      </w:r>
      <w:proofErr w:type="spellEnd"/>
      <w:r w:rsidRPr="000F24BB">
        <w:rPr>
          <w:sz w:val="28"/>
          <w:szCs w:val="28"/>
        </w:rPr>
        <w:t xml:space="preserve"> сельскому поселению на общую сумму по контракту </w:t>
      </w:r>
      <w:r w:rsidRPr="000F24BB">
        <w:rPr>
          <w:sz w:val="28"/>
          <w:szCs w:val="28"/>
        </w:rPr>
        <w:lastRenderedPageBreak/>
        <w:t>1942,355 тыс. рублей.</w:t>
      </w:r>
      <w:r w:rsidR="000F24BB">
        <w:rPr>
          <w:sz w:val="28"/>
          <w:szCs w:val="28"/>
        </w:rPr>
        <w:t xml:space="preserve"> А также по </w:t>
      </w:r>
      <w:proofErr w:type="spellStart"/>
      <w:r w:rsidR="000F24BB">
        <w:rPr>
          <w:sz w:val="28"/>
          <w:szCs w:val="28"/>
        </w:rPr>
        <w:t>Селеевскому</w:t>
      </w:r>
      <w:proofErr w:type="spellEnd"/>
      <w:r w:rsidR="000F24BB">
        <w:rPr>
          <w:sz w:val="28"/>
          <w:szCs w:val="28"/>
        </w:rPr>
        <w:t xml:space="preserve"> сельскому поселению обеспечено стопроцентное достижение</w:t>
      </w:r>
      <w:r w:rsidR="000F24BB" w:rsidRPr="000F24BB">
        <w:rPr>
          <w:sz w:val="28"/>
          <w:szCs w:val="28"/>
        </w:rPr>
        <w:t xml:space="preserve"> показателей в натуральном выражении</w:t>
      </w:r>
      <w:r w:rsidR="000F24BB">
        <w:rPr>
          <w:sz w:val="28"/>
          <w:szCs w:val="28"/>
        </w:rPr>
        <w:t xml:space="preserve"> в октябре 2020 года.</w:t>
      </w:r>
    </w:p>
    <w:p w:rsidR="005A26B7" w:rsidRDefault="000F24BB" w:rsidP="00480F5C">
      <w:pPr>
        <w:pStyle w:val="a7"/>
        <w:numPr>
          <w:ilvl w:val="0"/>
          <w:numId w:val="8"/>
        </w:num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01.10.2020 года в целях освоения бюджетных средств </w:t>
      </w:r>
      <w:r w:rsidRPr="000F24BB">
        <w:rPr>
          <w:sz w:val="28"/>
          <w:szCs w:val="28"/>
        </w:rPr>
        <w:t xml:space="preserve">субсидии бюджетам городских и сельских поселений на формирование муниципальных дорожных фондов и субсидии бюджетам городских и сельских поселений на </w:t>
      </w:r>
      <w:proofErr w:type="spellStart"/>
      <w:r w:rsidRPr="000F24BB">
        <w:rPr>
          <w:sz w:val="28"/>
          <w:szCs w:val="28"/>
        </w:rPr>
        <w:t>софинансирование</w:t>
      </w:r>
      <w:proofErr w:type="spellEnd"/>
      <w:r w:rsidRPr="000F24BB">
        <w:rPr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</w:r>
      <w:proofErr w:type="gramStart"/>
      <w:r w:rsidRPr="000F24BB">
        <w:rPr>
          <w:sz w:val="28"/>
          <w:szCs w:val="28"/>
        </w:rPr>
        <w:t>ремонта</w:t>
      </w:r>
      <w:proofErr w:type="gramEnd"/>
      <w:r w:rsidRPr="000F24BB">
        <w:rPr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sz w:val="28"/>
          <w:szCs w:val="28"/>
        </w:rPr>
        <w:t xml:space="preserve"> заключено муниципальных контрактов:</w:t>
      </w:r>
    </w:p>
    <w:p w:rsidR="000F24BB" w:rsidRDefault="000F24BB" w:rsidP="000F24BB">
      <w:pPr>
        <w:pStyle w:val="a7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Поддорский</w:t>
      </w:r>
      <w:proofErr w:type="spellEnd"/>
      <w:r>
        <w:rPr>
          <w:sz w:val="28"/>
          <w:szCs w:val="28"/>
        </w:rPr>
        <w:t xml:space="preserve"> муниципальный район – два контракта на общую сумму 1012,13172 тыс. рублей при плановых показателях 1020,0 тыс. рублей</w:t>
      </w:r>
      <w:r w:rsidR="00AF2AB3">
        <w:rPr>
          <w:sz w:val="28"/>
          <w:szCs w:val="28"/>
        </w:rPr>
        <w:t>, в том числе по региональному проекту «Дорога к дому» один контракт на сумму 505,56528 тыс. рублей.</w:t>
      </w:r>
    </w:p>
    <w:p w:rsidR="00AF2AB3" w:rsidRDefault="00AF2AB3" w:rsidP="000F24BB">
      <w:pPr>
        <w:pStyle w:val="a7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Белебелковское</w:t>
      </w:r>
      <w:proofErr w:type="spellEnd"/>
      <w:r>
        <w:rPr>
          <w:sz w:val="28"/>
          <w:szCs w:val="28"/>
        </w:rPr>
        <w:t xml:space="preserve"> сельское поселение – один муниципальный контракт по региональному проекту «Дорога к дому» на общую сумму 177,77068 тыс. рублей при плане 178,5 тыс. рублей.</w:t>
      </w:r>
    </w:p>
    <w:p w:rsidR="00AF2AB3" w:rsidRDefault="00AF2AB3" w:rsidP="00AF2AB3">
      <w:pPr>
        <w:pStyle w:val="a7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Поддорское</w:t>
      </w:r>
      <w:proofErr w:type="spellEnd"/>
      <w:r>
        <w:rPr>
          <w:sz w:val="28"/>
          <w:szCs w:val="28"/>
        </w:rPr>
        <w:t xml:space="preserve"> сельское поселение – один муниципальный контракт</w:t>
      </w:r>
      <w:r w:rsidRPr="00AF2AB3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 1942,355 тыс. рублей при плановых показателях 7007,895 тыс. рублей, в том числе по региональному проекту «Дорога к дому» на сумму 427,0тыс. рублей.</w:t>
      </w:r>
    </w:p>
    <w:p w:rsidR="00AF2AB3" w:rsidRDefault="00AF2AB3" w:rsidP="00AF2AB3">
      <w:pPr>
        <w:pStyle w:val="a7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2AB3">
        <w:rPr>
          <w:sz w:val="28"/>
          <w:szCs w:val="28"/>
        </w:rPr>
        <w:t xml:space="preserve"> За период с 01.10.2020 по 11.11.2020 </w:t>
      </w:r>
      <w:r>
        <w:rPr>
          <w:sz w:val="28"/>
          <w:szCs w:val="28"/>
        </w:rPr>
        <w:t xml:space="preserve">в целях освоения бюджетных средств </w:t>
      </w:r>
      <w:r w:rsidRPr="000F24BB">
        <w:rPr>
          <w:sz w:val="28"/>
          <w:szCs w:val="28"/>
        </w:rPr>
        <w:t xml:space="preserve">субсидии бюджетам городских и сельских поселений на формирование муниципальных дорожных фондов и субсидии бюджетам городских и сельских поселений на </w:t>
      </w:r>
      <w:proofErr w:type="spellStart"/>
      <w:r w:rsidRPr="000F24BB">
        <w:rPr>
          <w:sz w:val="28"/>
          <w:szCs w:val="28"/>
        </w:rPr>
        <w:t>софинансирование</w:t>
      </w:r>
      <w:proofErr w:type="spellEnd"/>
      <w:r w:rsidRPr="000F24BB">
        <w:rPr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</w:r>
      <w:proofErr w:type="gramStart"/>
      <w:r w:rsidRPr="000F24BB">
        <w:rPr>
          <w:sz w:val="28"/>
          <w:szCs w:val="28"/>
        </w:rPr>
        <w:t>ремонта</w:t>
      </w:r>
      <w:proofErr w:type="gramEnd"/>
      <w:r w:rsidRPr="000F24BB">
        <w:rPr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sz w:val="28"/>
          <w:szCs w:val="28"/>
        </w:rPr>
        <w:t xml:space="preserve"> заключено муниципальных контрактов:</w:t>
      </w:r>
    </w:p>
    <w:p w:rsidR="00543F2B" w:rsidRDefault="00543F2B" w:rsidP="00543F2B">
      <w:pPr>
        <w:pStyle w:val="a7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Поддорское</w:t>
      </w:r>
      <w:proofErr w:type="spellEnd"/>
      <w:r>
        <w:rPr>
          <w:sz w:val="28"/>
          <w:szCs w:val="28"/>
        </w:rPr>
        <w:t xml:space="preserve"> сельское поселение – один муниципальный контракт</w:t>
      </w:r>
      <w:r w:rsidRPr="00AF2AB3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 1942,355 тыс. рублей при плановых показателях 7007,895 тыс. рублей, в том числе по региональному проекту «Дорога к дому» на сумму 427,0тыс. рублей.</w:t>
      </w:r>
    </w:p>
    <w:p w:rsidR="00543F2B" w:rsidRDefault="00543F2B" w:rsidP="00543F2B">
      <w:pPr>
        <w:pStyle w:val="a7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Селеевское</w:t>
      </w:r>
      <w:proofErr w:type="spellEnd"/>
      <w:r>
        <w:rPr>
          <w:sz w:val="28"/>
          <w:szCs w:val="28"/>
        </w:rPr>
        <w:t xml:space="preserve"> сельское поселение - один</w:t>
      </w:r>
      <w:r w:rsidRPr="00543F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контракт на общую сумму 596,16818 тыс. рублей, в том числе</w:t>
      </w:r>
      <w:r w:rsidRPr="00543F2B">
        <w:rPr>
          <w:sz w:val="28"/>
          <w:szCs w:val="28"/>
        </w:rPr>
        <w:t xml:space="preserve"> </w:t>
      </w:r>
      <w:r>
        <w:rPr>
          <w:sz w:val="28"/>
          <w:szCs w:val="28"/>
        </w:rPr>
        <w:t>по региональному проекту «Дорога к дому» на общую сумму 363,0 тыс. рублей при плане 363,0 тыс. рублей.</w:t>
      </w:r>
    </w:p>
    <w:p w:rsidR="00543F2B" w:rsidRDefault="00543F2B" w:rsidP="00543F2B">
      <w:pPr>
        <w:pStyle w:val="a7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Срок исполнения по муниципальному контракту от 20.07.2020 № 0150300000920000007  наступил 01.10.2020 года, но работы подрядчиком индивидуальным предпринимателем </w:t>
      </w:r>
      <w:proofErr w:type="spellStart"/>
      <w:r>
        <w:rPr>
          <w:sz w:val="28"/>
          <w:szCs w:val="28"/>
        </w:rPr>
        <w:t>Умаровым</w:t>
      </w:r>
      <w:proofErr w:type="spellEnd"/>
      <w:r>
        <w:rPr>
          <w:sz w:val="28"/>
          <w:szCs w:val="28"/>
        </w:rPr>
        <w:t xml:space="preserve"> Расулом </w:t>
      </w:r>
      <w:proofErr w:type="spellStart"/>
      <w:r>
        <w:rPr>
          <w:sz w:val="28"/>
          <w:szCs w:val="28"/>
        </w:rPr>
        <w:t>Ибрагимовичем</w:t>
      </w:r>
      <w:proofErr w:type="spellEnd"/>
      <w:r>
        <w:rPr>
          <w:sz w:val="28"/>
          <w:szCs w:val="28"/>
        </w:rPr>
        <w:t xml:space="preserve"> не выполнены в полном объеме, а объем выполненных работ не определен. В период проведения экспертно-аналитического мероприятия работы осуществлены в полном объеме на 100 процентов </w:t>
      </w:r>
      <w:r>
        <w:rPr>
          <w:sz w:val="28"/>
          <w:szCs w:val="28"/>
        </w:rPr>
        <w:lastRenderedPageBreak/>
        <w:t>к плану по соглашению с нарушением срока исполнения по муниципальному контракту на 33 дня позже.</w:t>
      </w:r>
    </w:p>
    <w:p w:rsidR="00423F4C" w:rsidRDefault="00423F4C" w:rsidP="00423F4C">
      <w:pPr>
        <w:pStyle w:val="a7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Осуществлен строительный контроль по  муниципальному контракту от 20.07.2020 № 0150300000920000007 </w:t>
      </w:r>
      <w:r w:rsidRPr="00882AFE">
        <w:rPr>
          <w:sz w:val="28"/>
          <w:szCs w:val="28"/>
        </w:rPr>
        <w:t>ООО «Научно-производственное объединение «</w:t>
      </w:r>
      <w:proofErr w:type="spellStart"/>
      <w:proofErr w:type="gramStart"/>
      <w:r w:rsidRPr="00882AFE">
        <w:rPr>
          <w:sz w:val="28"/>
          <w:szCs w:val="28"/>
        </w:rPr>
        <w:t>Наука-Строительству</w:t>
      </w:r>
      <w:proofErr w:type="spellEnd"/>
      <w:proofErr w:type="gramEnd"/>
      <w:r w:rsidRPr="00882AF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3F4C" w:rsidRDefault="00423F4C" w:rsidP="00423F4C">
      <w:pPr>
        <w:pStyle w:val="a7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23F4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Лимиты бюджетных обязательств на 2020 год по субсидии на </w:t>
      </w:r>
      <w:r w:rsidRPr="001A4E4A">
        <w:rPr>
          <w:sz w:val="28"/>
          <w:szCs w:val="28"/>
        </w:rPr>
        <w:t>ремонт дорог местного значения</w:t>
      </w:r>
      <w:r>
        <w:rPr>
          <w:sz w:val="28"/>
          <w:szCs w:val="28"/>
        </w:rPr>
        <w:t xml:space="preserve"> доведены до муниципальных заказчиков в основном после утверждения бюджета на 2020 год и на плановый период 2021 и 2022 годов, исключением являются доведенные лимиты бюджетных обязательств до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по </w:t>
      </w:r>
      <w:proofErr w:type="spellStart"/>
      <w:r>
        <w:rPr>
          <w:sz w:val="28"/>
          <w:szCs w:val="28"/>
        </w:rPr>
        <w:t>Поддорскому</w:t>
      </w:r>
      <w:proofErr w:type="spellEnd"/>
      <w:r>
        <w:rPr>
          <w:sz w:val="28"/>
          <w:szCs w:val="28"/>
        </w:rPr>
        <w:t xml:space="preserve"> сельскому поселению в части субсидии</w:t>
      </w:r>
      <w:r w:rsidRPr="00EB28B8">
        <w:rPr>
          <w:sz w:val="28"/>
          <w:szCs w:val="28"/>
        </w:rPr>
        <w:t xml:space="preserve"> </w:t>
      </w:r>
      <w:r w:rsidRPr="002E612B">
        <w:rPr>
          <w:sz w:val="28"/>
          <w:szCs w:val="28"/>
        </w:rPr>
        <w:t xml:space="preserve">бюджетам городских и сельских поселений на </w:t>
      </w:r>
      <w:proofErr w:type="spellStart"/>
      <w:r w:rsidRPr="002E612B">
        <w:rPr>
          <w:sz w:val="28"/>
          <w:szCs w:val="28"/>
        </w:rPr>
        <w:t>софинансирование</w:t>
      </w:r>
      <w:proofErr w:type="spellEnd"/>
      <w:r w:rsidRPr="002E612B">
        <w:rPr>
          <w:sz w:val="28"/>
          <w:szCs w:val="28"/>
        </w:rPr>
        <w:t xml:space="preserve"> расходов по</w:t>
      </w:r>
      <w:proofErr w:type="gramEnd"/>
      <w:r w:rsidRPr="002E612B">
        <w:rPr>
          <w:sz w:val="28"/>
          <w:szCs w:val="28"/>
        </w:rPr>
        <w:t xml:space="preserve">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</w:r>
      <w:proofErr w:type="gramStart"/>
      <w:r w:rsidRPr="002E612B">
        <w:rPr>
          <w:sz w:val="28"/>
          <w:szCs w:val="28"/>
        </w:rPr>
        <w:t>ремонта</w:t>
      </w:r>
      <w:proofErr w:type="gramEnd"/>
      <w:r w:rsidRPr="002E612B">
        <w:rPr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sz w:val="28"/>
          <w:szCs w:val="28"/>
        </w:rPr>
        <w:t xml:space="preserve"> на сумму 5065,695 тыс. рублей (в том числе средства местного бюджета 65,695 тыс. рублей) 24.08.2020 года.</w:t>
      </w:r>
    </w:p>
    <w:p w:rsidR="00423F4C" w:rsidRDefault="00423F4C" w:rsidP="00423F4C">
      <w:pPr>
        <w:pStyle w:val="a7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Основными проблемными вопросами</w:t>
      </w:r>
      <w:r w:rsidRPr="00A14037">
        <w:rPr>
          <w:sz w:val="28"/>
          <w:szCs w:val="28"/>
        </w:rPr>
        <w:t>, возникающи</w:t>
      </w:r>
      <w:r>
        <w:rPr>
          <w:sz w:val="28"/>
          <w:szCs w:val="28"/>
        </w:rPr>
        <w:t>ми</w:t>
      </w:r>
      <w:r w:rsidRPr="00A14037">
        <w:rPr>
          <w:sz w:val="28"/>
          <w:szCs w:val="28"/>
        </w:rPr>
        <w:t xml:space="preserve"> при исполнении заключенных контрактов (договоров), </w:t>
      </w:r>
      <w:r>
        <w:rPr>
          <w:sz w:val="28"/>
          <w:szCs w:val="28"/>
        </w:rPr>
        <w:t>являются:</w:t>
      </w:r>
    </w:p>
    <w:p w:rsidR="00423F4C" w:rsidRDefault="00423F4C" w:rsidP="00423F4C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4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14037">
        <w:rPr>
          <w:sz w:val="28"/>
          <w:szCs w:val="28"/>
        </w:rPr>
        <w:t xml:space="preserve">не соблюдения подрядными организациями графиков выполнения </w:t>
      </w:r>
    </w:p>
    <w:p w:rsidR="00423F4C" w:rsidRDefault="00423F4C" w:rsidP="00423F4C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р</w:t>
      </w:r>
      <w:r w:rsidRPr="00A14037">
        <w:rPr>
          <w:sz w:val="28"/>
          <w:szCs w:val="28"/>
        </w:rPr>
        <w:t>абот, сроков окончания работ</w:t>
      </w:r>
      <w:r>
        <w:rPr>
          <w:sz w:val="28"/>
          <w:szCs w:val="28"/>
        </w:rPr>
        <w:t>.</w:t>
      </w:r>
    </w:p>
    <w:p w:rsidR="00423F4C" w:rsidRDefault="00423F4C" w:rsidP="00423F4C">
      <w:pPr>
        <w:tabs>
          <w:tab w:val="left" w:pos="709"/>
          <w:tab w:val="left" w:pos="1134"/>
        </w:tabs>
        <w:rPr>
          <w:sz w:val="28"/>
          <w:szCs w:val="28"/>
        </w:rPr>
      </w:pPr>
    </w:p>
    <w:p w:rsidR="00423F4C" w:rsidRDefault="00423F4C" w:rsidP="00423F4C">
      <w:pPr>
        <w:pStyle w:val="a7"/>
        <w:tabs>
          <w:tab w:val="left" w:pos="709"/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F4C">
        <w:rPr>
          <w:b/>
          <w:sz w:val="28"/>
          <w:szCs w:val="28"/>
        </w:rPr>
        <w:t>Предложения:</w:t>
      </w:r>
    </w:p>
    <w:p w:rsidR="00503903" w:rsidRDefault="00503903" w:rsidP="00503903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усиление работы контрактной службы в части своевременного заключения контрактов, без затягивания сроков размещения извещений о закупке.</w:t>
      </w:r>
    </w:p>
    <w:p w:rsidR="00503903" w:rsidRPr="00503903" w:rsidRDefault="00503903" w:rsidP="00503903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принять меры по устранению нарушений условий контрактов.</w:t>
      </w:r>
    </w:p>
    <w:p w:rsidR="00423F4C" w:rsidRDefault="00423F4C" w:rsidP="00543F2B">
      <w:pPr>
        <w:pStyle w:val="a7"/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543F2B" w:rsidRPr="00AF2AB3" w:rsidRDefault="00543F2B" w:rsidP="00543F2B">
      <w:pPr>
        <w:pStyle w:val="a7"/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503903" w:rsidRDefault="00503903" w:rsidP="00AF2AB3">
      <w:pPr>
        <w:pStyle w:val="a7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03903" w:rsidRPr="00503903" w:rsidRDefault="00503903" w:rsidP="0050390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03903">
        <w:rPr>
          <w:sz w:val="28"/>
          <w:szCs w:val="28"/>
        </w:rPr>
        <w:t xml:space="preserve"> Контрольно-счетной</w:t>
      </w:r>
    </w:p>
    <w:p w:rsidR="00503903" w:rsidRDefault="00503903" w:rsidP="00AF2AB3">
      <w:pPr>
        <w:pStyle w:val="a7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</w:t>
      </w:r>
      <w:proofErr w:type="spellStart"/>
      <w:r>
        <w:rPr>
          <w:sz w:val="28"/>
          <w:szCs w:val="28"/>
        </w:rPr>
        <w:t>Поддорского</w:t>
      </w:r>
      <w:proofErr w:type="spellEnd"/>
    </w:p>
    <w:p w:rsidR="00543F2B" w:rsidRPr="00AF2AB3" w:rsidRDefault="00503903" w:rsidP="00AF2AB3">
      <w:pPr>
        <w:pStyle w:val="a7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Т.Г.Семенова </w:t>
      </w:r>
    </w:p>
    <w:sectPr w:rsidR="00543F2B" w:rsidRPr="00AF2AB3" w:rsidSect="006D6EFE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7BF2"/>
    <w:multiLevelType w:val="hybridMultilevel"/>
    <w:tmpl w:val="CE5AD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A18"/>
    <w:multiLevelType w:val="hybridMultilevel"/>
    <w:tmpl w:val="1D2A252A"/>
    <w:lvl w:ilvl="0" w:tplc="0ACA50C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F073B68"/>
    <w:multiLevelType w:val="hybridMultilevel"/>
    <w:tmpl w:val="C9543DA6"/>
    <w:lvl w:ilvl="0" w:tplc="532AE05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4E492D"/>
    <w:multiLevelType w:val="hybridMultilevel"/>
    <w:tmpl w:val="04323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21508"/>
    <w:multiLevelType w:val="hybridMultilevel"/>
    <w:tmpl w:val="4A120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93E6F"/>
    <w:multiLevelType w:val="hybridMultilevel"/>
    <w:tmpl w:val="6FB05688"/>
    <w:lvl w:ilvl="0" w:tplc="725A8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D00F5C"/>
    <w:multiLevelType w:val="hybridMultilevel"/>
    <w:tmpl w:val="D738230C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75B87180"/>
    <w:multiLevelType w:val="hybridMultilevel"/>
    <w:tmpl w:val="0C6E443A"/>
    <w:lvl w:ilvl="0" w:tplc="B46E931C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71D77E7"/>
    <w:multiLevelType w:val="hybridMultilevel"/>
    <w:tmpl w:val="F984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330CB"/>
    <w:rsid w:val="00000DD3"/>
    <w:rsid w:val="0000380B"/>
    <w:rsid w:val="0001033B"/>
    <w:rsid w:val="000105C6"/>
    <w:rsid w:val="00010A63"/>
    <w:rsid w:val="000112B6"/>
    <w:rsid w:val="000120B3"/>
    <w:rsid w:val="000136B7"/>
    <w:rsid w:val="0001403D"/>
    <w:rsid w:val="000172A2"/>
    <w:rsid w:val="000172D5"/>
    <w:rsid w:val="000175C6"/>
    <w:rsid w:val="000214A9"/>
    <w:rsid w:val="000219FD"/>
    <w:rsid w:val="00021F7B"/>
    <w:rsid w:val="00022A63"/>
    <w:rsid w:val="00024AE4"/>
    <w:rsid w:val="000271D6"/>
    <w:rsid w:val="00027B33"/>
    <w:rsid w:val="00030AB4"/>
    <w:rsid w:val="00030DA7"/>
    <w:rsid w:val="00031552"/>
    <w:rsid w:val="0003315F"/>
    <w:rsid w:val="00033CC7"/>
    <w:rsid w:val="00036762"/>
    <w:rsid w:val="000425D1"/>
    <w:rsid w:val="00043CEB"/>
    <w:rsid w:val="00050066"/>
    <w:rsid w:val="000502AA"/>
    <w:rsid w:val="000507B7"/>
    <w:rsid w:val="00050AB6"/>
    <w:rsid w:val="00051C1E"/>
    <w:rsid w:val="00052676"/>
    <w:rsid w:val="0005353B"/>
    <w:rsid w:val="00053D24"/>
    <w:rsid w:val="000558DA"/>
    <w:rsid w:val="0005687C"/>
    <w:rsid w:val="0005770D"/>
    <w:rsid w:val="00057D06"/>
    <w:rsid w:val="0006199E"/>
    <w:rsid w:val="00062103"/>
    <w:rsid w:val="0006311A"/>
    <w:rsid w:val="000632FA"/>
    <w:rsid w:val="00065DDA"/>
    <w:rsid w:val="000665CB"/>
    <w:rsid w:val="000669DE"/>
    <w:rsid w:val="000713CF"/>
    <w:rsid w:val="00071FD4"/>
    <w:rsid w:val="0007499D"/>
    <w:rsid w:val="00080315"/>
    <w:rsid w:val="00080F3D"/>
    <w:rsid w:val="000834A0"/>
    <w:rsid w:val="00083A3E"/>
    <w:rsid w:val="00083EC8"/>
    <w:rsid w:val="0008673B"/>
    <w:rsid w:val="000873EC"/>
    <w:rsid w:val="000876CD"/>
    <w:rsid w:val="00090C6D"/>
    <w:rsid w:val="0009419D"/>
    <w:rsid w:val="000944A1"/>
    <w:rsid w:val="000950E9"/>
    <w:rsid w:val="00095CFF"/>
    <w:rsid w:val="00096E27"/>
    <w:rsid w:val="000973B8"/>
    <w:rsid w:val="000A00A8"/>
    <w:rsid w:val="000A0298"/>
    <w:rsid w:val="000A0EF8"/>
    <w:rsid w:val="000A2A19"/>
    <w:rsid w:val="000A2F08"/>
    <w:rsid w:val="000A4556"/>
    <w:rsid w:val="000A4E8D"/>
    <w:rsid w:val="000A5994"/>
    <w:rsid w:val="000A5EC5"/>
    <w:rsid w:val="000A60D8"/>
    <w:rsid w:val="000A6E80"/>
    <w:rsid w:val="000B10FD"/>
    <w:rsid w:val="000B1EAC"/>
    <w:rsid w:val="000B3084"/>
    <w:rsid w:val="000B31A3"/>
    <w:rsid w:val="000B31B5"/>
    <w:rsid w:val="000B3D88"/>
    <w:rsid w:val="000B4C36"/>
    <w:rsid w:val="000B5366"/>
    <w:rsid w:val="000B609F"/>
    <w:rsid w:val="000B6C16"/>
    <w:rsid w:val="000B6DE2"/>
    <w:rsid w:val="000B6EB1"/>
    <w:rsid w:val="000C2AA7"/>
    <w:rsid w:val="000C3C91"/>
    <w:rsid w:val="000D0798"/>
    <w:rsid w:val="000D15C3"/>
    <w:rsid w:val="000D15F6"/>
    <w:rsid w:val="000D20E3"/>
    <w:rsid w:val="000D2106"/>
    <w:rsid w:val="000D24C9"/>
    <w:rsid w:val="000D2600"/>
    <w:rsid w:val="000D2A0C"/>
    <w:rsid w:val="000D3810"/>
    <w:rsid w:val="000D47D1"/>
    <w:rsid w:val="000D52C5"/>
    <w:rsid w:val="000D7068"/>
    <w:rsid w:val="000D719D"/>
    <w:rsid w:val="000D737C"/>
    <w:rsid w:val="000D75B8"/>
    <w:rsid w:val="000E06D2"/>
    <w:rsid w:val="000E1133"/>
    <w:rsid w:val="000E130B"/>
    <w:rsid w:val="000E55C7"/>
    <w:rsid w:val="000E6158"/>
    <w:rsid w:val="000E75E9"/>
    <w:rsid w:val="000F1B84"/>
    <w:rsid w:val="000F1F5A"/>
    <w:rsid w:val="000F1FC6"/>
    <w:rsid w:val="000F24BB"/>
    <w:rsid w:val="000F3019"/>
    <w:rsid w:val="000F5107"/>
    <w:rsid w:val="000F541E"/>
    <w:rsid w:val="00100974"/>
    <w:rsid w:val="001012FF"/>
    <w:rsid w:val="00101772"/>
    <w:rsid w:val="00101C67"/>
    <w:rsid w:val="0010471F"/>
    <w:rsid w:val="00104FDF"/>
    <w:rsid w:val="001130A4"/>
    <w:rsid w:val="00114D21"/>
    <w:rsid w:val="00115FFF"/>
    <w:rsid w:val="00117221"/>
    <w:rsid w:val="00117505"/>
    <w:rsid w:val="00120087"/>
    <w:rsid w:val="001204C8"/>
    <w:rsid w:val="00120877"/>
    <w:rsid w:val="0012153E"/>
    <w:rsid w:val="00121696"/>
    <w:rsid w:val="0012221F"/>
    <w:rsid w:val="00122F3A"/>
    <w:rsid w:val="001244B0"/>
    <w:rsid w:val="00124CCA"/>
    <w:rsid w:val="00125C8E"/>
    <w:rsid w:val="001272C7"/>
    <w:rsid w:val="00127394"/>
    <w:rsid w:val="00132511"/>
    <w:rsid w:val="00132724"/>
    <w:rsid w:val="0013539E"/>
    <w:rsid w:val="001359D4"/>
    <w:rsid w:val="00135AD5"/>
    <w:rsid w:val="001361B9"/>
    <w:rsid w:val="001365C6"/>
    <w:rsid w:val="001371A5"/>
    <w:rsid w:val="00137E55"/>
    <w:rsid w:val="00142DE3"/>
    <w:rsid w:val="00143D54"/>
    <w:rsid w:val="00146424"/>
    <w:rsid w:val="00146E83"/>
    <w:rsid w:val="00147B43"/>
    <w:rsid w:val="0015023D"/>
    <w:rsid w:val="0015232A"/>
    <w:rsid w:val="0015252E"/>
    <w:rsid w:val="00152715"/>
    <w:rsid w:val="001534C3"/>
    <w:rsid w:val="0015386F"/>
    <w:rsid w:val="001541D4"/>
    <w:rsid w:val="001549F1"/>
    <w:rsid w:val="00154C94"/>
    <w:rsid w:val="00154EAD"/>
    <w:rsid w:val="0015502B"/>
    <w:rsid w:val="0015741B"/>
    <w:rsid w:val="0016291A"/>
    <w:rsid w:val="001664DA"/>
    <w:rsid w:val="00170648"/>
    <w:rsid w:val="00170B0A"/>
    <w:rsid w:val="00171CF4"/>
    <w:rsid w:val="00172E5D"/>
    <w:rsid w:val="00173047"/>
    <w:rsid w:val="00173241"/>
    <w:rsid w:val="00173F42"/>
    <w:rsid w:val="00175B26"/>
    <w:rsid w:val="001768B3"/>
    <w:rsid w:val="00180328"/>
    <w:rsid w:val="00181C93"/>
    <w:rsid w:val="00181F61"/>
    <w:rsid w:val="001826A0"/>
    <w:rsid w:val="00183BC5"/>
    <w:rsid w:val="00185155"/>
    <w:rsid w:val="00186092"/>
    <w:rsid w:val="001876BE"/>
    <w:rsid w:val="00191FD0"/>
    <w:rsid w:val="00192687"/>
    <w:rsid w:val="00192981"/>
    <w:rsid w:val="00193989"/>
    <w:rsid w:val="00193F32"/>
    <w:rsid w:val="001952C2"/>
    <w:rsid w:val="001961F1"/>
    <w:rsid w:val="001A06AB"/>
    <w:rsid w:val="001A13BD"/>
    <w:rsid w:val="001A1466"/>
    <w:rsid w:val="001A4E4A"/>
    <w:rsid w:val="001A54FD"/>
    <w:rsid w:val="001A59E9"/>
    <w:rsid w:val="001A6D70"/>
    <w:rsid w:val="001B24A8"/>
    <w:rsid w:val="001B3684"/>
    <w:rsid w:val="001B480F"/>
    <w:rsid w:val="001B5D7C"/>
    <w:rsid w:val="001B6106"/>
    <w:rsid w:val="001B6975"/>
    <w:rsid w:val="001B6B42"/>
    <w:rsid w:val="001B6BFA"/>
    <w:rsid w:val="001B77A7"/>
    <w:rsid w:val="001C0EF7"/>
    <w:rsid w:val="001C1252"/>
    <w:rsid w:val="001C23BF"/>
    <w:rsid w:val="001C3466"/>
    <w:rsid w:val="001C3FAA"/>
    <w:rsid w:val="001C450D"/>
    <w:rsid w:val="001C581F"/>
    <w:rsid w:val="001C5C6D"/>
    <w:rsid w:val="001C65C0"/>
    <w:rsid w:val="001C6B5F"/>
    <w:rsid w:val="001D11F8"/>
    <w:rsid w:val="001D1703"/>
    <w:rsid w:val="001D178F"/>
    <w:rsid w:val="001D21D9"/>
    <w:rsid w:val="001D2816"/>
    <w:rsid w:val="001D3AAC"/>
    <w:rsid w:val="001D538E"/>
    <w:rsid w:val="001D6722"/>
    <w:rsid w:val="001D73B2"/>
    <w:rsid w:val="001D73BF"/>
    <w:rsid w:val="001E13B1"/>
    <w:rsid w:val="001E14DA"/>
    <w:rsid w:val="001E1EF8"/>
    <w:rsid w:val="001E284E"/>
    <w:rsid w:val="001E3A4C"/>
    <w:rsid w:val="001E3EE8"/>
    <w:rsid w:val="001E4C76"/>
    <w:rsid w:val="001E4DD6"/>
    <w:rsid w:val="001E5BA7"/>
    <w:rsid w:val="001E5BF9"/>
    <w:rsid w:val="001E5C61"/>
    <w:rsid w:val="001F2A6A"/>
    <w:rsid w:val="001F34C7"/>
    <w:rsid w:val="001F3D73"/>
    <w:rsid w:val="001F4070"/>
    <w:rsid w:val="001F46B1"/>
    <w:rsid w:val="001F4FA7"/>
    <w:rsid w:val="001F5946"/>
    <w:rsid w:val="001F5967"/>
    <w:rsid w:val="001F5995"/>
    <w:rsid w:val="001F5F0D"/>
    <w:rsid w:val="001F6FD6"/>
    <w:rsid w:val="001F709B"/>
    <w:rsid w:val="00200506"/>
    <w:rsid w:val="002035B9"/>
    <w:rsid w:val="00203BE0"/>
    <w:rsid w:val="00206C9A"/>
    <w:rsid w:val="00206F09"/>
    <w:rsid w:val="002116D5"/>
    <w:rsid w:val="00213A04"/>
    <w:rsid w:val="00214B4B"/>
    <w:rsid w:val="00214BF4"/>
    <w:rsid w:val="0021502E"/>
    <w:rsid w:val="00215DE5"/>
    <w:rsid w:val="00217484"/>
    <w:rsid w:val="0022006B"/>
    <w:rsid w:val="00220375"/>
    <w:rsid w:val="00221D57"/>
    <w:rsid w:val="002227A9"/>
    <w:rsid w:val="00223CFB"/>
    <w:rsid w:val="00224DDD"/>
    <w:rsid w:val="002251A2"/>
    <w:rsid w:val="00225425"/>
    <w:rsid w:val="00226F23"/>
    <w:rsid w:val="00227253"/>
    <w:rsid w:val="0023037B"/>
    <w:rsid w:val="00230632"/>
    <w:rsid w:val="0023077F"/>
    <w:rsid w:val="002310ED"/>
    <w:rsid w:val="0023332A"/>
    <w:rsid w:val="0023372E"/>
    <w:rsid w:val="00235DB3"/>
    <w:rsid w:val="00236351"/>
    <w:rsid w:val="00237E19"/>
    <w:rsid w:val="002410FE"/>
    <w:rsid w:val="00243BF2"/>
    <w:rsid w:val="0024524E"/>
    <w:rsid w:val="00245E93"/>
    <w:rsid w:val="0024612A"/>
    <w:rsid w:val="00247B6A"/>
    <w:rsid w:val="00251412"/>
    <w:rsid w:val="00251BF2"/>
    <w:rsid w:val="00252A61"/>
    <w:rsid w:val="00253647"/>
    <w:rsid w:val="00254D6C"/>
    <w:rsid w:val="00256481"/>
    <w:rsid w:val="002607A8"/>
    <w:rsid w:val="00260985"/>
    <w:rsid w:val="0026138F"/>
    <w:rsid w:val="002613AB"/>
    <w:rsid w:val="002636C2"/>
    <w:rsid w:val="00263881"/>
    <w:rsid w:val="002654B1"/>
    <w:rsid w:val="00266CFB"/>
    <w:rsid w:val="0026781D"/>
    <w:rsid w:val="002706F2"/>
    <w:rsid w:val="002747AB"/>
    <w:rsid w:val="00274A2C"/>
    <w:rsid w:val="00274F4A"/>
    <w:rsid w:val="00276B68"/>
    <w:rsid w:val="002821FD"/>
    <w:rsid w:val="002837D0"/>
    <w:rsid w:val="00284CDB"/>
    <w:rsid w:val="00285A01"/>
    <w:rsid w:val="002868A2"/>
    <w:rsid w:val="00286D52"/>
    <w:rsid w:val="002871BE"/>
    <w:rsid w:val="00292C5C"/>
    <w:rsid w:val="00296EEA"/>
    <w:rsid w:val="0029756A"/>
    <w:rsid w:val="002A0041"/>
    <w:rsid w:val="002A16A6"/>
    <w:rsid w:val="002A28C6"/>
    <w:rsid w:val="002A3113"/>
    <w:rsid w:val="002A3AC1"/>
    <w:rsid w:val="002A78B3"/>
    <w:rsid w:val="002A7B53"/>
    <w:rsid w:val="002B201D"/>
    <w:rsid w:val="002B5E41"/>
    <w:rsid w:val="002B60BB"/>
    <w:rsid w:val="002B654A"/>
    <w:rsid w:val="002B682F"/>
    <w:rsid w:val="002B77BD"/>
    <w:rsid w:val="002C2511"/>
    <w:rsid w:val="002C279D"/>
    <w:rsid w:val="002C2BEE"/>
    <w:rsid w:val="002C4398"/>
    <w:rsid w:val="002C5D02"/>
    <w:rsid w:val="002C6B06"/>
    <w:rsid w:val="002C6B38"/>
    <w:rsid w:val="002D003C"/>
    <w:rsid w:val="002D0861"/>
    <w:rsid w:val="002D1CAF"/>
    <w:rsid w:val="002D3317"/>
    <w:rsid w:val="002D3A69"/>
    <w:rsid w:val="002D3CAE"/>
    <w:rsid w:val="002D3ED4"/>
    <w:rsid w:val="002D566E"/>
    <w:rsid w:val="002D7168"/>
    <w:rsid w:val="002D7307"/>
    <w:rsid w:val="002E08D3"/>
    <w:rsid w:val="002E0F3E"/>
    <w:rsid w:val="002E155A"/>
    <w:rsid w:val="002E1797"/>
    <w:rsid w:val="002E304A"/>
    <w:rsid w:val="002E612B"/>
    <w:rsid w:val="002E6186"/>
    <w:rsid w:val="002E6D4A"/>
    <w:rsid w:val="002E7F49"/>
    <w:rsid w:val="002F0FD5"/>
    <w:rsid w:val="002F1201"/>
    <w:rsid w:val="002F4861"/>
    <w:rsid w:val="002F5D9E"/>
    <w:rsid w:val="002F671E"/>
    <w:rsid w:val="002F694F"/>
    <w:rsid w:val="002F6F23"/>
    <w:rsid w:val="002F7F91"/>
    <w:rsid w:val="00300BF8"/>
    <w:rsid w:val="0030154D"/>
    <w:rsid w:val="00301A78"/>
    <w:rsid w:val="00303109"/>
    <w:rsid w:val="00303443"/>
    <w:rsid w:val="0030460D"/>
    <w:rsid w:val="00305555"/>
    <w:rsid w:val="00306EE6"/>
    <w:rsid w:val="0030769F"/>
    <w:rsid w:val="00310E62"/>
    <w:rsid w:val="00311E78"/>
    <w:rsid w:val="00312A93"/>
    <w:rsid w:val="0031434F"/>
    <w:rsid w:val="0031488C"/>
    <w:rsid w:val="00315C22"/>
    <w:rsid w:val="00316CC4"/>
    <w:rsid w:val="0032058C"/>
    <w:rsid w:val="0032268A"/>
    <w:rsid w:val="00322FBF"/>
    <w:rsid w:val="003236F6"/>
    <w:rsid w:val="00323E91"/>
    <w:rsid w:val="00324630"/>
    <w:rsid w:val="00324B82"/>
    <w:rsid w:val="00325B7B"/>
    <w:rsid w:val="00325BC0"/>
    <w:rsid w:val="00325C4D"/>
    <w:rsid w:val="003266F0"/>
    <w:rsid w:val="00326E85"/>
    <w:rsid w:val="0032787F"/>
    <w:rsid w:val="003320F1"/>
    <w:rsid w:val="00332407"/>
    <w:rsid w:val="00333E05"/>
    <w:rsid w:val="003354A7"/>
    <w:rsid w:val="00336858"/>
    <w:rsid w:val="00337C00"/>
    <w:rsid w:val="00337FFC"/>
    <w:rsid w:val="00340ABC"/>
    <w:rsid w:val="00340C08"/>
    <w:rsid w:val="00340EF1"/>
    <w:rsid w:val="00341739"/>
    <w:rsid w:val="00344831"/>
    <w:rsid w:val="003455AB"/>
    <w:rsid w:val="003459AE"/>
    <w:rsid w:val="00347660"/>
    <w:rsid w:val="00350933"/>
    <w:rsid w:val="003512AA"/>
    <w:rsid w:val="00351613"/>
    <w:rsid w:val="003528C3"/>
    <w:rsid w:val="00352B3A"/>
    <w:rsid w:val="00354E70"/>
    <w:rsid w:val="0035529B"/>
    <w:rsid w:val="003560DC"/>
    <w:rsid w:val="00357296"/>
    <w:rsid w:val="00361114"/>
    <w:rsid w:val="00361615"/>
    <w:rsid w:val="00364F24"/>
    <w:rsid w:val="0036554D"/>
    <w:rsid w:val="0036566D"/>
    <w:rsid w:val="00367203"/>
    <w:rsid w:val="0037026E"/>
    <w:rsid w:val="0037308D"/>
    <w:rsid w:val="003736B9"/>
    <w:rsid w:val="00373C86"/>
    <w:rsid w:val="00374743"/>
    <w:rsid w:val="0037502D"/>
    <w:rsid w:val="00375049"/>
    <w:rsid w:val="003753F0"/>
    <w:rsid w:val="0037644E"/>
    <w:rsid w:val="00376DB7"/>
    <w:rsid w:val="003775DC"/>
    <w:rsid w:val="00380A96"/>
    <w:rsid w:val="0038206D"/>
    <w:rsid w:val="00383250"/>
    <w:rsid w:val="00385911"/>
    <w:rsid w:val="00385F05"/>
    <w:rsid w:val="00387465"/>
    <w:rsid w:val="00387884"/>
    <w:rsid w:val="00391AA9"/>
    <w:rsid w:val="003931FB"/>
    <w:rsid w:val="003955B6"/>
    <w:rsid w:val="00396AA9"/>
    <w:rsid w:val="00396BDB"/>
    <w:rsid w:val="003A0FEA"/>
    <w:rsid w:val="003A1BB0"/>
    <w:rsid w:val="003A382C"/>
    <w:rsid w:val="003A495D"/>
    <w:rsid w:val="003B0191"/>
    <w:rsid w:val="003B1756"/>
    <w:rsid w:val="003B3253"/>
    <w:rsid w:val="003B520E"/>
    <w:rsid w:val="003B5A70"/>
    <w:rsid w:val="003B61B7"/>
    <w:rsid w:val="003B768D"/>
    <w:rsid w:val="003B7A17"/>
    <w:rsid w:val="003C0A77"/>
    <w:rsid w:val="003C1ED6"/>
    <w:rsid w:val="003C32E0"/>
    <w:rsid w:val="003C551F"/>
    <w:rsid w:val="003C559A"/>
    <w:rsid w:val="003C5B05"/>
    <w:rsid w:val="003C6326"/>
    <w:rsid w:val="003C65FB"/>
    <w:rsid w:val="003C6BEF"/>
    <w:rsid w:val="003D0988"/>
    <w:rsid w:val="003D132B"/>
    <w:rsid w:val="003D2566"/>
    <w:rsid w:val="003D2930"/>
    <w:rsid w:val="003D2C50"/>
    <w:rsid w:val="003D5222"/>
    <w:rsid w:val="003D690F"/>
    <w:rsid w:val="003E00D7"/>
    <w:rsid w:val="003E03B2"/>
    <w:rsid w:val="003E129B"/>
    <w:rsid w:val="003E1B02"/>
    <w:rsid w:val="003E1C5C"/>
    <w:rsid w:val="003E1EB5"/>
    <w:rsid w:val="003E256C"/>
    <w:rsid w:val="003E4760"/>
    <w:rsid w:val="003E4902"/>
    <w:rsid w:val="003E49B8"/>
    <w:rsid w:val="003E53A7"/>
    <w:rsid w:val="003E6461"/>
    <w:rsid w:val="003E6FA5"/>
    <w:rsid w:val="003E7567"/>
    <w:rsid w:val="003E75F3"/>
    <w:rsid w:val="003E78FF"/>
    <w:rsid w:val="003E7A89"/>
    <w:rsid w:val="003F0670"/>
    <w:rsid w:val="003F18BA"/>
    <w:rsid w:val="003F1D30"/>
    <w:rsid w:val="003F2C3B"/>
    <w:rsid w:val="003F35EC"/>
    <w:rsid w:val="003F42F3"/>
    <w:rsid w:val="003F5050"/>
    <w:rsid w:val="003F7B3B"/>
    <w:rsid w:val="004001C6"/>
    <w:rsid w:val="004019C0"/>
    <w:rsid w:val="00401C84"/>
    <w:rsid w:val="00406CBB"/>
    <w:rsid w:val="00406D69"/>
    <w:rsid w:val="00411798"/>
    <w:rsid w:val="00412DB0"/>
    <w:rsid w:val="00413AA1"/>
    <w:rsid w:val="00413E21"/>
    <w:rsid w:val="00415685"/>
    <w:rsid w:val="00415790"/>
    <w:rsid w:val="0041648A"/>
    <w:rsid w:val="0041684C"/>
    <w:rsid w:val="00417C20"/>
    <w:rsid w:val="00417E8B"/>
    <w:rsid w:val="00420215"/>
    <w:rsid w:val="004208E6"/>
    <w:rsid w:val="00420F20"/>
    <w:rsid w:val="0042141D"/>
    <w:rsid w:val="0042320D"/>
    <w:rsid w:val="00423744"/>
    <w:rsid w:val="00423F4C"/>
    <w:rsid w:val="004244F5"/>
    <w:rsid w:val="0042686F"/>
    <w:rsid w:val="004313B3"/>
    <w:rsid w:val="00431E88"/>
    <w:rsid w:val="004328B6"/>
    <w:rsid w:val="004331F4"/>
    <w:rsid w:val="00433BA7"/>
    <w:rsid w:val="00434404"/>
    <w:rsid w:val="004359BA"/>
    <w:rsid w:val="00436F59"/>
    <w:rsid w:val="00437FBF"/>
    <w:rsid w:val="004407B9"/>
    <w:rsid w:val="00440B4A"/>
    <w:rsid w:val="004417B7"/>
    <w:rsid w:val="00441874"/>
    <w:rsid w:val="00441CEA"/>
    <w:rsid w:val="004422A9"/>
    <w:rsid w:val="00442605"/>
    <w:rsid w:val="00443188"/>
    <w:rsid w:val="004436EF"/>
    <w:rsid w:val="00444551"/>
    <w:rsid w:val="00444572"/>
    <w:rsid w:val="00445122"/>
    <w:rsid w:val="0044541F"/>
    <w:rsid w:val="0044639F"/>
    <w:rsid w:val="0044703C"/>
    <w:rsid w:val="00447D13"/>
    <w:rsid w:val="004500DF"/>
    <w:rsid w:val="00450397"/>
    <w:rsid w:val="00451B0E"/>
    <w:rsid w:val="00452119"/>
    <w:rsid w:val="004524EE"/>
    <w:rsid w:val="004540A6"/>
    <w:rsid w:val="0046066E"/>
    <w:rsid w:val="00460D32"/>
    <w:rsid w:val="00462333"/>
    <w:rsid w:val="0046313F"/>
    <w:rsid w:val="00464B84"/>
    <w:rsid w:val="00464C15"/>
    <w:rsid w:val="0046538E"/>
    <w:rsid w:val="00466C34"/>
    <w:rsid w:val="00467090"/>
    <w:rsid w:val="00472233"/>
    <w:rsid w:val="00473BFA"/>
    <w:rsid w:val="00473C0E"/>
    <w:rsid w:val="00475FA8"/>
    <w:rsid w:val="0048053E"/>
    <w:rsid w:val="00480B21"/>
    <w:rsid w:val="00480F5C"/>
    <w:rsid w:val="00481D4F"/>
    <w:rsid w:val="00482EA9"/>
    <w:rsid w:val="00484704"/>
    <w:rsid w:val="00485579"/>
    <w:rsid w:val="004862F5"/>
    <w:rsid w:val="004865D4"/>
    <w:rsid w:val="00486CF1"/>
    <w:rsid w:val="004876CE"/>
    <w:rsid w:val="004877A8"/>
    <w:rsid w:val="004879E8"/>
    <w:rsid w:val="00490AF9"/>
    <w:rsid w:val="00490C25"/>
    <w:rsid w:val="00490DAC"/>
    <w:rsid w:val="00492551"/>
    <w:rsid w:val="0049294E"/>
    <w:rsid w:val="00493E26"/>
    <w:rsid w:val="004947CA"/>
    <w:rsid w:val="00494AE4"/>
    <w:rsid w:val="0049584E"/>
    <w:rsid w:val="00495AF3"/>
    <w:rsid w:val="00497654"/>
    <w:rsid w:val="00497E2C"/>
    <w:rsid w:val="004A0806"/>
    <w:rsid w:val="004A16B2"/>
    <w:rsid w:val="004A1C60"/>
    <w:rsid w:val="004A41AE"/>
    <w:rsid w:val="004A44A5"/>
    <w:rsid w:val="004A48B6"/>
    <w:rsid w:val="004A59F8"/>
    <w:rsid w:val="004A5B42"/>
    <w:rsid w:val="004A700C"/>
    <w:rsid w:val="004A726C"/>
    <w:rsid w:val="004A7E5E"/>
    <w:rsid w:val="004A7E67"/>
    <w:rsid w:val="004B00F3"/>
    <w:rsid w:val="004B010A"/>
    <w:rsid w:val="004B25C7"/>
    <w:rsid w:val="004B3B8C"/>
    <w:rsid w:val="004C0837"/>
    <w:rsid w:val="004C0A90"/>
    <w:rsid w:val="004C0F01"/>
    <w:rsid w:val="004C1729"/>
    <w:rsid w:val="004C2FC0"/>
    <w:rsid w:val="004C30CA"/>
    <w:rsid w:val="004C472C"/>
    <w:rsid w:val="004C4F0C"/>
    <w:rsid w:val="004C64E2"/>
    <w:rsid w:val="004C65AF"/>
    <w:rsid w:val="004C7605"/>
    <w:rsid w:val="004D1175"/>
    <w:rsid w:val="004D1461"/>
    <w:rsid w:val="004D3007"/>
    <w:rsid w:val="004D3056"/>
    <w:rsid w:val="004D77BE"/>
    <w:rsid w:val="004E015A"/>
    <w:rsid w:val="004E0F50"/>
    <w:rsid w:val="004E2C4F"/>
    <w:rsid w:val="004E2F93"/>
    <w:rsid w:val="004E3422"/>
    <w:rsid w:val="004E4AB2"/>
    <w:rsid w:val="004E640E"/>
    <w:rsid w:val="004E68DA"/>
    <w:rsid w:val="004E730C"/>
    <w:rsid w:val="004F1BA8"/>
    <w:rsid w:val="004F2596"/>
    <w:rsid w:val="004F4B43"/>
    <w:rsid w:val="004F4FD2"/>
    <w:rsid w:val="004F52BB"/>
    <w:rsid w:val="004F557E"/>
    <w:rsid w:val="004F56BC"/>
    <w:rsid w:val="004F5F3D"/>
    <w:rsid w:val="004F6284"/>
    <w:rsid w:val="00502676"/>
    <w:rsid w:val="00503903"/>
    <w:rsid w:val="00504DC8"/>
    <w:rsid w:val="0050549A"/>
    <w:rsid w:val="00506B62"/>
    <w:rsid w:val="00506D8D"/>
    <w:rsid w:val="00507061"/>
    <w:rsid w:val="0050729E"/>
    <w:rsid w:val="0051212F"/>
    <w:rsid w:val="00512864"/>
    <w:rsid w:val="00513B5C"/>
    <w:rsid w:val="0051406B"/>
    <w:rsid w:val="005147C3"/>
    <w:rsid w:val="00515AE7"/>
    <w:rsid w:val="00516334"/>
    <w:rsid w:val="00517FB8"/>
    <w:rsid w:val="0052016C"/>
    <w:rsid w:val="005210AA"/>
    <w:rsid w:val="0052146E"/>
    <w:rsid w:val="005237AC"/>
    <w:rsid w:val="00525757"/>
    <w:rsid w:val="005307C7"/>
    <w:rsid w:val="00530823"/>
    <w:rsid w:val="00530C38"/>
    <w:rsid w:val="005315B2"/>
    <w:rsid w:val="00534541"/>
    <w:rsid w:val="00534BE3"/>
    <w:rsid w:val="00535286"/>
    <w:rsid w:val="00536B06"/>
    <w:rsid w:val="00541CA4"/>
    <w:rsid w:val="00542FD4"/>
    <w:rsid w:val="00543991"/>
    <w:rsid w:val="005439D3"/>
    <w:rsid w:val="00543F2B"/>
    <w:rsid w:val="00545323"/>
    <w:rsid w:val="00546F26"/>
    <w:rsid w:val="0055063C"/>
    <w:rsid w:val="00550F9F"/>
    <w:rsid w:val="00551655"/>
    <w:rsid w:val="0055349F"/>
    <w:rsid w:val="0055507C"/>
    <w:rsid w:val="00555D61"/>
    <w:rsid w:val="0055751A"/>
    <w:rsid w:val="00557810"/>
    <w:rsid w:val="00560446"/>
    <w:rsid w:val="00561370"/>
    <w:rsid w:val="00561B9D"/>
    <w:rsid w:val="00562532"/>
    <w:rsid w:val="0056295C"/>
    <w:rsid w:val="00562A15"/>
    <w:rsid w:val="005639E4"/>
    <w:rsid w:val="00564FF5"/>
    <w:rsid w:val="0057069A"/>
    <w:rsid w:val="00572237"/>
    <w:rsid w:val="0057428E"/>
    <w:rsid w:val="00575284"/>
    <w:rsid w:val="00575736"/>
    <w:rsid w:val="00576C61"/>
    <w:rsid w:val="00580079"/>
    <w:rsid w:val="005802B6"/>
    <w:rsid w:val="00580C69"/>
    <w:rsid w:val="00582182"/>
    <w:rsid w:val="00582FC8"/>
    <w:rsid w:val="005835D1"/>
    <w:rsid w:val="00584374"/>
    <w:rsid w:val="005846EC"/>
    <w:rsid w:val="005869AC"/>
    <w:rsid w:val="0058701D"/>
    <w:rsid w:val="00587394"/>
    <w:rsid w:val="0059051E"/>
    <w:rsid w:val="00591A7E"/>
    <w:rsid w:val="00592684"/>
    <w:rsid w:val="00592B37"/>
    <w:rsid w:val="00593228"/>
    <w:rsid w:val="00593BEB"/>
    <w:rsid w:val="00594CD6"/>
    <w:rsid w:val="005954B6"/>
    <w:rsid w:val="0059707B"/>
    <w:rsid w:val="00597647"/>
    <w:rsid w:val="00597C5F"/>
    <w:rsid w:val="005A0FE2"/>
    <w:rsid w:val="005A2301"/>
    <w:rsid w:val="005A26B7"/>
    <w:rsid w:val="005A42C1"/>
    <w:rsid w:val="005A4B22"/>
    <w:rsid w:val="005A5174"/>
    <w:rsid w:val="005A54FD"/>
    <w:rsid w:val="005A5CBD"/>
    <w:rsid w:val="005B0C6B"/>
    <w:rsid w:val="005B266A"/>
    <w:rsid w:val="005B39CF"/>
    <w:rsid w:val="005C04DB"/>
    <w:rsid w:val="005C0D3D"/>
    <w:rsid w:val="005C1A8F"/>
    <w:rsid w:val="005C5F31"/>
    <w:rsid w:val="005C647A"/>
    <w:rsid w:val="005C64CA"/>
    <w:rsid w:val="005C7A0D"/>
    <w:rsid w:val="005D23CF"/>
    <w:rsid w:val="005D4B1D"/>
    <w:rsid w:val="005D5D34"/>
    <w:rsid w:val="005D7FD7"/>
    <w:rsid w:val="005E052B"/>
    <w:rsid w:val="005E169F"/>
    <w:rsid w:val="005E1DAF"/>
    <w:rsid w:val="005E205E"/>
    <w:rsid w:val="005E25F2"/>
    <w:rsid w:val="005E593D"/>
    <w:rsid w:val="005E609D"/>
    <w:rsid w:val="005E647C"/>
    <w:rsid w:val="005F09BF"/>
    <w:rsid w:val="005F1779"/>
    <w:rsid w:val="005F1B6E"/>
    <w:rsid w:val="005F1EC0"/>
    <w:rsid w:val="005F2D18"/>
    <w:rsid w:val="005F41C6"/>
    <w:rsid w:val="005F458E"/>
    <w:rsid w:val="005F4D81"/>
    <w:rsid w:val="005F51CD"/>
    <w:rsid w:val="005F5A0C"/>
    <w:rsid w:val="005F5E9C"/>
    <w:rsid w:val="005F6095"/>
    <w:rsid w:val="005F7A4C"/>
    <w:rsid w:val="00600289"/>
    <w:rsid w:val="00600B22"/>
    <w:rsid w:val="0060230A"/>
    <w:rsid w:val="00602911"/>
    <w:rsid w:val="00603B8C"/>
    <w:rsid w:val="006059D5"/>
    <w:rsid w:val="00607A55"/>
    <w:rsid w:val="00612F45"/>
    <w:rsid w:val="00613F70"/>
    <w:rsid w:val="00615220"/>
    <w:rsid w:val="006153EF"/>
    <w:rsid w:val="00615984"/>
    <w:rsid w:val="00616280"/>
    <w:rsid w:val="0061693F"/>
    <w:rsid w:val="00617453"/>
    <w:rsid w:val="00617A5D"/>
    <w:rsid w:val="0062207B"/>
    <w:rsid w:val="006250BD"/>
    <w:rsid w:val="00626C6A"/>
    <w:rsid w:val="00627359"/>
    <w:rsid w:val="00630109"/>
    <w:rsid w:val="006330CB"/>
    <w:rsid w:val="006338A0"/>
    <w:rsid w:val="00633AD7"/>
    <w:rsid w:val="006344F4"/>
    <w:rsid w:val="00634847"/>
    <w:rsid w:val="006363AA"/>
    <w:rsid w:val="00637B61"/>
    <w:rsid w:val="00641450"/>
    <w:rsid w:val="00642F95"/>
    <w:rsid w:val="00643C76"/>
    <w:rsid w:val="006442FC"/>
    <w:rsid w:val="006446F3"/>
    <w:rsid w:val="006448B0"/>
    <w:rsid w:val="00645F09"/>
    <w:rsid w:val="0064678A"/>
    <w:rsid w:val="006473EF"/>
    <w:rsid w:val="00647999"/>
    <w:rsid w:val="00650BA6"/>
    <w:rsid w:val="00650F1B"/>
    <w:rsid w:val="00651ED5"/>
    <w:rsid w:val="006543A7"/>
    <w:rsid w:val="006548BC"/>
    <w:rsid w:val="006569E2"/>
    <w:rsid w:val="00657DB7"/>
    <w:rsid w:val="00657F4C"/>
    <w:rsid w:val="006601DF"/>
    <w:rsid w:val="006604E6"/>
    <w:rsid w:val="0066289C"/>
    <w:rsid w:val="0066309A"/>
    <w:rsid w:val="00663E90"/>
    <w:rsid w:val="0066448C"/>
    <w:rsid w:val="00664C1E"/>
    <w:rsid w:val="006654AD"/>
    <w:rsid w:val="006662FD"/>
    <w:rsid w:val="00667AB0"/>
    <w:rsid w:val="0067056D"/>
    <w:rsid w:val="006727BF"/>
    <w:rsid w:val="0067284F"/>
    <w:rsid w:val="00673C90"/>
    <w:rsid w:val="0067411D"/>
    <w:rsid w:val="0067468A"/>
    <w:rsid w:val="00674B10"/>
    <w:rsid w:val="00674EA0"/>
    <w:rsid w:val="006751E4"/>
    <w:rsid w:val="00677D40"/>
    <w:rsid w:val="006837E9"/>
    <w:rsid w:val="006843A0"/>
    <w:rsid w:val="00684F4B"/>
    <w:rsid w:val="006852FF"/>
    <w:rsid w:val="006857BD"/>
    <w:rsid w:val="00686160"/>
    <w:rsid w:val="00691A35"/>
    <w:rsid w:val="006940A7"/>
    <w:rsid w:val="00694147"/>
    <w:rsid w:val="006945AB"/>
    <w:rsid w:val="006947E4"/>
    <w:rsid w:val="006955FE"/>
    <w:rsid w:val="00696A0B"/>
    <w:rsid w:val="00696ED4"/>
    <w:rsid w:val="006A0816"/>
    <w:rsid w:val="006A291E"/>
    <w:rsid w:val="006A3E44"/>
    <w:rsid w:val="006A5C02"/>
    <w:rsid w:val="006A78F1"/>
    <w:rsid w:val="006A79EB"/>
    <w:rsid w:val="006A7B4F"/>
    <w:rsid w:val="006B20A1"/>
    <w:rsid w:val="006B32B7"/>
    <w:rsid w:val="006B3C52"/>
    <w:rsid w:val="006B48B9"/>
    <w:rsid w:val="006B5B36"/>
    <w:rsid w:val="006B5DAF"/>
    <w:rsid w:val="006B6228"/>
    <w:rsid w:val="006B6240"/>
    <w:rsid w:val="006B6F5D"/>
    <w:rsid w:val="006C068B"/>
    <w:rsid w:val="006C18E3"/>
    <w:rsid w:val="006C1A87"/>
    <w:rsid w:val="006C3E6D"/>
    <w:rsid w:val="006C414D"/>
    <w:rsid w:val="006C49EF"/>
    <w:rsid w:val="006C6381"/>
    <w:rsid w:val="006C6F2F"/>
    <w:rsid w:val="006C7429"/>
    <w:rsid w:val="006D0858"/>
    <w:rsid w:val="006D0A5A"/>
    <w:rsid w:val="006D165E"/>
    <w:rsid w:val="006D2134"/>
    <w:rsid w:val="006D2D80"/>
    <w:rsid w:val="006D35EE"/>
    <w:rsid w:val="006D3A15"/>
    <w:rsid w:val="006D3FB6"/>
    <w:rsid w:val="006D5900"/>
    <w:rsid w:val="006D6AEE"/>
    <w:rsid w:val="006D6EFE"/>
    <w:rsid w:val="006E234B"/>
    <w:rsid w:val="006E5493"/>
    <w:rsid w:val="006E7E07"/>
    <w:rsid w:val="006E7FB4"/>
    <w:rsid w:val="006F0FE8"/>
    <w:rsid w:val="006F1E05"/>
    <w:rsid w:val="006F2979"/>
    <w:rsid w:val="006F36E5"/>
    <w:rsid w:val="006F420B"/>
    <w:rsid w:val="006F670A"/>
    <w:rsid w:val="006F72AB"/>
    <w:rsid w:val="007003D8"/>
    <w:rsid w:val="00700A26"/>
    <w:rsid w:val="00701CD5"/>
    <w:rsid w:val="00702810"/>
    <w:rsid w:val="00702F3A"/>
    <w:rsid w:val="00703636"/>
    <w:rsid w:val="00704838"/>
    <w:rsid w:val="007051B9"/>
    <w:rsid w:val="00706426"/>
    <w:rsid w:val="00707111"/>
    <w:rsid w:val="00710193"/>
    <w:rsid w:val="00711D73"/>
    <w:rsid w:val="00712380"/>
    <w:rsid w:val="00713A3D"/>
    <w:rsid w:val="00713DBA"/>
    <w:rsid w:val="0071473F"/>
    <w:rsid w:val="00715051"/>
    <w:rsid w:val="00715AFD"/>
    <w:rsid w:val="00716EBF"/>
    <w:rsid w:val="00720B68"/>
    <w:rsid w:val="007210BB"/>
    <w:rsid w:val="0072126B"/>
    <w:rsid w:val="0072209D"/>
    <w:rsid w:val="0072335B"/>
    <w:rsid w:val="0072475C"/>
    <w:rsid w:val="0072515E"/>
    <w:rsid w:val="00725B07"/>
    <w:rsid w:val="007260CC"/>
    <w:rsid w:val="00730029"/>
    <w:rsid w:val="0073064F"/>
    <w:rsid w:val="007318D6"/>
    <w:rsid w:val="00732E43"/>
    <w:rsid w:val="00732E61"/>
    <w:rsid w:val="00734515"/>
    <w:rsid w:val="00737964"/>
    <w:rsid w:val="00740D78"/>
    <w:rsid w:val="007412B5"/>
    <w:rsid w:val="00741CEC"/>
    <w:rsid w:val="00741DEF"/>
    <w:rsid w:val="00743673"/>
    <w:rsid w:val="007439F0"/>
    <w:rsid w:val="00745185"/>
    <w:rsid w:val="007456D6"/>
    <w:rsid w:val="00745FEB"/>
    <w:rsid w:val="0074623D"/>
    <w:rsid w:val="00746454"/>
    <w:rsid w:val="00746987"/>
    <w:rsid w:val="0074784E"/>
    <w:rsid w:val="0075179B"/>
    <w:rsid w:val="00754490"/>
    <w:rsid w:val="00757B38"/>
    <w:rsid w:val="00760DA2"/>
    <w:rsid w:val="00761CF4"/>
    <w:rsid w:val="007622F3"/>
    <w:rsid w:val="00762F16"/>
    <w:rsid w:val="00763A30"/>
    <w:rsid w:val="007642D7"/>
    <w:rsid w:val="00766CC1"/>
    <w:rsid w:val="0077057C"/>
    <w:rsid w:val="007723A0"/>
    <w:rsid w:val="00772D6E"/>
    <w:rsid w:val="00774B5E"/>
    <w:rsid w:val="00776235"/>
    <w:rsid w:val="007776C9"/>
    <w:rsid w:val="007776F9"/>
    <w:rsid w:val="00777B55"/>
    <w:rsid w:val="0078010A"/>
    <w:rsid w:val="0078169A"/>
    <w:rsid w:val="007824BD"/>
    <w:rsid w:val="00782AD0"/>
    <w:rsid w:val="00782F42"/>
    <w:rsid w:val="0078309F"/>
    <w:rsid w:val="007853B5"/>
    <w:rsid w:val="00785805"/>
    <w:rsid w:val="00785C87"/>
    <w:rsid w:val="007867C1"/>
    <w:rsid w:val="00787D92"/>
    <w:rsid w:val="00790339"/>
    <w:rsid w:val="0079167E"/>
    <w:rsid w:val="007940B4"/>
    <w:rsid w:val="00796109"/>
    <w:rsid w:val="007A0F94"/>
    <w:rsid w:val="007A254A"/>
    <w:rsid w:val="007A29FB"/>
    <w:rsid w:val="007A3892"/>
    <w:rsid w:val="007A6248"/>
    <w:rsid w:val="007A795C"/>
    <w:rsid w:val="007B28BD"/>
    <w:rsid w:val="007B54F6"/>
    <w:rsid w:val="007B5F81"/>
    <w:rsid w:val="007B6BDF"/>
    <w:rsid w:val="007B7ED5"/>
    <w:rsid w:val="007C2167"/>
    <w:rsid w:val="007C3960"/>
    <w:rsid w:val="007C4A5A"/>
    <w:rsid w:val="007C4D0C"/>
    <w:rsid w:val="007C7C13"/>
    <w:rsid w:val="007D12AD"/>
    <w:rsid w:val="007D18BF"/>
    <w:rsid w:val="007D1EFF"/>
    <w:rsid w:val="007D2937"/>
    <w:rsid w:val="007D3611"/>
    <w:rsid w:val="007D3C5C"/>
    <w:rsid w:val="007D3F6C"/>
    <w:rsid w:val="007D4B88"/>
    <w:rsid w:val="007D4BA0"/>
    <w:rsid w:val="007D545D"/>
    <w:rsid w:val="007D6005"/>
    <w:rsid w:val="007D6631"/>
    <w:rsid w:val="007D7015"/>
    <w:rsid w:val="007D7376"/>
    <w:rsid w:val="007D756D"/>
    <w:rsid w:val="007E215E"/>
    <w:rsid w:val="007E3492"/>
    <w:rsid w:val="007E3919"/>
    <w:rsid w:val="007E3C1F"/>
    <w:rsid w:val="007E4D14"/>
    <w:rsid w:val="007E4E0D"/>
    <w:rsid w:val="007E689C"/>
    <w:rsid w:val="007F010A"/>
    <w:rsid w:val="007F1A46"/>
    <w:rsid w:val="007F4B90"/>
    <w:rsid w:val="00800D6B"/>
    <w:rsid w:val="00801811"/>
    <w:rsid w:val="00802C51"/>
    <w:rsid w:val="00803E38"/>
    <w:rsid w:val="008040F9"/>
    <w:rsid w:val="00804706"/>
    <w:rsid w:val="00804C71"/>
    <w:rsid w:val="00806033"/>
    <w:rsid w:val="00806424"/>
    <w:rsid w:val="0080780A"/>
    <w:rsid w:val="008078F9"/>
    <w:rsid w:val="00810E1C"/>
    <w:rsid w:val="00820648"/>
    <w:rsid w:val="00821C9C"/>
    <w:rsid w:val="008252C6"/>
    <w:rsid w:val="00826324"/>
    <w:rsid w:val="008270B6"/>
    <w:rsid w:val="008270D5"/>
    <w:rsid w:val="008306AE"/>
    <w:rsid w:val="00831433"/>
    <w:rsid w:val="0083191A"/>
    <w:rsid w:val="00833B5F"/>
    <w:rsid w:val="00834543"/>
    <w:rsid w:val="008404B5"/>
    <w:rsid w:val="00840D7C"/>
    <w:rsid w:val="00841273"/>
    <w:rsid w:val="00841942"/>
    <w:rsid w:val="00841CCA"/>
    <w:rsid w:val="00842E62"/>
    <w:rsid w:val="008434BC"/>
    <w:rsid w:val="00843521"/>
    <w:rsid w:val="008438BF"/>
    <w:rsid w:val="00843E3A"/>
    <w:rsid w:val="00844D22"/>
    <w:rsid w:val="008453C5"/>
    <w:rsid w:val="00846C57"/>
    <w:rsid w:val="00847965"/>
    <w:rsid w:val="00847D57"/>
    <w:rsid w:val="00850525"/>
    <w:rsid w:val="0085148A"/>
    <w:rsid w:val="0085330D"/>
    <w:rsid w:val="00854E1E"/>
    <w:rsid w:val="00855874"/>
    <w:rsid w:val="00857213"/>
    <w:rsid w:val="00857221"/>
    <w:rsid w:val="00857CF2"/>
    <w:rsid w:val="00861EBD"/>
    <w:rsid w:val="00862183"/>
    <w:rsid w:val="008632BC"/>
    <w:rsid w:val="008660EA"/>
    <w:rsid w:val="0086635A"/>
    <w:rsid w:val="00866524"/>
    <w:rsid w:val="00870C35"/>
    <w:rsid w:val="00872326"/>
    <w:rsid w:val="00872ADD"/>
    <w:rsid w:val="00873468"/>
    <w:rsid w:val="00875733"/>
    <w:rsid w:val="008758A8"/>
    <w:rsid w:val="008779BD"/>
    <w:rsid w:val="00877D89"/>
    <w:rsid w:val="00880E3D"/>
    <w:rsid w:val="00882A02"/>
    <w:rsid w:val="00882AFE"/>
    <w:rsid w:val="0088336F"/>
    <w:rsid w:val="00884D7F"/>
    <w:rsid w:val="00885B88"/>
    <w:rsid w:val="00885C32"/>
    <w:rsid w:val="00886002"/>
    <w:rsid w:val="008868FD"/>
    <w:rsid w:val="00887273"/>
    <w:rsid w:val="0089068D"/>
    <w:rsid w:val="00891A1D"/>
    <w:rsid w:val="00891D64"/>
    <w:rsid w:val="00891ED2"/>
    <w:rsid w:val="00892728"/>
    <w:rsid w:val="008927FB"/>
    <w:rsid w:val="008934C5"/>
    <w:rsid w:val="00897AAF"/>
    <w:rsid w:val="008A2818"/>
    <w:rsid w:val="008A2F4B"/>
    <w:rsid w:val="008A3D23"/>
    <w:rsid w:val="008A505E"/>
    <w:rsid w:val="008A5940"/>
    <w:rsid w:val="008A5C42"/>
    <w:rsid w:val="008A6973"/>
    <w:rsid w:val="008B17A2"/>
    <w:rsid w:val="008B19D3"/>
    <w:rsid w:val="008B3BB8"/>
    <w:rsid w:val="008B4953"/>
    <w:rsid w:val="008B4E32"/>
    <w:rsid w:val="008B6579"/>
    <w:rsid w:val="008B72F3"/>
    <w:rsid w:val="008B7E7D"/>
    <w:rsid w:val="008C269C"/>
    <w:rsid w:val="008C29E6"/>
    <w:rsid w:val="008C310E"/>
    <w:rsid w:val="008C379A"/>
    <w:rsid w:val="008C4694"/>
    <w:rsid w:val="008C4719"/>
    <w:rsid w:val="008D07CC"/>
    <w:rsid w:val="008D104D"/>
    <w:rsid w:val="008D1F81"/>
    <w:rsid w:val="008D39DA"/>
    <w:rsid w:val="008D4BB2"/>
    <w:rsid w:val="008D5027"/>
    <w:rsid w:val="008D6895"/>
    <w:rsid w:val="008D7DE7"/>
    <w:rsid w:val="008E07EE"/>
    <w:rsid w:val="008E0E2A"/>
    <w:rsid w:val="008E2720"/>
    <w:rsid w:val="008E2836"/>
    <w:rsid w:val="008E2D0E"/>
    <w:rsid w:val="008E31FD"/>
    <w:rsid w:val="008E3320"/>
    <w:rsid w:val="008E52BD"/>
    <w:rsid w:val="008E5B58"/>
    <w:rsid w:val="008E62FB"/>
    <w:rsid w:val="008E6CC2"/>
    <w:rsid w:val="008E7D44"/>
    <w:rsid w:val="008F14FB"/>
    <w:rsid w:val="008F2954"/>
    <w:rsid w:val="008F2990"/>
    <w:rsid w:val="008F3CC3"/>
    <w:rsid w:val="008F57E1"/>
    <w:rsid w:val="008F6070"/>
    <w:rsid w:val="008F6D7C"/>
    <w:rsid w:val="008F79B9"/>
    <w:rsid w:val="00900649"/>
    <w:rsid w:val="0090087C"/>
    <w:rsid w:val="00900DE2"/>
    <w:rsid w:val="00900DE8"/>
    <w:rsid w:val="00900F55"/>
    <w:rsid w:val="009012A9"/>
    <w:rsid w:val="009012FE"/>
    <w:rsid w:val="00901606"/>
    <w:rsid w:val="00902EA4"/>
    <w:rsid w:val="00903F2D"/>
    <w:rsid w:val="00904EF7"/>
    <w:rsid w:val="00910F86"/>
    <w:rsid w:val="00910FB4"/>
    <w:rsid w:val="00911A6E"/>
    <w:rsid w:val="00912A5B"/>
    <w:rsid w:val="009131F7"/>
    <w:rsid w:val="00913C00"/>
    <w:rsid w:val="009147E6"/>
    <w:rsid w:val="00915F41"/>
    <w:rsid w:val="009206FB"/>
    <w:rsid w:val="00921529"/>
    <w:rsid w:val="00922360"/>
    <w:rsid w:val="00922432"/>
    <w:rsid w:val="009272F3"/>
    <w:rsid w:val="00930379"/>
    <w:rsid w:val="009317C6"/>
    <w:rsid w:val="009337AC"/>
    <w:rsid w:val="00934688"/>
    <w:rsid w:val="00935D84"/>
    <w:rsid w:val="009401BE"/>
    <w:rsid w:val="0094231E"/>
    <w:rsid w:val="009438C8"/>
    <w:rsid w:val="00945499"/>
    <w:rsid w:val="00945B51"/>
    <w:rsid w:val="0094608C"/>
    <w:rsid w:val="00946595"/>
    <w:rsid w:val="00946971"/>
    <w:rsid w:val="009508E9"/>
    <w:rsid w:val="009528C9"/>
    <w:rsid w:val="00954039"/>
    <w:rsid w:val="009544AF"/>
    <w:rsid w:val="00956A4A"/>
    <w:rsid w:val="009579E3"/>
    <w:rsid w:val="00961F5A"/>
    <w:rsid w:val="0096465C"/>
    <w:rsid w:val="009652FD"/>
    <w:rsid w:val="009657F5"/>
    <w:rsid w:val="00966A8E"/>
    <w:rsid w:val="00967E8A"/>
    <w:rsid w:val="0097089E"/>
    <w:rsid w:val="00972140"/>
    <w:rsid w:val="00972581"/>
    <w:rsid w:val="00972B03"/>
    <w:rsid w:val="00972DCC"/>
    <w:rsid w:val="0097481D"/>
    <w:rsid w:val="00974F0E"/>
    <w:rsid w:val="00976784"/>
    <w:rsid w:val="00977681"/>
    <w:rsid w:val="00977E22"/>
    <w:rsid w:val="00980D20"/>
    <w:rsid w:val="00982C5E"/>
    <w:rsid w:val="0098675F"/>
    <w:rsid w:val="00986EA5"/>
    <w:rsid w:val="00991BC5"/>
    <w:rsid w:val="00991D55"/>
    <w:rsid w:val="00992E48"/>
    <w:rsid w:val="00994928"/>
    <w:rsid w:val="009965AF"/>
    <w:rsid w:val="009972F5"/>
    <w:rsid w:val="00997DEB"/>
    <w:rsid w:val="009A0C2C"/>
    <w:rsid w:val="009A1A16"/>
    <w:rsid w:val="009A37D8"/>
    <w:rsid w:val="009A3F4F"/>
    <w:rsid w:val="009A42F0"/>
    <w:rsid w:val="009A4528"/>
    <w:rsid w:val="009B0D76"/>
    <w:rsid w:val="009B16DF"/>
    <w:rsid w:val="009B25E7"/>
    <w:rsid w:val="009B2AED"/>
    <w:rsid w:val="009B2C90"/>
    <w:rsid w:val="009B327A"/>
    <w:rsid w:val="009B3498"/>
    <w:rsid w:val="009B5CE5"/>
    <w:rsid w:val="009B7E5A"/>
    <w:rsid w:val="009C06B1"/>
    <w:rsid w:val="009C1C47"/>
    <w:rsid w:val="009C20CC"/>
    <w:rsid w:val="009C2F59"/>
    <w:rsid w:val="009C3CCD"/>
    <w:rsid w:val="009C4BFF"/>
    <w:rsid w:val="009C53DF"/>
    <w:rsid w:val="009C6F62"/>
    <w:rsid w:val="009C76C7"/>
    <w:rsid w:val="009C76DA"/>
    <w:rsid w:val="009C7F86"/>
    <w:rsid w:val="009D012A"/>
    <w:rsid w:val="009D176E"/>
    <w:rsid w:val="009D290D"/>
    <w:rsid w:val="009D3CBC"/>
    <w:rsid w:val="009D41D2"/>
    <w:rsid w:val="009D4541"/>
    <w:rsid w:val="009D4591"/>
    <w:rsid w:val="009D54EE"/>
    <w:rsid w:val="009D6BB1"/>
    <w:rsid w:val="009D6C61"/>
    <w:rsid w:val="009D77C7"/>
    <w:rsid w:val="009D77FF"/>
    <w:rsid w:val="009E0E8F"/>
    <w:rsid w:val="009E11CE"/>
    <w:rsid w:val="009E4536"/>
    <w:rsid w:val="009E4A62"/>
    <w:rsid w:val="009E5CA0"/>
    <w:rsid w:val="009E68F1"/>
    <w:rsid w:val="009E74DE"/>
    <w:rsid w:val="009F1B51"/>
    <w:rsid w:val="009F2165"/>
    <w:rsid w:val="009F3CCD"/>
    <w:rsid w:val="009F4DFE"/>
    <w:rsid w:val="009F649D"/>
    <w:rsid w:val="009F6775"/>
    <w:rsid w:val="009F689F"/>
    <w:rsid w:val="00A00804"/>
    <w:rsid w:val="00A016FD"/>
    <w:rsid w:val="00A018E3"/>
    <w:rsid w:val="00A02DE4"/>
    <w:rsid w:val="00A03548"/>
    <w:rsid w:val="00A03AA7"/>
    <w:rsid w:val="00A0403C"/>
    <w:rsid w:val="00A04269"/>
    <w:rsid w:val="00A05BCC"/>
    <w:rsid w:val="00A066AC"/>
    <w:rsid w:val="00A0698F"/>
    <w:rsid w:val="00A07160"/>
    <w:rsid w:val="00A10EE4"/>
    <w:rsid w:val="00A1154E"/>
    <w:rsid w:val="00A117F1"/>
    <w:rsid w:val="00A12BC9"/>
    <w:rsid w:val="00A14037"/>
    <w:rsid w:val="00A14432"/>
    <w:rsid w:val="00A14E3F"/>
    <w:rsid w:val="00A17BB4"/>
    <w:rsid w:val="00A24148"/>
    <w:rsid w:val="00A25AB2"/>
    <w:rsid w:val="00A25B62"/>
    <w:rsid w:val="00A26719"/>
    <w:rsid w:val="00A276A6"/>
    <w:rsid w:val="00A314B9"/>
    <w:rsid w:val="00A31949"/>
    <w:rsid w:val="00A34C76"/>
    <w:rsid w:val="00A36CA8"/>
    <w:rsid w:val="00A37C5D"/>
    <w:rsid w:val="00A37CB3"/>
    <w:rsid w:val="00A4011F"/>
    <w:rsid w:val="00A40811"/>
    <w:rsid w:val="00A408A6"/>
    <w:rsid w:val="00A419B5"/>
    <w:rsid w:val="00A42129"/>
    <w:rsid w:val="00A4260E"/>
    <w:rsid w:val="00A42923"/>
    <w:rsid w:val="00A43B55"/>
    <w:rsid w:val="00A43D5D"/>
    <w:rsid w:val="00A45334"/>
    <w:rsid w:val="00A4564D"/>
    <w:rsid w:val="00A45820"/>
    <w:rsid w:val="00A47052"/>
    <w:rsid w:val="00A47827"/>
    <w:rsid w:val="00A47CED"/>
    <w:rsid w:val="00A501BF"/>
    <w:rsid w:val="00A513FA"/>
    <w:rsid w:val="00A53041"/>
    <w:rsid w:val="00A53979"/>
    <w:rsid w:val="00A53C5D"/>
    <w:rsid w:val="00A55FB7"/>
    <w:rsid w:val="00A56A3E"/>
    <w:rsid w:val="00A57F42"/>
    <w:rsid w:val="00A6052F"/>
    <w:rsid w:val="00A61051"/>
    <w:rsid w:val="00A611FC"/>
    <w:rsid w:val="00A61A9D"/>
    <w:rsid w:val="00A62643"/>
    <w:rsid w:val="00A62D03"/>
    <w:rsid w:val="00A650E4"/>
    <w:rsid w:val="00A6527C"/>
    <w:rsid w:val="00A67CF6"/>
    <w:rsid w:val="00A70819"/>
    <w:rsid w:val="00A71C7E"/>
    <w:rsid w:val="00A71DDE"/>
    <w:rsid w:val="00A71E47"/>
    <w:rsid w:val="00A7261D"/>
    <w:rsid w:val="00A7486B"/>
    <w:rsid w:val="00A75BEE"/>
    <w:rsid w:val="00A75FD8"/>
    <w:rsid w:val="00A768E0"/>
    <w:rsid w:val="00A77524"/>
    <w:rsid w:val="00A80BA8"/>
    <w:rsid w:val="00A82D83"/>
    <w:rsid w:val="00A86A49"/>
    <w:rsid w:val="00A87458"/>
    <w:rsid w:val="00A910B9"/>
    <w:rsid w:val="00A92255"/>
    <w:rsid w:val="00A922DF"/>
    <w:rsid w:val="00A92819"/>
    <w:rsid w:val="00A92F64"/>
    <w:rsid w:val="00A93539"/>
    <w:rsid w:val="00A94645"/>
    <w:rsid w:val="00A9648D"/>
    <w:rsid w:val="00A97609"/>
    <w:rsid w:val="00A97AB3"/>
    <w:rsid w:val="00AA03CB"/>
    <w:rsid w:val="00AA12EE"/>
    <w:rsid w:val="00AA16B4"/>
    <w:rsid w:val="00AA2E7A"/>
    <w:rsid w:val="00AA3141"/>
    <w:rsid w:val="00AA3C03"/>
    <w:rsid w:val="00AA43E2"/>
    <w:rsid w:val="00AA46DF"/>
    <w:rsid w:val="00AA46E0"/>
    <w:rsid w:val="00AA4F90"/>
    <w:rsid w:val="00AA4FE4"/>
    <w:rsid w:val="00AA5BA1"/>
    <w:rsid w:val="00AA5FE7"/>
    <w:rsid w:val="00AA6048"/>
    <w:rsid w:val="00AB0551"/>
    <w:rsid w:val="00AB0820"/>
    <w:rsid w:val="00AB0949"/>
    <w:rsid w:val="00AB381A"/>
    <w:rsid w:val="00AB4C13"/>
    <w:rsid w:val="00AB51D7"/>
    <w:rsid w:val="00AB7A1C"/>
    <w:rsid w:val="00AB7B43"/>
    <w:rsid w:val="00AC0246"/>
    <w:rsid w:val="00AC0998"/>
    <w:rsid w:val="00AC149F"/>
    <w:rsid w:val="00AC1818"/>
    <w:rsid w:val="00AC23F0"/>
    <w:rsid w:val="00AC3E26"/>
    <w:rsid w:val="00AC530F"/>
    <w:rsid w:val="00AC5954"/>
    <w:rsid w:val="00AC6C42"/>
    <w:rsid w:val="00AC7261"/>
    <w:rsid w:val="00AC7B48"/>
    <w:rsid w:val="00AD0BCF"/>
    <w:rsid w:val="00AD37F3"/>
    <w:rsid w:val="00AD5244"/>
    <w:rsid w:val="00AD5D3C"/>
    <w:rsid w:val="00AD5E61"/>
    <w:rsid w:val="00AE05E0"/>
    <w:rsid w:val="00AE0DCD"/>
    <w:rsid w:val="00AE0E7F"/>
    <w:rsid w:val="00AE356D"/>
    <w:rsid w:val="00AE6885"/>
    <w:rsid w:val="00AE7E04"/>
    <w:rsid w:val="00AF065A"/>
    <w:rsid w:val="00AF078A"/>
    <w:rsid w:val="00AF1DA2"/>
    <w:rsid w:val="00AF23A7"/>
    <w:rsid w:val="00AF2AB3"/>
    <w:rsid w:val="00AF347E"/>
    <w:rsid w:val="00AF559D"/>
    <w:rsid w:val="00AF5EB0"/>
    <w:rsid w:val="00B00402"/>
    <w:rsid w:val="00B037B0"/>
    <w:rsid w:val="00B061CC"/>
    <w:rsid w:val="00B062F8"/>
    <w:rsid w:val="00B11465"/>
    <w:rsid w:val="00B1277E"/>
    <w:rsid w:val="00B12C07"/>
    <w:rsid w:val="00B12FD8"/>
    <w:rsid w:val="00B13AB3"/>
    <w:rsid w:val="00B14716"/>
    <w:rsid w:val="00B14844"/>
    <w:rsid w:val="00B14944"/>
    <w:rsid w:val="00B14E6E"/>
    <w:rsid w:val="00B1632A"/>
    <w:rsid w:val="00B16B44"/>
    <w:rsid w:val="00B20B51"/>
    <w:rsid w:val="00B22F60"/>
    <w:rsid w:val="00B23575"/>
    <w:rsid w:val="00B23614"/>
    <w:rsid w:val="00B24AAF"/>
    <w:rsid w:val="00B253C2"/>
    <w:rsid w:val="00B25FEE"/>
    <w:rsid w:val="00B26977"/>
    <w:rsid w:val="00B27202"/>
    <w:rsid w:val="00B27405"/>
    <w:rsid w:val="00B27CFF"/>
    <w:rsid w:val="00B306D1"/>
    <w:rsid w:val="00B314C2"/>
    <w:rsid w:val="00B3293B"/>
    <w:rsid w:val="00B3329B"/>
    <w:rsid w:val="00B343C1"/>
    <w:rsid w:val="00B358B0"/>
    <w:rsid w:val="00B35CEA"/>
    <w:rsid w:val="00B40774"/>
    <w:rsid w:val="00B40862"/>
    <w:rsid w:val="00B41996"/>
    <w:rsid w:val="00B41A40"/>
    <w:rsid w:val="00B42476"/>
    <w:rsid w:val="00B43756"/>
    <w:rsid w:val="00B44CB7"/>
    <w:rsid w:val="00B46CA7"/>
    <w:rsid w:val="00B475FA"/>
    <w:rsid w:val="00B50048"/>
    <w:rsid w:val="00B50BA7"/>
    <w:rsid w:val="00B51F60"/>
    <w:rsid w:val="00B52807"/>
    <w:rsid w:val="00B5485B"/>
    <w:rsid w:val="00B56679"/>
    <w:rsid w:val="00B57735"/>
    <w:rsid w:val="00B61955"/>
    <w:rsid w:val="00B627F1"/>
    <w:rsid w:val="00B638C3"/>
    <w:rsid w:val="00B665FC"/>
    <w:rsid w:val="00B66D15"/>
    <w:rsid w:val="00B6746F"/>
    <w:rsid w:val="00B678B0"/>
    <w:rsid w:val="00B71C91"/>
    <w:rsid w:val="00B71E7C"/>
    <w:rsid w:val="00B72490"/>
    <w:rsid w:val="00B72962"/>
    <w:rsid w:val="00B76429"/>
    <w:rsid w:val="00B802A8"/>
    <w:rsid w:val="00B81588"/>
    <w:rsid w:val="00B819A5"/>
    <w:rsid w:val="00B81F48"/>
    <w:rsid w:val="00B8275A"/>
    <w:rsid w:val="00B82886"/>
    <w:rsid w:val="00B83627"/>
    <w:rsid w:val="00B83725"/>
    <w:rsid w:val="00B8395F"/>
    <w:rsid w:val="00B83C47"/>
    <w:rsid w:val="00B85288"/>
    <w:rsid w:val="00B85CA4"/>
    <w:rsid w:val="00B87CB0"/>
    <w:rsid w:val="00B92B14"/>
    <w:rsid w:val="00B92ED4"/>
    <w:rsid w:val="00B932C9"/>
    <w:rsid w:val="00B953B2"/>
    <w:rsid w:val="00B975AD"/>
    <w:rsid w:val="00B97A0B"/>
    <w:rsid w:val="00BA136E"/>
    <w:rsid w:val="00BA73C5"/>
    <w:rsid w:val="00BB059C"/>
    <w:rsid w:val="00BB0B8D"/>
    <w:rsid w:val="00BB138B"/>
    <w:rsid w:val="00BB1390"/>
    <w:rsid w:val="00BB14D1"/>
    <w:rsid w:val="00BB1691"/>
    <w:rsid w:val="00BB2F3B"/>
    <w:rsid w:val="00BB36FB"/>
    <w:rsid w:val="00BB6FBB"/>
    <w:rsid w:val="00BB76F1"/>
    <w:rsid w:val="00BB7B4C"/>
    <w:rsid w:val="00BC1B9C"/>
    <w:rsid w:val="00BC1BC9"/>
    <w:rsid w:val="00BD04B7"/>
    <w:rsid w:val="00BD13C5"/>
    <w:rsid w:val="00BD169A"/>
    <w:rsid w:val="00BD291A"/>
    <w:rsid w:val="00BD2BE4"/>
    <w:rsid w:val="00BD3E8D"/>
    <w:rsid w:val="00BD5424"/>
    <w:rsid w:val="00BD7FDB"/>
    <w:rsid w:val="00BE026C"/>
    <w:rsid w:val="00BE0B93"/>
    <w:rsid w:val="00BE1496"/>
    <w:rsid w:val="00BE1EF3"/>
    <w:rsid w:val="00BE291E"/>
    <w:rsid w:val="00BE4AA1"/>
    <w:rsid w:val="00BE524A"/>
    <w:rsid w:val="00BE5D72"/>
    <w:rsid w:val="00BE6336"/>
    <w:rsid w:val="00BE6878"/>
    <w:rsid w:val="00BE7042"/>
    <w:rsid w:val="00BE7E12"/>
    <w:rsid w:val="00BF0B02"/>
    <w:rsid w:val="00BF1193"/>
    <w:rsid w:val="00BF177A"/>
    <w:rsid w:val="00BF3A73"/>
    <w:rsid w:val="00BF4DB4"/>
    <w:rsid w:val="00BF4FE8"/>
    <w:rsid w:val="00BF5B1A"/>
    <w:rsid w:val="00BF789A"/>
    <w:rsid w:val="00BF7B9A"/>
    <w:rsid w:val="00BF7C1B"/>
    <w:rsid w:val="00C017A6"/>
    <w:rsid w:val="00C065B5"/>
    <w:rsid w:val="00C06AA5"/>
    <w:rsid w:val="00C07502"/>
    <w:rsid w:val="00C07DB9"/>
    <w:rsid w:val="00C1042C"/>
    <w:rsid w:val="00C11C0D"/>
    <w:rsid w:val="00C11CF2"/>
    <w:rsid w:val="00C12C80"/>
    <w:rsid w:val="00C134E9"/>
    <w:rsid w:val="00C1393B"/>
    <w:rsid w:val="00C14799"/>
    <w:rsid w:val="00C16875"/>
    <w:rsid w:val="00C17723"/>
    <w:rsid w:val="00C238C2"/>
    <w:rsid w:val="00C23FAE"/>
    <w:rsid w:val="00C24146"/>
    <w:rsid w:val="00C25DB1"/>
    <w:rsid w:val="00C2788F"/>
    <w:rsid w:val="00C27C2A"/>
    <w:rsid w:val="00C314C4"/>
    <w:rsid w:val="00C31E02"/>
    <w:rsid w:val="00C324F4"/>
    <w:rsid w:val="00C3290C"/>
    <w:rsid w:val="00C34C65"/>
    <w:rsid w:val="00C37327"/>
    <w:rsid w:val="00C40501"/>
    <w:rsid w:val="00C4220A"/>
    <w:rsid w:val="00C42984"/>
    <w:rsid w:val="00C43DED"/>
    <w:rsid w:val="00C45720"/>
    <w:rsid w:val="00C47774"/>
    <w:rsid w:val="00C51AA6"/>
    <w:rsid w:val="00C51C12"/>
    <w:rsid w:val="00C51D88"/>
    <w:rsid w:val="00C52342"/>
    <w:rsid w:val="00C5303E"/>
    <w:rsid w:val="00C53ECF"/>
    <w:rsid w:val="00C54797"/>
    <w:rsid w:val="00C55442"/>
    <w:rsid w:val="00C555A3"/>
    <w:rsid w:val="00C57839"/>
    <w:rsid w:val="00C57A1D"/>
    <w:rsid w:val="00C601DF"/>
    <w:rsid w:val="00C61828"/>
    <w:rsid w:val="00C62A3C"/>
    <w:rsid w:val="00C6381B"/>
    <w:rsid w:val="00C64263"/>
    <w:rsid w:val="00C642EE"/>
    <w:rsid w:val="00C65ECE"/>
    <w:rsid w:val="00C6605F"/>
    <w:rsid w:val="00C662A6"/>
    <w:rsid w:val="00C668A8"/>
    <w:rsid w:val="00C71E1A"/>
    <w:rsid w:val="00C72CB4"/>
    <w:rsid w:val="00C74A89"/>
    <w:rsid w:val="00C74EC8"/>
    <w:rsid w:val="00C7547B"/>
    <w:rsid w:val="00C762E8"/>
    <w:rsid w:val="00C76589"/>
    <w:rsid w:val="00C765A4"/>
    <w:rsid w:val="00C8017A"/>
    <w:rsid w:val="00C8192C"/>
    <w:rsid w:val="00C825BE"/>
    <w:rsid w:val="00C83342"/>
    <w:rsid w:val="00C8347C"/>
    <w:rsid w:val="00C83A5F"/>
    <w:rsid w:val="00C843B0"/>
    <w:rsid w:val="00C85F2B"/>
    <w:rsid w:val="00C869CE"/>
    <w:rsid w:val="00C87105"/>
    <w:rsid w:val="00C92BF4"/>
    <w:rsid w:val="00C93CC0"/>
    <w:rsid w:val="00CA0CB2"/>
    <w:rsid w:val="00CA3C72"/>
    <w:rsid w:val="00CA4515"/>
    <w:rsid w:val="00CA45B9"/>
    <w:rsid w:val="00CA498D"/>
    <w:rsid w:val="00CB339D"/>
    <w:rsid w:val="00CB354E"/>
    <w:rsid w:val="00CB44E2"/>
    <w:rsid w:val="00CB4927"/>
    <w:rsid w:val="00CB4F41"/>
    <w:rsid w:val="00CB5612"/>
    <w:rsid w:val="00CB73B4"/>
    <w:rsid w:val="00CC127F"/>
    <w:rsid w:val="00CC1E58"/>
    <w:rsid w:val="00CC2C40"/>
    <w:rsid w:val="00CC3A19"/>
    <w:rsid w:val="00CC4E83"/>
    <w:rsid w:val="00CC5FA9"/>
    <w:rsid w:val="00CC60F0"/>
    <w:rsid w:val="00CC6523"/>
    <w:rsid w:val="00CC73BA"/>
    <w:rsid w:val="00CC7442"/>
    <w:rsid w:val="00CD089F"/>
    <w:rsid w:val="00CD0D9D"/>
    <w:rsid w:val="00CD262C"/>
    <w:rsid w:val="00CD4255"/>
    <w:rsid w:val="00CD4751"/>
    <w:rsid w:val="00CD58F1"/>
    <w:rsid w:val="00CD5960"/>
    <w:rsid w:val="00CD5FFF"/>
    <w:rsid w:val="00CD6A81"/>
    <w:rsid w:val="00CE0253"/>
    <w:rsid w:val="00CE0C07"/>
    <w:rsid w:val="00CE1062"/>
    <w:rsid w:val="00CE2A32"/>
    <w:rsid w:val="00CE33B5"/>
    <w:rsid w:val="00CE377E"/>
    <w:rsid w:val="00CE5A88"/>
    <w:rsid w:val="00CE6B2E"/>
    <w:rsid w:val="00CE6BF4"/>
    <w:rsid w:val="00CF0FF9"/>
    <w:rsid w:val="00CF255F"/>
    <w:rsid w:val="00CF2999"/>
    <w:rsid w:val="00CF374B"/>
    <w:rsid w:val="00CF78C6"/>
    <w:rsid w:val="00D0067B"/>
    <w:rsid w:val="00D03951"/>
    <w:rsid w:val="00D046F9"/>
    <w:rsid w:val="00D0483B"/>
    <w:rsid w:val="00D0524B"/>
    <w:rsid w:val="00D10067"/>
    <w:rsid w:val="00D101C2"/>
    <w:rsid w:val="00D10594"/>
    <w:rsid w:val="00D10EB8"/>
    <w:rsid w:val="00D11D05"/>
    <w:rsid w:val="00D1231E"/>
    <w:rsid w:val="00D12AA5"/>
    <w:rsid w:val="00D1383E"/>
    <w:rsid w:val="00D148A4"/>
    <w:rsid w:val="00D16A88"/>
    <w:rsid w:val="00D16ACA"/>
    <w:rsid w:val="00D16E65"/>
    <w:rsid w:val="00D17796"/>
    <w:rsid w:val="00D178E8"/>
    <w:rsid w:val="00D17AE0"/>
    <w:rsid w:val="00D17B9C"/>
    <w:rsid w:val="00D20CF4"/>
    <w:rsid w:val="00D232F4"/>
    <w:rsid w:val="00D242DB"/>
    <w:rsid w:val="00D24A8B"/>
    <w:rsid w:val="00D278F8"/>
    <w:rsid w:val="00D3499F"/>
    <w:rsid w:val="00D35B3A"/>
    <w:rsid w:val="00D406BD"/>
    <w:rsid w:val="00D40A9D"/>
    <w:rsid w:val="00D41455"/>
    <w:rsid w:val="00D41C35"/>
    <w:rsid w:val="00D41C43"/>
    <w:rsid w:val="00D43506"/>
    <w:rsid w:val="00D43C6A"/>
    <w:rsid w:val="00D51E91"/>
    <w:rsid w:val="00D51FE9"/>
    <w:rsid w:val="00D52000"/>
    <w:rsid w:val="00D52416"/>
    <w:rsid w:val="00D5385F"/>
    <w:rsid w:val="00D54579"/>
    <w:rsid w:val="00D54B5F"/>
    <w:rsid w:val="00D54E3B"/>
    <w:rsid w:val="00D5619F"/>
    <w:rsid w:val="00D56C48"/>
    <w:rsid w:val="00D6032A"/>
    <w:rsid w:val="00D622E8"/>
    <w:rsid w:val="00D649D4"/>
    <w:rsid w:val="00D661B2"/>
    <w:rsid w:val="00D700E4"/>
    <w:rsid w:val="00D709C4"/>
    <w:rsid w:val="00D716DC"/>
    <w:rsid w:val="00D71FE6"/>
    <w:rsid w:val="00D73339"/>
    <w:rsid w:val="00D737B9"/>
    <w:rsid w:val="00D74EA3"/>
    <w:rsid w:val="00D759C4"/>
    <w:rsid w:val="00D80023"/>
    <w:rsid w:val="00D80828"/>
    <w:rsid w:val="00D8269D"/>
    <w:rsid w:val="00D82D63"/>
    <w:rsid w:val="00D8332A"/>
    <w:rsid w:val="00D87A82"/>
    <w:rsid w:val="00D905D6"/>
    <w:rsid w:val="00D9425F"/>
    <w:rsid w:val="00D9427A"/>
    <w:rsid w:val="00D942B6"/>
    <w:rsid w:val="00D96C25"/>
    <w:rsid w:val="00D96D24"/>
    <w:rsid w:val="00D9796E"/>
    <w:rsid w:val="00DA0466"/>
    <w:rsid w:val="00DA0E83"/>
    <w:rsid w:val="00DA0F6D"/>
    <w:rsid w:val="00DA1BC4"/>
    <w:rsid w:val="00DA2CA5"/>
    <w:rsid w:val="00DA2D95"/>
    <w:rsid w:val="00DA3AAC"/>
    <w:rsid w:val="00DA3E40"/>
    <w:rsid w:val="00DA413F"/>
    <w:rsid w:val="00DA5B67"/>
    <w:rsid w:val="00DA6C37"/>
    <w:rsid w:val="00DA72D5"/>
    <w:rsid w:val="00DA77E5"/>
    <w:rsid w:val="00DA7848"/>
    <w:rsid w:val="00DA79F2"/>
    <w:rsid w:val="00DB2D9E"/>
    <w:rsid w:val="00DB3DDF"/>
    <w:rsid w:val="00DB7F25"/>
    <w:rsid w:val="00DC17EF"/>
    <w:rsid w:val="00DC1ED8"/>
    <w:rsid w:val="00DC1F4B"/>
    <w:rsid w:val="00DC22BD"/>
    <w:rsid w:val="00DC318B"/>
    <w:rsid w:val="00DC3431"/>
    <w:rsid w:val="00DC3494"/>
    <w:rsid w:val="00DC492A"/>
    <w:rsid w:val="00DC7B48"/>
    <w:rsid w:val="00DC7E28"/>
    <w:rsid w:val="00DD1E48"/>
    <w:rsid w:val="00DD3990"/>
    <w:rsid w:val="00DD4960"/>
    <w:rsid w:val="00DD5040"/>
    <w:rsid w:val="00DD69FC"/>
    <w:rsid w:val="00DD74B4"/>
    <w:rsid w:val="00DE0420"/>
    <w:rsid w:val="00DE0DEF"/>
    <w:rsid w:val="00DE429D"/>
    <w:rsid w:val="00DE5E5C"/>
    <w:rsid w:val="00DE6A9A"/>
    <w:rsid w:val="00DE6F0D"/>
    <w:rsid w:val="00DE763C"/>
    <w:rsid w:val="00DF09FC"/>
    <w:rsid w:val="00DF562C"/>
    <w:rsid w:val="00DF6131"/>
    <w:rsid w:val="00DF6FA7"/>
    <w:rsid w:val="00DF76F0"/>
    <w:rsid w:val="00DF7DF2"/>
    <w:rsid w:val="00E003EE"/>
    <w:rsid w:val="00E00482"/>
    <w:rsid w:val="00E00927"/>
    <w:rsid w:val="00E00BD5"/>
    <w:rsid w:val="00E017C1"/>
    <w:rsid w:val="00E045BD"/>
    <w:rsid w:val="00E04A42"/>
    <w:rsid w:val="00E05060"/>
    <w:rsid w:val="00E05918"/>
    <w:rsid w:val="00E07259"/>
    <w:rsid w:val="00E07814"/>
    <w:rsid w:val="00E10A9D"/>
    <w:rsid w:val="00E1172C"/>
    <w:rsid w:val="00E124E3"/>
    <w:rsid w:val="00E12C63"/>
    <w:rsid w:val="00E139B0"/>
    <w:rsid w:val="00E1469F"/>
    <w:rsid w:val="00E146B9"/>
    <w:rsid w:val="00E15F17"/>
    <w:rsid w:val="00E17BA5"/>
    <w:rsid w:val="00E20B24"/>
    <w:rsid w:val="00E20DB0"/>
    <w:rsid w:val="00E219A7"/>
    <w:rsid w:val="00E23558"/>
    <w:rsid w:val="00E24F00"/>
    <w:rsid w:val="00E27425"/>
    <w:rsid w:val="00E306B6"/>
    <w:rsid w:val="00E3119D"/>
    <w:rsid w:val="00E32C25"/>
    <w:rsid w:val="00E3356F"/>
    <w:rsid w:val="00E33743"/>
    <w:rsid w:val="00E33A22"/>
    <w:rsid w:val="00E35A2B"/>
    <w:rsid w:val="00E35E6E"/>
    <w:rsid w:val="00E36AD8"/>
    <w:rsid w:val="00E370AA"/>
    <w:rsid w:val="00E41173"/>
    <w:rsid w:val="00E41CA6"/>
    <w:rsid w:val="00E44844"/>
    <w:rsid w:val="00E44C8E"/>
    <w:rsid w:val="00E46544"/>
    <w:rsid w:val="00E473FF"/>
    <w:rsid w:val="00E509A1"/>
    <w:rsid w:val="00E51BB7"/>
    <w:rsid w:val="00E53270"/>
    <w:rsid w:val="00E53718"/>
    <w:rsid w:val="00E54B90"/>
    <w:rsid w:val="00E55D55"/>
    <w:rsid w:val="00E5668B"/>
    <w:rsid w:val="00E573A8"/>
    <w:rsid w:val="00E60381"/>
    <w:rsid w:val="00E613F4"/>
    <w:rsid w:val="00E624AB"/>
    <w:rsid w:val="00E62EFB"/>
    <w:rsid w:val="00E649EF"/>
    <w:rsid w:val="00E654A8"/>
    <w:rsid w:val="00E65D86"/>
    <w:rsid w:val="00E66813"/>
    <w:rsid w:val="00E67478"/>
    <w:rsid w:val="00E67876"/>
    <w:rsid w:val="00E67FFD"/>
    <w:rsid w:val="00E7097D"/>
    <w:rsid w:val="00E71603"/>
    <w:rsid w:val="00E71EF5"/>
    <w:rsid w:val="00E724DC"/>
    <w:rsid w:val="00E7277A"/>
    <w:rsid w:val="00E72E8F"/>
    <w:rsid w:val="00E74430"/>
    <w:rsid w:val="00E74761"/>
    <w:rsid w:val="00E77445"/>
    <w:rsid w:val="00E77C3E"/>
    <w:rsid w:val="00E801EE"/>
    <w:rsid w:val="00E80F1F"/>
    <w:rsid w:val="00E821C9"/>
    <w:rsid w:val="00E82746"/>
    <w:rsid w:val="00E82809"/>
    <w:rsid w:val="00E82CEA"/>
    <w:rsid w:val="00E83197"/>
    <w:rsid w:val="00E85B61"/>
    <w:rsid w:val="00E85E32"/>
    <w:rsid w:val="00E87C53"/>
    <w:rsid w:val="00E87EB3"/>
    <w:rsid w:val="00E900E1"/>
    <w:rsid w:val="00E90D1F"/>
    <w:rsid w:val="00E90EE8"/>
    <w:rsid w:val="00E94231"/>
    <w:rsid w:val="00E94B1A"/>
    <w:rsid w:val="00E951DE"/>
    <w:rsid w:val="00E95A27"/>
    <w:rsid w:val="00EA0616"/>
    <w:rsid w:val="00EA0A7E"/>
    <w:rsid w:val="00EA1091"/>
    <w:rsid w:val="00EA3E79"/>
    <w:rsid w:val="00EA3F24"/>
    <w:rsid w:val="00EA4231"/>
    <w:rsid w:val="00EA5EBA"/>
    <w:rsid w:val="00EA6A60"/>
    <w:rsid w:val="00EA743B"/>
    <w:rsid w:val="00EB0053"/>
    <w:rsid w:val="00EB01F7"/>
    <w:rsid w:val="00EB04D0"/>
    <w:rsid w:val="00EB0560"/>
    <w:rsid w:val="00EB1556"/>
    <w:rsid w:val="00EB28B8"/>
    <w:rsid w:val="00EB37E3"/>
    <w:rsid w:val="00EB490E"/>
    <w:rsid w:val="00EB602D"/>
    <w:rsid w:val="00EB7B65"/>
    <w:rsid w:val="00EC09E1"/>
    <w:rsid w:val="00EC3465"/>
    <w:rsid w:val="00EC463E"/>
    <w:rsid w:val="00EC4751"/>
    <w:rsid w:val="00EC4C6B"/>
    <w:rsid w:val="00EC5DB2"/>
    <w:rsid w:val="00EC5DDD"/>
    <w:rsid w:val="00EC6431"/>
    <w:rsid w:val="00EC79A8"/>
    <w:rsid w:val="00EC7E11"/>
    <w:rsid w:val="00ED5617"/>
    <w:rsid w:val="00ED5BD3"/>
    <w:rsid w:val="00ED6D4C"/>
    <w:rsid w:val="00ED77BE"/>
    <w:rsid w:val="00ED7966"/>
    <w:rsid w:val="00ED7B0A"/>
    <w:rsid w:val="00EE027F"/>
    <w:rsid w:val="00EE34F9"/>
    <w:rsid w:val="00EE3B4B"/>
    <w:rsid w:val="00EE47DD"/>
    <w:rsid w:val="00EE5070"/>
    <w:rsid w:val="00EE66C5"/>
    <w:rsid w:val="00EF024F"/>
    <w:rsid w:val="00EF0766"/>
    <w:rsid w:val="00EF16CE"/>
    <w:rsid w:val="00EF2886"/>
    <w:rsid w:val="00EF6BD4"/>
    <w:rsid w:val="00EF6CD7"/>
    <w:rsid w:val="00F000D5"/>
    <w:rsid w:val="00F02BEC"/>
    <w:rsid w:val="00F03842"/>
    <w:rsid w:val="00F04B1F"/>
    <w:rsid w:val="00F05097"/>
    <w:rsid w:val="00F076F4"/>
    <w:rsid w:val="00F0785E"/>
    <w:rsid w:val="00F108EC"/>
    <w:rsid w:val="00F16180"/>
    <w:rsid w:val="00F162B4"/>
    <w:rsid w:val="00F168C7"/>
    <w:rsid w:val="00F16F09"/>
    <w:rsid w:val="00F215E2"/>
    <w:rsid w:val="00F21991"/>
    <w:rsid w:val="00F23C5F"/>
    <w:rsid w:val="00F24323"/>
    <w:rsid w:val="00F24651"/>
    <w:rsid w:val="00F2500C"/>
    <w:rsid w:val="00F25E23"/>
    <w:rsid w:val="00F302AC"/>
    <w:rsid w:val="00F3134E"/>
    <w:rsid w:val="00F32DA5"/>
    <w:rsid w:val="00F3447F"/>
    <w:rsid w:val="00F353A3"/>
    <w:rsid w:val="00F377D6"/>
    <w:rsid w:val="00F37959"/>
    <w:rsid w:val="00F37F4E"/>
    <w:rsid w:val="00F40113"/>
    <w:rsid w:val="00F4063B"/>
    <w:rsid w:val="00F41EBC"/>
    <w:rsid w:val="00F45A95"/>
    <w:rsid w:val="00F460DB"/>
    <w:rsid w:val="00F504ED"/>
    <w:rsid w:val="00F54ED5"/>
    <w:rsid w:val="00F5736D"/>
    <w:rsid w:val="00F57812"/>
    <w:rsid w:val="00F62348"/>
    <w:rsid w:val="00F62A33"/>
    <w:rsid w:val="00F63FD9"/>
    <w:rsid w:val="00F66C19"/>
    <w:rsid w:val="00F674CA"/>
    <w:rsid w:val="00F675D6"/>
    <w:rsid w:val="00F71183"/>
    <w:rsid w:val="00F71FD6"/>
    <w:rsid w:val="00F72667"/>
    <w:rsid w:val="00F72C05"/>
    <w:rsid w:val="00F73858"/>
    <w:rsid w:val="00F74918"/>
    <w:rsid w:val="00F76B73"/>
    <w:rsid w:val="00F77157"/>
    <w:rsid w:val="00F801D4"/>
    <w:rsid w:val="00F80F3D"/>
    <w:rsid w:val="00F81BA5"/>
    <w:rsid w:val="00F81BA6"/>
    <w:rsid w:val="00F822ED"/>
    <w:rsid w:val="00F83000"/>
    <w:rsid w:val="00F8530E"/>
    <w:rsid w:val="00F861D5"/>
    <w:rsid w:val="00F870E4"/>
    <w:rsid w:val="00F91573"/>
    <w:rsid w:val="00F917D9"/>
    <w:rsid w:val="00F92FE5"/>
    <w:rsid w:val="00F93F6B"/>
    <w:rsid w:val="00F94188"/>
    <w:rsid w:val="00F94594"/>
    <w:rsid w:val="00F95211"/>
    <w:rsid w:val="00F952D7"/>
    <w:rsid w:val="00F95584"/>
    <w:rsid w:val="00F96E18"/>
    <w:rsid w:val="00F96F4E"/>
    <w:rsid w:val="00FA179C"/>
    <w:rsid w:val="00FA1981"/>
    <w:rsid w:val="00FA34C4"/>
    <w:rsid w:val="00FA3A18"/>
    <w:rsid w:val="00FA4802"/>
    <w:rsid w:val="00FA486B"/>
    <w:rsid w:val="00FA4EF6"/>
    <w:rsid w:val="00FA58D3"/>
    <w:rsid w:val="00FA5E13"/>
    <w:rsid w:val="00FA67AB"/>
    <w:rsid w:val="00FA72BF"/>
    <w:rsid w:val="00FA7FE3"/>
    <w:rsid w:val="00FB1361"/>
    <w:rsid w:val="00FB43AE"/>
    <w:rsid w:val="00FB49A3"/>
    <w:rsid w:val="00FB4AC4"/>
    <w:rsid w:val="00FB4E4D"/>
    <w:rsid w:val="00FC3560"/>
    <w:rsid w:val="00FC499B"/>
    <w:rsid w:val="00FC4BC0"/>
    <w:rsid w:val="00FC4C4B"/>
    <w:rsid w:val="00FC685A"/>
    <w:rsid w:val="00FC73FB"/>
    <w:rsid w:val="00FC7657"/>
    <w:rsid w:val="00FD0008"/>
    <w:rsid w:val="00FD14C5"/>
    <w:rsid w:val="00FD21C7"/>
    <w:rsid w:val="00FD2D6E"/>
    <w:rsid w:val="00FD2FE3"/>
    <w:rsid w:val="00FD38F9"/>
    <w:rsid w:val="00FD7DC5"/>
    <w:rsid w:val="00FE0025"/>
    <w:rsid w:val="00FE0663"/>
    <w:rsid w:val="00FE17D3"/>
    <w:rsid w:val="00FE1D4B"/>
    <w:rsid w:val="00FE1D83"/>
    <w:rsid w:val="00FE21FB"/>
    <w:rsid w:val="00FE25E7"/>
    <w:rsid w:val="00FE42D2"/>
    <w:rsid w:val="00FE64F7"/>
    <w:rsid w:val="00FE736B"/>
    <w:rsid w:val="00FE7BD3"/>
    <w:rsid w:val="00FF0A5A"/>
    <w:rsid w:val="00FF0E79"/>
    <w:rsid w:val="00FF18EC"/>
    <w:rsid w:val="00FF1987"/>
    <w:rsid w:val="00FF4F1C"/>
    <w:rsid w:val="00FF5831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35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6330CB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0CB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40B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74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"/>
    <w:basedOn w:val="a"/>
    <w:rsid w:val="00A75F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2E1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F4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77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Основной текст_"/>
    <w:basedOn w:val="a0"/>
    <w:link w:val="31"/>
    <w:rsid w:val="009008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90087C"/>
    <w:rPr>
      <w:b/>
      <w:bCs/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8"/>
    <w:rsid w:val="0090087C"/>
    <w:pPr>
      <w:widowControl w:val="0"/>
      <w:shd w:val="clear" w:color="auto" w:fill="FFFFFF"/>
      <w:spacing w:before="300" w:after="300" w:line="365" w:lineRule="exact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3E6F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FA5"/>
    <w:pPr>
      <w:widowControl w:val="0"/>
      <w:shd w:val="clear" w:color="auto" w:fill="FFFFFF"/>
      <w:spacing w:before="780" w:line="350" w:lineRule="exact"/>
    </w:pPr>
    <w:rPr>
      <w:b/>
      <w:bCs/>
      <w:sz w:val="27"/>
      <w:szCs w:val="27"/>
      <w:lang w:eastAsia="en-US"/>
    </w:rPr>
  </w:style>
  <w:style w:type="character" w:customStyle="1" w:styleId="51">
    <w:name w:val="Основной текст (5) + Не полужирный"/>
    <w:basedOn w:val="5"/>
    <w:rsid w:val="003E6FA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a">
    <w:name w:val="Table Grid"/>
    <w:basedOn w:val="a1"/>
    <w:uiPriority w:val="59"/>
    <w:rsid w:val="00C5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012FE"/>
    <w:rPr>
      <w:color w:val="0000FF" w:themeColor="hyperlink"/>
      <w:u w:val="single"/>
    </w:rPr>
  </w:style>
  <w:style w:type="character" w:customStyle="1" w:styleId="tableblockresulttitle">
    <w:name w:val="tableblock__resulttitle"/>
    <w:basedOn w:val="a0"/>
    <w:rsid w:val="00B72962"/>
  </w:style>
  <w:style w:type="character" w:customStyle="1" w:styleId="ellipsedspanwordbreakspan-sc-1fhhmku-0">
    <w:name w:val="ellipsedspan__wordbreakspan-sc-1fhhmku-0"/>
    <w:basedOn w:val="a0"/>
    <w:rsid w:val="00515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mo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upki.mo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akupki.mo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upki.m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5942-ECA0-46C8-AC29-629D1843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14</Pages>
  <Words>4893</Words>
  <Characters>27892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Николаенко</dc:creator>
  <cp:lastModifiedBy>Кей</cp:lastModifiedBy>
  <cp:revision>45</cp:revision>
  <cp:lastPrinted>2020-10-06T15:33:00Z</cp:lastPrinted>
  <dcterms:created xsi:type="dcterms:W3CDTF">2020-10-29T06:24:00Z</dcterms:created>
  <dcterms:modified xsi:type="dcterms:W3CDTF">2020-11-13T13:33:00Z</dcterms:modified>
</cp:coreProperties>
</file>